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58E" w:rsidRPr="00C3466D" w:rsidRDefault="00C3466D" w:rsidP="00C3466D">
      <w:pPr>
        <w:pStyle w:val="NoSpacing"/>
        <w:rPr>
          <w:b/>
          <w:sz w:val="52"/>
          <w:szCs w:val="52"/>
        </w:rPr>
      </w:pPr>
      <w:r>
        <w:rPr>
          <w:shd w:val="clear" w:color="auto" w:fill="FFFFFF"/>
        </w:rPr>
        <w:t> </w:t>
      </w:r>
      <w:r>
        <w:rPr>
          <w:shd w:val="clear" w:color="auto" w:fill="FFFFFF"/>
        </w:rPr>
        <w:tab/>
        <w:t xml:space="preserve">    </w:t>
      </w:r>
      <w:r w:rsidRPr="00C3466D">
        <w:rPr>
          <w:b/>
          <w:sz w:val="52"/>
          <w:szCs w:val="52"/>
          <w:shd w:val="clear" w:color="auto" w:fill="FFFFFF"/>
        </w:rPr>
        <w:t>Revolutionizing the Road</w:t>
      </w:r>
    </w:p>
    <w:p w:rsidR="0089358E" w:rsidRDefault="0089358E">
      <w:pPr>
        <w:jc w:val="center"/>
        <w:rPr>
          <w:rFonts w:ascii="Times New Roman" w:eastAsia="Times New Roman" w:hAnsi="Times New Roman" w:cs="Times New Roman"/>
          <w:b/>
          <w:sz w:val="36"/>
          <w:szCs w:val="36"/>
        </w:rPr>
      </w:pPr>
    </w:p>
    <w:p w:rsidR="0089358E" w:rsidRDefault="00FA355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 MINI-PROJECT REPORT</w:t>
      </w:r>
    </w:p>
    <w:p w:rsidR="0089358E" w:rsidRDefault="00FA355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Submitted by</w:t>
      </w:r>
    </w:p>
    <w:p w:rsidR="0089358E" w:rsidRDefault="0089358E" w:rsidP="00C3466D">
      <w:pPr>
        <w:rPr>
          <w:rFonts w:ascii="Times New Roman" w:eastAsia="Times New Roman" w:hAnsi="Times New Roman" w:cs="Times New Roman"/>
          <w:b/>
          <w:i/>
          <w:sz w:val="24"/>
          <w:szCs w:val="24"/>
        </w:rPr>
      </w:pPr>
    </w:p>
    <w:p w:rsidR="00AF1D39" w:rsidRDefault="00AF1D39" w:rsidP="00AF1D3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ARSHIYA.A</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211422243030</w:t>
      </w:r>
    </w:p>
    <w:p w:rsidR="0089358E" w:rsidRDefault="00AB5FAE" w:rsidP="00AB5F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IKSHITHA.S</w:t>
      </w:r>
      <w:r w:rsidR="00FA355B">
        <w:rPr>
          <w:rFonts w:ascii="Times New Roman" w:eastAsia="Times New Roman" w:hAnsi="Times New Roman" w:cs="Times New Roman"/>
          <w:b/>
          <w:sz w:val="28"/>
          <w:szCs w:val="28"/>
        </w:rPr>
        <w:t xml:space="preserve">                                                </w:t>
      </w:r>
      <w:r w:rsidR="00FA355B">
        <w:rPr>
          <w:rFonts w:ascii="Times New Roman" w:eastAsia="Times New Roman" w:hAnsi="Times New Roman" w:cs="Times New Roman"/>
          <w:b/>
          <w:sz w:val="28"/>
          <w:szCs w:val="28"/>
        </w:rPr>
        <w:tab/>
      </w:r>
      <w:r w:rsidR="00FA355B">
        <w:rPr>
          <w:rFonts w:ascii="Times New Roman" w:eastAsia="Times New Roman" w:hAnsi="Times New Roman" w:cs="Times New Roman"/>
          <w:b/>
          <w:sz w:val="28"/>
          <w:szCs w:val="28"/>
        </w:rPr>
        <w:tab/>
        <w:t xml:space="preserve">    </w:t>
      </w:r>
      <w:r w:rsidR="000E61A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211422243103</w:t>
      </w:r>
    </w:p>
    <w:p w:rsidR="0089358E" w:rsidRDefault="00AF1D39" w:rsidP="00AB5F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GAYATHRI A</w:t>
      </w:r>
      <w:r w:rsidR="00AB5FAE">
        <w:rPr>
          <w:rFonts w:ascii="Times New Roman" w:eastAsia="Times New Roman" w:hAnsi="Times New Roman" w:cs="Times New Roman"/>
          <w:b/>
          <w:sz w:val="28"/>
          <w:szCs w:val="28"/>
        </w:rPr>
        <w:tab/>
      </w:r>
      <w:r w:rsidR="00AB5FAE">
        <w:rPr>
          <w:rFonts w:ascii="Times New Roman" w:eastAsia="Times New Roman" w:hAnsi="Times New Roman" w:cs="Times New Roman"/>
          <w:b/>
          <w:sz w:val="28"/>
          <w:szCs w:val="28"/>
        </w:rPr>
        <w:tab/>
      </w:r>
      <w:r w:rsidR="00FA355B">
        <w:rPr>
          <w:rFonts w:ascii="Times New Roman" w:eastAsia="Times New Roman" w:hAnsi="Times New Roman" w:cs="Times New Roman"/>
          <w:b/>
          <w:sz w:val="28"/>
          <w:szCs w:val="28"/>
        </w:rPr>
        <w:t xml:space="preserve">                                       </w:t>
      </w:r>
      <w:r w:rsidR="000E61A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211422243075</w:t>
      </w:r>
    </w:p>
    <w:p w:rsidR="0089358E" w:rsidRDefault="0089358E">
      <w:pPr>
        <w:jc w:val="center"/>
        <w:rPr>
          <w:rFonts w:ascii="Times New Roman" w:eastAsia="Times New Roman" w:hAnsi="Times New Roman" w:cs="Times New Roman"/>
          <w:b/>
          <w:sz w:val="28"/>
          <w:szCs w:val="28"/>
        </w:rPr>
      </w:pPr>
    </w:p>
    <w:p w:rsidR="0089358E" w:rsidRDefault="0089358E">
      <w:pPr>
        <w:jc w:val="center"/>
        <w:rPr>
          <w:rFonts w:ascii="Times New Roman" w:eastAsia="Times New Roman" w:hAnsi="Times New Roman" w:cs="Times New Roman"/>
          <w:b/>
          <w:sz w:val="28"/>
          <w:szCs w:val="28"/>
        </w:rPr>
      </w:pPr>
    </w:p>
    <w:p w:rsidR="0089358E" w:rsidRDefault="00FA355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DEPARTMENT OF ARTIFICIAL INTELLIGENCE AND DATA SCIENCE</w:t>
      </w:r>
    </w:p>
    <w:p w:rsidR="0089358E" w:rsidRDefault="00FA355B">
      <w:pPr>
        <w:jc w:val="center"/>
        <w:rPr>
          <w:rFonts w:ascii="Times New Roman" w:eastAsia="Times New Roman" w:hAnsi="Times New Roman" w:cs="Times New Roman"/>
          <w:b/>
          <w:sz w:val="36"/>
          <w:szCs w:val="36"/>
        </w:rPr>
      </w:pPr>
      <w:r>
        <w:rPr>
          <w:rFonts w:ascii="Times New Roman" w:eastAsia="Times New Roman" w:hAnsi="Times New Roman" w:cs="Times New Roman"/>
          <w:noProof/>
          <w:lang w:eastAsia="en-IN"/>
        </w:rPr>
        <w:drawing>
          <wp:inline distT="0" distB="0" distL="0" distR="0">
            <wp:extent cx="1873785" cy="1948736"/>
            <wp:effectExtent l="0" t="0" r="0" b="0"/>
            <wp:docPr id="1496873260" name="image1.jpg" descr="PANIMALAR ENGINEERING COLLEGE"/>
            <wp:cNvGraphicFramePr/>
            <a:graphic xmlns:a="http://schemas.openxmlformats.org/drawingml/2006/main">
              <a:graphicData uri="http://schemas.openxmlformats.org/drawingml/2006/picture">
                <pic:pic xmlns:pic="http://schemas.openxmlformats.org/drawingml/2006/picture">
                  <pic:nvPicPr>
                    <pic:cNvPr id="0" name="image1.jpg" descr="PANIMALAR ENGINEERING COLLEGE"/>
                    <pic:cNvPicPr preferRelativeResize="0"/>
                  </pic:nvPicPr>
                  <pic:blipFill>
                    <a:blip r:embed="rId8"/>
                    <a:srcRect/>
                    <a:stretch>
                      <a:fillRect/>
                    </a:stretch>
                  </pic:blipFill>
                  <pic:spPr>
                    <a:xfrm>
                      <a:off x="0" y="0"/>
                      <a:ext cx="1873785" cy="1948736"/>
                    </a:xfrm>
                    <a:prstGeom prst="rect">
                      <a:avLst/>
                    </a:prstGeom>
                    <a:ln/>
                  </pic:spPr>
                </pic:pic>
              </a:graphicData>
            </a:graphic>
          </wp:inline>
        </w:drawing>
      </w:r>
    </w:p>
    <w:p w:rsidR="0089358E" w:rsidRDefault="00FA355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PANIMALAR ENGINEERING COLLEGE</w:t>
      </w:r>
    </w:p>
    <w:p w:rsidR="0089358E" w:rsidRDefault="00FA355B">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(An Autonomous Institution, Affiliated to Anna University, Chennai</w:t>
      </w:r>
      <w:r>
        <w:rPr>
          <w:rFonts w:ascii="Times New Roman" w:eastAsia="Times New Roman" w:hAnsi="Times New Roman" w:cs="Times New Roman"/>
          <w:b/>
          <w:sz w:val="32"/>
          <w:szCs w:val="32"/>
        </w:rPr>
        <w:t>)</w:t>
      </w:r>
    </w:p>
    <w:p w:rsidR="0089358E" w:rsidRDefault="0089358E">
      <w:pPr>
        <w:jc w:val="center"/>
        <w:rPr>
          <w:rFonts w:ascii="Times New Roman" w:eastAsia="Times New Roman" w:hAnsi="Times New Roman" w:cs="Times New Roman"/>
          <w:b/>
          <w:sz w:val="32"/>
          <w:szCs w:val="32"/>
        </w:rPr>
      </w:pPr>
    </w:p>
    <w:p w:rsidR="0089358E" w:rsidRDefault="0089358E">
      <w:pPr>
        <w:rPr>
          <w:rFonts w:ascii="Times New Roman" w:eastAsia="Times New Roman" w:hAnsi="Times New Roman" w:cs="Times New Roman"/>
          <w:b/>
          <w:sz w:val="32"/>
          <w:szCs w:val="32"/>
        </w:rPr>
      </w:pPr>
    </w:p>
    <w:p w:rsidR="0089358E" w:rsidRDefault="00FA35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 2024</w:t>
      </w:r>
    </w:p>
    <w:p w:rsidR="0089358E" w:rsidRDefault="0089358E">
      <w:pPr>
        <w:jc w:val="center"/>
        <w:rPr>
          <w:rFonts w:ascii="Times New Roman" w:eastAsia="Times New Roman" w:hAnsi="Times New Roman" w:cs="Times New Roman"/>
          <w:b/>
          <w:sz w:val="24"/>
          <w:szCs w:val="24"/>
        </w:rPr>
      </w:pPr>
    </w:p>
    <w:p w:rsidR="000E61A1" w:rsidRDefault="000E61A1">
      <w:pPr>
        <w:jc w:val="center"/>
        <w:rPr>
          <w:rFonts w:ascii="Times New Roman" w:eastAsia="Times New Roman" w:hAnsi="Times New Roman" w:cs="Times New Roman"/>
          <w:b/>
          <w:sz w:val="32"/>
          <w:szCs w:val="32"/>
        </w:rPr>
      </w:pPr>
    </w:p>
    <w:p w:rsidR="00372B31" w:rsidRDefault="00372B31">
      <w:pPr>
        <w:jc w:val="center"/>
        <w:rPr>
          <w:rFonts w:ascii="Times New Roman" w:eastAsia="Times New Roman" w:hAnsi="Times New Roman" w:cs="Times New Roman"/>
          <w:b/>
          <w:sz w:val="32"/>
          <w:szCs w:val="32"/>
        </w:rPr>
      </w:pPr>
      <w:bookmarkStart w:id="0" w:name="_GoBack"/>
      <w:bookmarkEnd w:id="0"/>
    </w:p>
    <w:p w:rsidR="0089358E" w:rsidRDefault="00FA355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PANIMALAR ENGINEERING COLLEGE</w:t>
      </w:r>
    </w:p>
    <w:p w:rsidR="0089358E" w:rsidRPr="00E91A68" w:rsidRDefault="00FA355B" w:rsidP="00E91A68">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(An Autonomous Institution, Affiliated to Anna University, Chennai</w:t>
      </w:r>
      <w:r>
        <w:rPr>
          <w:rFonts w:ascii="Times New Roman" w:eastAsia="Times New Roman" w:hAnsi="Times New Roman" w:cs="Times New Roman"/>
          <w:b/>
          <w:sz w:val="32"/>
          <w:szCs w:val="32"/>
        </w:rPr>
        <w:t>)</w:t>
      </w:r>
    </w:p>
    <w:p w:rsidR="0089358E" w:rsidRDefault="0089358E">
      <w:pPr>
        <w:rPr>
          <w:rFonts w:ascii="Times New Roman" w:eastAsia="Times New Roman" w:hAnsi="Times New Roman" w:cs="Times New Roman"/>
          <w:b/>
          <w:sz w:val="24"/>
          <w:szCs w:val="24"/>
        </w:rPr>
      </w:pPr>
    </w:p>
    <w:p w:rsidR="0089358E" w:rsidRDefault="00FA35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BONAFIDE CERTIFICATE</w:t>
      </w:r>
    </w:p>
    <w:p w:rsidR="0089358E" w:rsidRDefault="0089358E">
      <w:pPr>
        <w:jc w:val="center"/>
        <w:rPr>
          <w:rFonts w:ascii="Times New Roman" w:eastAsia="Times New Roman" w:hAnsi="Times New Roman" w:cs="Times New Roman"/>
          <w:b/>
          <w:sz w:val="28"/>
          <w:szCs w:val="28"/>
        </w:rPr>
      </w:pPr>
    </w:p>
    <w:p w:rsidR="0089358E" w:rsidRDefault="00FA35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mini project report</w:t>
      </w:r>
      <w:r>
        <w:rPr>
          <w:rFonts w:ascii="Times New Roman" w:eastAsia="Times New Roman" w:hAnsi="Times New Roman" w:cs="Times New Roman"/>
          <w:b/>
          <w:sz w:val="28"/>
          <w:szCs w:val="28"/>
        </w:rPr>
        <w:t xml:space="preserve"> “</w:t>
      </w:r>
      <w:r w:rsidR="00AF1D39">
        <w:rPr>
          <w:rFonts w:ascii="Times New Roman" w:eastAsia="Times New Roman" w:hAnsi="Times New Roman" w:cs="Times New Roman"/>
          <w:b/>
          <w:sz w:val="28"/>
          <w:szCs w:val="28"/>
        </w:rPr>
        <w:t>REVOLUTIONIZING THE ROAD”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00AF1D39">
        <w:rPr>
          <w:rFonts w:ascii="Times New Roman" w:eastAsia="Times New Roman" w:hAnsi="Times New Roman" w:cs="Times New Roman"/>
          <w:b/>
          <w:sz w:val="28"/>
          <w:szCs w:val="28"/>
        </w:rPr>
        <w:t>“GAYATHRI A (211422243075), IKSHITHA A (211422243103</w:t>
      </w:r>
      <w:r>
        <w:rPr>
          <w:rFonts w:ascii="Times New Roman" w:eastAsia="Times New Roman" w:hAnsi="Times New Roman" w:cs="Times New Roman"/>
          <w:b/>
          <w:sz w:val="28"/>
          <w:szCs w:val="28"/>
        </w:rPr>
        <w:t xml:space="preserve">), </w:t>
      </w:r>
      <w:r w:rsidR="00AF1D39">
        <w:rPr>
          <w:rFonts w:ascii="Times New Roman" w:eastAsia="Times New Roman" w:hAnsi="Times New Roman" w:cs="Times New Roman"/>
          <w:b/>
          <w:sz w:val="28"/>
          <w:szCs w:val="28"/>
        </w:rPr>
        <w:t>ARSHIYA A (211422243030</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this project work under my supervision.</w:t>
      </w:r>
    </w:p>
    <w:p w:rsidR="0089358E" w:rsidRDefault="0089358E">
      <w:pPr>
        <w:jc w:val="both"/>
        <w:rPr>
          <w:rFonts w:ascii="Times New Roman" w:eastAsia="Times New Roman" w:hAnsi="Times New Roman" w:cs="Times New Roman"/>
          <w:sz w:val="28"/>
          <w:szCs w:val="28"/>
        </w:rPr>
      </w:pPr>
    </w:p>
    <w:p w:rsidR="0089358E" w:rsidRDefault="0089358E">
      <w:pPr>
        <w:spacing w:line="276" w:lineRule="auto"/>
        <w:rPr>
          <w:rFonts w:ascii="Times New Roman" w:eastAsia="Times New Roman" w:hAnsi="Times New Roman" w:cs="Times New Roman"/>
          <w:b/>
          <w:sz w:val="28"/>
          <w:szCs w:val="28"/>
        </w:rPr>
      </w:pPr>
    </w:p>
    <w:p w:rsidR="0089358E" w:rsidRDefault="00FA355B" w:rsidP="00372B31">
      <w:pPr>
        <w:spacing w:line="276" w:lineRule="auto"/>
        <w:rPr>
          <w:rFonts w:ascii="Times New Roman" w:eastAsia="Times New Roman" w:hAnsi="Times New Roman" w:cs="Times New Roman"/>
          <w:b/>
          <w:sz w:val="44"/>
          <w:szCs w:val="44"/>
        </w:rPr>
      </w:pPr>
      <w:r>
        <w:rPr>
          <w:rFonts w:ascii="Times New Roman" w:eastAsia="Times New Roman" w:hAnsi="Times New Roman" w:cs="Times New Roman"/>
          <w:b/>
          <w:sz w:val="28"/>
          <w:szCs w:val="28"/>
        </w:rPr>
        <w:t xml:space="preserve">SIGNATURE                                                  </w:t>
      </w:r>
      <w:r>
        <w:rPr>
          <w:rFonts w:ascii="Times New Roman" w:eastAsia="Times New Roman" w:hAnsi="Times New Roman" w:cs="Times New Roman"/>
          <w:b/>
          <w:sz w:val="28"/>
          <w:szCs w:val="28"/>
        </w:rPr>
        <w:tab/>
        <w:t xml:space="preserve">                     SIGNATURE</w:t>
      </w:r>
    </w:p>
    <w:p w:rsidR="0089358E" w:rsidRDefault="00FA355B" w:rsidP="00372B31">
      <w:pPr>
        <w:spacing w:line="276"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gramStart"/>
      <w:r>
        <w:rPr>
          <w:rFonts w:ascii="Times New Roman" w:eastAsia="Times New Roman" w:hAnsi="Times New Roman" w:cs="Times New Roman"/>
          <w:b/>
          <w:sz w:val="28"/>
          <w:szCs w:val="28"/>
        </w:rPr>
        <w:t>S.</w:t>
      </w:r>
      <w:r w:rsidR="00E91A68">
        <w:rPr>
          <w:rFonts w:ascii="Times New Roman" w:eastAsia="Times New Roman" w:hAnsi="Times New Roman" w:cs="Times New Roman"/>
          <w:b/>
          <w:sz w:val="28"/>
          <w:szCs w:val="28"/>
        </w:rPr>
        <w:t>MALATHI</w:t>
      </w:r>
      <w:proofErr w:type="spellEnd"/>
      <w:proofErr w:type="gramEnd"/>
      <w:r w:rsidR="00E91A68">
        <w:rPr>
          <w:rFonts w:ascii="Times New Roman" w:eastAsia="Times New Roman" w:hAnsi="Times New Roman" w:cs="Times New Roman"/>
          <w:b/>
          <w:sz w:val="28"/>
          <w:szCs w:val="28"/>
        </w:rPr>
        <w:t xml:space="preserve">, M.E., Ph.D.,         </w:t>
      </w:r>
      <w:r w:rsidR="000E61A1">
        <w:rPr>
          <w:rFonts w:ascii="Times New Roman" w:eastAsia="Times New Roman" w:hAnsi="Times New Roman" w:cs="Times New Roman"/>
          <w:b/>
          <w:sz w:val="28"/>
          <w:szCs w:val="28"/>
        </w:rPr>
        <w:t xml:space="preserve">           </w:t>
      </w:r>
      <w:r w:rsidR="00372B31">
        <w:rPr>
          <w:rFonts w:ascii="Times New Roman" w:eastAsia="Times New Roman" w:hAnsi="Times New Roman" w:cs="Times New Roman"/>
          <w:b/>
          <w:sz w:val="28"/>
          <w:szCs w:val="28"/>
        </w:rPr>
        <w:t xml:space="preserve">                   </w:t>
      </w:r>
      <w:r w:rsidR="006073BF">
        <w:rPr>
          <w:rFonts w:ascii="Times New Roman" w:eastAsia="Times New Roman" w:hAnsi="Times New Roman" w:cs="Times New Roman"/>
          <w:b/>
          <w:sz w:val="28"/>
          <w:szCs w:val="28"/>
        </w:rPr>
        <w:t xml:space="preserve"> </w:t>
      </w:r>
      <w:r w:rsidR="00372B31">
        <w:rPr>
          <w:rFonts w:ascii="Times New Roman" w:eastAsia="Times New Roman" w:hAnsi="Times New Roman" w:cs="Times New Roman"/>
          <w:b/>
          <w:sz w:val="28"/>
          <w:szCs w:val="28"/>
        </w:rPr>
        <w:t xml:space="preserve"> </w:t>
      </w:r>
      <w:proofErr w:type="spellStart"/>
      <w:r w:rsidR="00372B31">
        <w:rPr>
          <w:rFonts w:ascii="Times New Roman" w:eastAsia="Times New Roman" w:hAnsi="Times New Roman" w:cs="Times New Roman"/>
          <w:b/>
          <w:sz w:val="28"/>
          <w:szCs w:val="28"/>
        </w:rPr>
        <w:t>Dr.K.JAYASHREE</w:t>
      </w:r>
      <w:proofErr w:type="spellEnd"/>
    </w:p>
    <w:p w:rsidR="0089358E" w:rsidRDefault="00FA355B" w:rsidP="00372B31">
      <w:pPr>
        <w:spacing w:line="276"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HEAD</w:t>
      </w:r>
      <w:proofErr w:type="spellEnd"/>
      <w:r>
        <w:rPr>
          <w:rFonts w:ascii="Times New Roman" w:eastAsia="Times New Roman" w:hAnsi="Times New Roman" w:cs="Times New Roman"/>
          <w:b/>
          <w:sz w:val="28"/>
          <w:szCs w:val="28"/>
        </w:rPr>
        <w:t xml:space="preserve"> OF THE DEPARTMENT</w:t>
      </w:r>
      <w:r w:rsidR="00372B3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372B3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PROFESSOR</w:t>
      </w:r>
    </w:p>
    <w:p w:rsidR="0089358E" w:rsidRDefault="00FA355B" w:rsidP="00372B31">
      <w:pPr>
        <w:spacing w:line="276" w:lineRule="auto"/>
        <w:rPr>
          <w:rFonts w:ascii="Times New Roman" w:eastAsia="Times New Roman" w:hAnsi="Times New Roman" w:cs="Times New Roman"/>
        </w:rPr>
      </w:pPr>
      <w:r>
        <w:rPr>
          <w:rFonts w:ascii="Times New Roman" w:eastAsia="Times New Roman" w:hAnsi="Times New Roman" w:cs="Times New Roman"/>
        </w:rPr>
        <w:t>DEPA</w:t>
      </w:r>
      <w:r w:rsidR="00E91A68">
        <w:rPr>
          <w:rFonts w:ascii="Times New Roman" w:eastAsia="Times New Roman" w:hAnsi="Times New Roman" w:cs="Times New Roman"/>
        </w:rPr>
        <w:t>RTMENT OF AI&amp;</w:t>
      </w:r>
      <w:proofErr w:type="gramStart"/>
      <w:r w:rsidR="00E91A68">
        <w:rPr>
          <w:rFonts w:ascii="Times New Roman" w:eastAsia="Times New Roman" w:hAnsi="Times New Roman" w:cs="Times New Roman"/>
        </w:rPr>
        <w:t xml:space="preserve">DS,   </w:t>
      </w:r>
      <w:proofErr w:type="gramEnd"/>
      <w:r w:rsidR="00E91A68">
        <w:rPr>
          <w:rFonts w:ascii="Times New Roman" w:eastAsia="Times New Roman" w:hAnsi="Times New Roman" w:cs="Times New Roman"/>
        </w:rPr>
        <w:tab/>
      </w:r>
      <w:r w:rsidR="00E91A68">
        <w:rPr>
          <w:rFonts w:ascii="Times New Roman" w:eastAsia="Times New Roman" w:hAnsi="Times New Roman" w:cs="Times New Roman"/>
        </w:rPr>
        <w:tab/>
      </w:r>
      <w:r w:rsidR="00E91A68">
        <w:rPr>
          <w:rFonts w:ascii="Times New Roman" w:eastAsia="Times New Roman" w:hAnsi="Times New Roman" w:cs="Times New Roman"/>
        </w:rPr>
        <w:tab/>
      </w:r>
      <w:r w:rsidR="00E91A68">
        <w:rPr>
          <w:rFonts w:ascii="Times New Roman" w:eastAsia="Times New Roman" w:hAnsi="Times New Roman" w:cs="Times New Roman"/>
        </w:rPr>
        <w:tab/>
      </w:r>
      <w:r w:rsidR="00E91A68">
        <w:rPr>
          <w:rFonts w:ascii="Times New Roman" w:eastAsia="Times New Roman" w:hAnsi="Times New Roman" w:cs="Times New Roman"/>
        </w:rPr>
        <w:tab/>
        <w:t xml:space="preserve">       </w:t>
      </w:r>
      <w:r>
        <w:rPr>
          <w:rFonts w:ascii="Times New Roman" w:eastAsia="Times New Roman" w:hAnsi="Times New Roman" w:cs="Times New Roman"/>
        </w:rPr>
        <w:t xml:space="preserve">  DEPARTMENT OF AI&amp;DS,</w:t>
      </w:r>
    </w:p>
    <w:p w:rsidR="0089358E" w:rsidRDefault="00FA355B" w:rsidP="00372B31">
      <w:pPr>
        <w:spacing w:line="276" w:lineRule="auto"/>
        <w:rPr>
          <w:rFonts w:ascii="Times New Roman" w:eastAsia="Times New Roman" w:hAnsi="Times New Roman" w:cs="Times New Roman"/>
        </w:rPr>
      </w:pPr>
      <w:r>
        <w:rPr>
          <w:rFonts w:ascii="Times New Roman" w:eastAsia="Times New Roman" w:hAnsi="Times New Roman" w:cs="Times New Roman"/>
        </w:rPr>
        <w:t>PANIMALAR ENGI</w:t>
      </w:r>
      <w:r w:rsidR="00E91A68">
        <w:rPr>
          <w:rFonts w:ascii="Times New Roman" w:eastAsia="Times New Roman" w:hAnsi="Times New Roman" w:cs="Times New Roman"/>
        </w:rPr>
        <w:t xml:space="preserve">NEERING COLLEGE,               </w:t>
      </w:r>
      <w:r>
        <w:rPr>
          <w:rFonts w:ascii="Times New Roman" w:eastAsia="Times New Roman" w:hAnsi="Times New Roman" w:cs="Times New Roman"/>
        </w:rPr>
        <w:t xml:space="preserve">  PANIMALA</w:t>
      </w:r>
      <w:r w:rsidR="00E91A68">
        <w:rPr>
          <w:rFonts w:ascii="Times New Roman" w:eastAsia="Times New Roman" w:hAnsi="Times New Roman" w:cs="Times New Roman"/>
        </w:rPr>
        <w:t xml:space="preserve">R ENGINEERING </w:t>
      </w:r>
      <w:r>
        <w:rPr>
          <w:rFonts w:ascii="Times New Roman" w:eastAsia="Times New Roman" w:hAnsi="Times New Roman" w:cs="Times New Roman"/>
        </w:rPr>
        <w:t>COLLEGE,</w:t>
      </w:r>
    </w:p>
    <w:p w:rsidR="0089358E" w:rsidRDefault="00FA355B" w:rsidP="00372B31">
      <w:p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NA</w:t>
      </w:r>
      <w:r w:rsidR="00E91A68">
        <w:rPr>
          <w:rFonts w:ascii="Times New Roman" w:eastAsia="Times New Roman" w:hAnsi="Times New Roman" w:cs="Times New Roman"/>
        </w:rPr>
        <w:t xml:space="preserve">ZARATHPETTAI,   </w:t>
      </w:r>
      <w:proofErr w:type="gramEnd"/>
      <w:r w:rsidR="00E91A68">
        <w:rPr>
          <w:rFonts w:ascii="Times New Roman" w:eastAsia="Times New Roman" w:hAnsi="Times New Roman" w:cs="Times New Roman"/>
        </w:rPr>
        <w:t xml:space="preserve">               </w:t>
      </w:r>
      <w:r>
        <w:rPr>
          <w:rFonts w:ascii="Times New Roman" w:eastAsia="Times New Roman" w:hAnsi="Times New Roman" w:cs="Times New Roman"/>
        </w:rPr>
        <w:t xml:space="preserve">                                                                      NAZARATHPETTAI,</w:t>
      </w:r>
    </w:p>
    <w:p w:rsidR="0089358E" w:rsidRDefault="00FA355B" w:rsidP="00372B31">
      <w:p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 xml:space="preserve">POONAMALLEE,   </w:t>
      </w:r>
      <w:proofErr w:type="gramEnd"/>
      <w:r>
        <w:rPr>
          <w:rFonts w:ascii="Times New Roman" w:eastAsia="Times New Roman" w:hAnsi="Times New Roman" w:cs="Times New Roman"/>
        </w:rPr>
        <w:t xml:space="preserve">                                                                                                POONAMALLEE,</w:t>
      </w:r>
    </w:p>
    <w:p w:rsidR="0089358E" w:rsidRDefault="00FA355B" w:rsidP="00372B31">
      <w:pPr>
        <w:spacing w:line="276" w:lineRule="auto"/>
        <w:rPr>
          <w:rFonts w:ascii="Times New Roman" w:eastAsia="Times New Roman" w:hAnsi="Times New Roman" w:cs="Times New Roman"/>
        </w:rPr>
      </w:pPr>
      <w:r>
        <w:rPr>
          <w:rFonts w:ascii="Times New Roman" w:eastAsia="Times New Roman" w:hAnsi="Times New Roman" w:cs="Times New Roman"/>
        </w:rPr>
        <w:t>CHENNAI-600 123.                                                                                              CHENNAI-600 123.</w:t>
      </w:r>
    </w:p>
    <w:p w:rsidR="0089358E" w:rsidRDefault="0089358E">
      <w:pPr>
        <w:spacing w:line="276" w:lineRule="auto"/>
        <w:jc w:val="both"/>
        <w:rPr>
          <w:rFonts w:ascii="Times New Roman" w:eastAsia="Times New Roman" w:hAnsi="Times New Roman" w:cs="Times New Roman"/>
        </w:rPr>
      </w:pPr>
    </w:p>
    <w:p w:rsidR="0089358E" w:rsidRDefault="00FA355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the above-mentioned students were examined in the End Semester mini project on Innovation Practices Laboratory (21AD1513) held on ____________</w:t>
      </w:r>
    </w:p>
    <w:p w:rsidR="0089358E" w:rsidRDefault="0089358E">
      <w:pPr>
        <w:jc w:val="both"/>
        <w:rPr>
          <w:rFonts w:ascii="Times New Roman" w:eastAsia="Times New Roman" w:hAnsi="Times New Roman" w:cs="Times New Roman"/>
          <w:b/>
          <w:sz w:val="28"/>
          <w:szCs w:val="28"/>
        </w:rPr>
      </w:pPr>
    </w:p>
    <w:p w:rsidR="0089358E" w:rsidRDefault="0089358E">
      <w:pPr>
        <w:jc w:val="both"/>
        <w:rPr>
          <w:rFonts w:ascii="Times New Roman" w:eastAsia="Times New Roman" w:hAnsi="Times New Roman" w:cs="Times New Roman"/>
          <w:b/>
          <w:sz w:val="28"/>
          <w:szCs w:val="28"/>
        </w:rPr>
      </w:pPr>
    </w:p>
    <w:p w:rsidR="0089358E" w:rsidRDefault="00FA35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                                     EXTERNAL EXAMINER</w:t>
      </w:r>
    </w:p>
    <w:p w:rsidR="00E91A68" w:rsidRDefault="00E91A68">
      <w:pPr>
        <w:jc w:val="center"/>
        <w:rPr>
          <w:rFonts w:ascii="Times New Roman" w:eastAsia="Times New Roman" w:hAnsi="Times New Roman" w:cs="Times New Roman"/>
          <w:b/>
          <w:sz w:val="36"/>
          <w:szCs w:val="36"/>
        </w:rPr>
      </w:pPr>
    </w:p>
    <w:p w:rsidR="00E91A68" w:rsidRDefault="00E91A68">
      <w:pPr>
        <w:jc w:val="center"/>
        <w:rPr>
          <w:rFonts w:ascii="Times New Roman" w:eastAsia="Times New Roman" w:hAnsi="Times New Roman" w:cs="Times New Roman"/>
          <w:b/>
          <w:sz w:val="36"/>
          <w:szCs w:val="36"/>
        </w:rPr>
      </w:pPr>
    </w:p>
    <w:p w:rsidR="00372B31" w:rsidRDefault="00372B31">
      <w:pPr>
        <w:jc w:val="center"/>
        <w:rPr>
          <w:rFonts w:ascii="Times New Roman" w:eastAsia="Times New Roman" w:hAnsi="Times New Roman" w:cs="Times New Roman"/>
          <w:b/>
          <w:sz w:val="36"/>
          <w:szCs w:val="36"/>
        </w:rPr>
      </w:pPr>
    </w:p>
    <w:p w:rsidR="0089358E" w:rsidRDefault="00FA355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DECLARATION BY THE STUDENTS</w:t>
      </w:r>
    </w:p>
    <w:p w:rsidR="0089358E" w:rsidRDefault="0089358E">
      <w:pPr>
        <w:jc w:val="center"/>
        <w:rPr>
          <w:rFonts w:ascii="Times New Roman" w:eastAsia="Times New Roman" w:hAnsi="Times New Roman" w:cs="Times New Roman"/>
          <w:b/>
          <w:sz w:val="28"/>
          <w:szCs w:val="28"/>
        </w:rPr>
      </w:pPr>
    </w:p>
    <w:p w:rsidR="0089358E" w:rsidRDefault="0089358E">
      <w:pPr>
        <w:jc w:val="center"/>
        <w:rPr>
          <w:rFonts w:ascii="Times New Roman" w:eastAsia="Times New Roman" w:hAnsi="Times New Roman" w:cs="Times New Roman"/>
          <w:b/>
          <w:sz w:val="28"/>
          <w:szCs w:val="28"/>
        </w:rPr>
      </w:pPr>
    </w:p>
    <w:p w:rsidR="0089358E" w:rsidRDefault="00FA355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AF1D39">
        <w:rPr>
          <w:rFonts w:ascii="Times New Roman" w:eastAsia="Times New Roman" w:hAnsi="Times New Roman" w:cs="Times New Roman"/>
          <w:b/>
          <w:sz w:val="28"/>
          <w:szCs w:val="28"/>
        </w:rPr>
        <w:t xml:space="preserve">GAYATHRI A (211422243075), IKSHITHA A (211422243103), ARSHIYA A (211422243030)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hereby declare that this project report titled “</w:t>
      </w:r>
      <w:r w:rsidR="00AF1D39">
        <w:rPr>
          <w:rFonts w:ascii="Times New Roman" w:eastAsia="Times New Roman" w:hAnsi="Times New Roman" w:cs="Times New Roman"/>
          <w:b/>
          <w:sz w:val="28"/>
          <w:szCs w:val="28"/>
        </w:rPr>
        <w:t>REVOLUTIONIZING THE ROAD</w:t>
      </w:r>
      <w:r w:rsidR="00AF1D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under the guidance of </w:t>
      </w:r>
      <w:r w:rsidR="00AF1D39">
        <w:rPr>
          <w:rFonts w:ascii="Times New Roman" w:eastAsia="Times New Roman" w:hAnsi="Times New Roman" w:cs="Times New Roman"/>
          <w:b/>
          <w:sz w:val="28"/>
          <w:szCs w:val="28"/>
        </w:rPr>
        <w:t>DR.K</w:t>
      </w:r>
      <w:r w:rsidR="000E61A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AF1D39">
        <w:rPr>
          <w:rFonts w:ascii="Times New Roman" w:eastAsia="Times New Roman" w:hAnsi="Times New Roman" w:cs="Times New Roman"/>
          <w:b/>
          <w:sz w:val="28"/>
          <w:szCs w:val="28"/>
        </w:rPr>
        <w:t>JAYASHREE,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is the original work done by us and we have not plagiarized or submitted to any other degree in any university by us.</w:t>
      </w: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line="360" w:lineRule="auto"/>
        <w:jc w:val="both"/>
        <w:rPr>
          <w:rFonts w:ascii="Times New Roman" w:eastAsia="Times New Roman" w:hAnsi="Times New Roman" w:cs="Times New Roman"/>
          <w:sz w:val="32"/>
          <w:szCs w:val="32"/>
        </w:rPr>
      </w:pPr>
    </w:p>
    <w:p w:rsidR="0089358E" w:rsidRDefault="0089358E">
      <w:pPr>
        <w:spacing w:after="0" w:line="240" w:lineRule="auto"/>
        <w:jc w:val="center"/>
        <w:rPr>
          <w:rFonts w:ascii="Times New Roman" w:eastAsia="Times New Roman" w:hAnsi="Times New Roman" w:cs="Times New Roman"/>
          <w:b/>
          <w:sz w:val="32"/>
          <w:szCs w:val="32"/>
        </w:rPr>
      </w:pPr>
    </w:p>
    <w:p w:rsidR="000E61A1" w:rsidRDefault="000E61A1">
      <w:pPr>
        <w:spacing w:after="0" w:line="240" w:lineRule="auto"/>
        <w:jc w:val="center"/>
        <w:rPr>
          <w:rFonts w:ascii="Times New Roman" w:eastAsia="Times New Roman" w:hAnsi="Times New Roman" w:cs="Times New Roman"/>
          <w:b/>
          <w:sz w:val="32"/>
          <w:szCs w:val="32"/>
        </w:rPr>
      </w:pPr>
    </w:p>
    <w:p w:rsidR="000E61A1" w:rsidRDefault="000E61A1">
      <w:pPr>
        <w:spacing w:after="0" w:line="240" w:lineRule="auto"/>
        <w:jc w:val="center"/>
        <w:rPr>
          <w:rFonts w:ascii="Times New Roman" w:eastAsia="Times New Roman" w:hAnsi="Times New Roman" w:cs="Times New Roman"/>
          <w:b/>
          <w:sz w:val="32"/>
          <w:szCs w:val="32"/>
        </w:rPr>
      </w:pPr>
    </w:p>
    <w:p w:rsidR="0089358E" w:rsidRDefault="00FA355B">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rsidR="0089358E" w:rsidRDefault="0089358E">
      <w:pPr>
        <w:spacing w:after="0" w:line="240" w:lineRule="auto"/>
        <w:jc w:val="center"/>
        <w:rPr>
          <w:rFonts w:ascii="Times New Roman" w:eastAsia="Times New Roman" w:hAnsi="Times New Roman" w:cs="Times New Roman"/>
          <w:b/>
          <w:sz w:val="32"/>
          <w:szCs w:val="32"/>
        </w:rPr>
      </w:pPr>
    </w:p>
    <w:p w:rsidR="0089358E" w:rsidRDefault="0089358E">
      <w:pPr>
        <w:spacing w:after="0" w:line="240" w:lineRule="auto"/>
        <w:jc w:val="center"/>
        <w:rPr>
          <w:rFonts w:ascii="Times New Roman" w:eastAsia="Times New Roman" w:hAnsi="Times New Roman" w:cs="Times New Roman"/>
          <w:b/>
          <w:sz w:val="32"/>
          <w:szCs w:val="32"/>
        </w:rPr>
      </w:pPr>
    </w:p>
    <w:p w:rsidR="0089358E" w:rsidRDefault="00FA35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express our deep gratitude to our respected Secretary and Correspondent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P. CHINNADURAI, M.A., Ph.D., </w:t>
      </w:r>
      <w:r>
        <w:rPr>
          <w:rFonts w:ascii="Times New Roman" w:eastAsia="Times New Roman" w:hAnsi="Times New Roman" w:cs="Times New Roman"/>
          <w:sz w:val="28"/>
          <w:szCs w:val="28"/>
        </w:rPr>
        <w:t>for his kind words and enthusiastic motivation, which inspired us a lot in completing this project.</w:t>
      </w:r>
    </w:p>
    <w:p w:rsidR="0089358E" w:rsidRDefault="0089358E">
      <w:pPr>
        <w:spacing w:after="0" w:line="276" w:lineRule="auto"/>
        <w:jc w:val="both"/>
        <w:rPr>
          <w:rFonts w:ascii="Times New Roman" w:eastAsia="Times New Roman" w:hAnsi="Times New Roman" w:cs="Times New Roman"/>
          <w:sz w:val="28"/>
          <w:szCs w:val="28"/>
        </w:rPr>
      </w:pPr>
    </w:p>
    <w:p w:rsidR="0089358E" w:rsidRDefault="00FA35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express our sincere thanks to our Directors </w:t>
      </w:r>
      <w:proofErr w:type="spellStart"/>
      <w:proofErr w:type="gramStart"/>
      <w:r>
        <w:rPr>
          <w:rFonts w:ascii="Times New Roman" w:eastAsia="Times New Roman" w:hAnsi="Times New Roman" w:cs="Times New Roman"/>
          <w:b/>
          <w:sz w:val="28"/>
          <w:szCs w:val="28"/>
        </w:rPr>
        <w:t>Tmt.C.VIJAYARAJESWARI</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C. SAKTHI KUMAR, M.E., Ph.D.,</w:t>
      </w:r>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SARANYASREE SAKTHI KUMAR, B.E., M.B.A., Ph.D.,</w:t>
      </w:r>
      <w:r>
        <w:rPr>
          <w:rFonts w:ascii="Times New Roman" w:eastAsia="Times New Roman" w:hAnsi="Times New Roman" w:cs="Times New Roman"/>
          <w:sz w:val="28"/>
          <w:szCs w:val="28"/>
        </w:rPr>
        <w:t xml:space="preserve"> for providing us with necessary facilities to undertake this project.</w:t>
      </w:r>
    </w:p>
    <w:p w:rsidR="0089358E" w:rsidRDefault="0089358E">
      <w:pPr>
        <w:spacing w:after="0" w:line="276" w:lineRule="auto"/>
        <w:jc w:val="both"/>
        <w:rPr>
          <w:rFonts w:ascii="Times New Roman" w:eastAsia="Times New Roman" w:hAnsi="Times New Roman" w:cs="Times New Roman"/>
          <w:sz w:val="28"/>
          <w:szCs w:val="28"/>
        </w:rPr>
      </w:pPr>
    </w:p>
    <w:p w:rsidR="0089358E" w:rsidRDefault="00FA35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also express our gratitude to our Principal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K. MANI, M.E., Ph.D.,</w:t>
      </w:r>
      <w:r>
        <w:rPr>
          <w:rFonts w:ascii="Times New Roman" w:eastAsia="Times New Roman" w:hAnsi="Times New Roman" w:cs="Times New Roman"/>
          <w:sz w:val="28"/>
          <w:szCs w:val="28"/>
        </w:rPr>
        <w:t xml:space="preserve"> who facilitated us in completing the project.</w:t>
      </w:r>
    </w:p>
    <w:p w:rsidR="0089358E" w:rsidRDefault="0089358E">
      <w:pPr>
        <w:spacing w:after="0" w:line="276" w:lineRule="auto"/>
        <w:jc w:val="both"/>
        <w:rPr>
          <w:rFonts w:ascii="Times New Roman" w:eastAsia="Times New Roman" w:hAnsi="Times New Roman" w:cs="Times New Roman"/>
          <w:sz w:val="28"/>
          <w:szCs w:val="28"/>
        </w:rPr>
      </w:pPr>
    </w:p>
    <w:p w:rsidR="0089358E" w:rsidRDefault="00FA355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thank the Head of the Artificial Intelligence and Data Science Department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S. MALATHI, M.E., Ph.D.,</w:t>
      </w:r>
      <w:r>
        <w:rPr>
          <w:rFonts w:ascii="Times New Roman" w:eastAsia="Times New Roman" w:hAnsi="Times New Roman" w:cs="Times New Roman"/>
          <w:sz w:val="28"/>
          <w:szCs w:val="28"/>
        </w:rPr>
        <w:t xml:space="preserve"> for the support extended throughout the project. We would like to thank our supervisor </w:t>
      </w:r>
      <w:r w:rsidR="000E61A1">
        <w:rPr>
          <w:rFonts w:ascii="Times New Roman" w:eastAsia="Times New Roman" w:hAnsi="Times New Roman" w:cs="Times New Roman"/>
          <w:b/>
          <w:sz w:val="28"/>
          <w:szCs w:val="28"/>
        </w:rPr>
        <w:t>Ms. C</w:t>
      </w:r>
      <w:r>
        <w:rPr>
          <w:rFonts w:ascii="Times New Roman" w:eastAsia="Times New Roman" w:hAnsi="Times New Roman" w:cs="Times New Roman"/>
          <w:b/>
          <w:sz w:val="28"/>
          <w:szCs w:val="28"/>
        </w:rPr>
        <w:t>.</w:t>
      </w:r>
      <w:r w:rsidR="000E61A1">
        <w:rPr>
          <w:rFonts w:ascii="Times New Roman" w:eastAsia="Times New Roman" w:hAnsi="Times New Roman" w:cs="Times New Roman"/>
          <w:b/>
          <w:sz w:val="28"/>
          <w:szCs w:val="28"/>
        </w:rPr>
        <w:t xml:space="preserve">M. </w:t>
      </w:r>
      <w:r>
        <w:rPr>
          <w:rFonts w:ascii="Times New Roman" w:eastAsia="Times New Roman" w:hAnsi="Times New Roman" w:cs="Times New Roman"/>
          <w:b/>
          <w:sz w:val="28"/>
          <w:szCs w:val="28"/>
        </w:rPr>
        <w:t xml:space="preserve"> </w:t>
      </w:r>
      <w:r w:rsidR="000E61A1">
        <w:rPr>
          <w:rFonts w:ascii="Times New Roman" w:eastAsia="Times New Roman" w:hAnsi="Times New Roman" w:cs="Times New Roman"/>
          <w:b/>
          <w:sz w:val="28"/>
          <w:szCs w:val="28"/>
        </w:rPr>
        <w:t>HILDA JERLIN, M.E.</w:t>
      </w:r>
      <w:proofErr w:type="gramStart"/>
      <w:r w:rsidR="000E61A1">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and</w:t>
      </w:r>
      <w:proofErr w:type="gramEnd"/>
      <w:r>
        <w:rPr>
          <w:rFonts w:ascii="Times New Roman" w:eastAsia="Times New Roman" w:hAnsi="Times New Roman" w:cs="Times New Roman"/>
          <w:sz w:val="28"/>
          <w:szCs w:val="28"/>
        </w:rPr>
        <w:t xml:space="preserve"> all faculty members of the Department of AI&amp;DS for their advice and encouragement for the successful completion of the project. </w:t>
      </w:r>
    </w:p>
    <w:p w:rsidR="0089358E" w:rsidRDefault="0089358E">
      <w:pPr>
        <w:spacing w:after="0" w:line="240" w:lineRule="auto"/>
        <w:jc w:val="center"/>
        <w:rPr>
          <w:rFonts w:ascii="Times New Roman" w:eastAsia="Times New Roman" w:hAnsi="Times New Roman" w:cs="Times New Roman"/>
          <w:sz w:val="28"/>
          <w:szCs w:val="28"/>
        </w:rPr>
      </w:pPr>
    </w:p>
    <w:p w:rsidR="0089358E" w:rsidRDefault="0089358E">
      <w:pPr>
        <w:spacing w:after="0" w:line="240" w:lineRule="auto"/>
        <w:jc w:val="center"/>
        <w:rPr>
          <w:rFonts w:ascii="Times New Roman" w:eastAsia="Times New Roman" w:hAnsi="Times New Roman" w:cs="Times New Roman"/>
          <w:sz w:val="28"/>
          <w:szCs w:val="28"/>
        </w:rPr>
      </w:pPr>
    </w:p>
    <w:p w:rsidR="0089358E" w:rsidRDefault="0089358E">
      <w:pPr>
        <w:spacing w:after="0" w:line="240" w:lineRule="auto"/>
        <w:jc w:val="center"/>
        <w:rPr>
          <w:rFonts w:ascii="Times New Roman" w:eastAsia="Times New Roman" w:hAnsi="Times New Roman" w:cs="Times New Roman"/>
          <w:sz w:val="28"/>
          <w:szCs w:val="28"/>
        </w:rPr>
      </w:pPr>
    </w:p>
    <w:p w:rsidR="0089358E" w:rsidRDefault="0089358E">
      <w:pPr>
        <w:spacing w:after="0" w:line="240" w:lineRule="auto"/>
        <w:jc w:val="center"/>
        <w:rPr>
          <w:rFonts w:ascii="Times New Roman" w:eastAsia="Times New Roman" w:hAnsi="Times New Roman" w:cs="Times New Roman"/>
          <w:sz w:val="28"/>
          <w:szCs w:val="28"/>
        </w:rPr>
      </w:pPr>
    </w:p>
    <w:p w:rsidR="0089358E" w:rsidRDefault="00AF1D39">
      <w:pPr>
        <w:spacing w:after="0"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ARSHIYA A,</w:t>
      </w:r>
    </w:p>
    <w:p w:rsidR="0089358E" w:rsidRDefault="00AF1D39">
      <w:pPr>
        <w:spacing w:after="0"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IKSHITHA S</w:t>
      </w:r>
      <w:r w:rsidR="00FA355B">
        <w:rPr>
          <w:rFonts w:ascii="Times New Roman" w:eastAsia="Times New Roman" w:hAnsi="Times New Roman" w:cs="Times New Roman"/>
          <w:b/>
          <w:sz w:val="28"/>
          <w:szCs w:val="28"/>
        </w:rPr>
        <w:t>,</w:t>
      </w:r>
    </w:p>
    <w:p w:rsidR="0089358E" w:rsidRDefault="00AF1D39">
      <w:pPr>
        <w:spacing w:after="0"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GAYATHRI A</w:t>
      </w:r>
      <w:r w:rsidR="00FA355B">
        <w:rPr>
          <w:rFonts w:ascii="Times New Roman" w:eastAsia="Times New Roman" w:hAnsi="Times New Roman" w:cs="Times New Roman"/>
          <w:b/>
          <w:sz w:val="28"/>
          <w:szCs w:val="28"/>
        </w:rPr>
        <w:t>.</w:t>
      </w:r>
    </w:p>
    <w:p w:rsidR="0089358E" w:rsidRDefault="0089358E">
      <w:pPr>
        <w:spacing w:after="0" w:line="480" w:lineRule="auto"/>
        <w:jc w:val="center"/>
        <w:rPr>
          <w:rFonts w:ascii="Times New Roman" w:eastAsia="Times New Roman" w:hAnsi="Times New Roman" w:cs="Times New Roman"/>
          <w:b/>
          <w:sz w:val="32"/>
          <w:szCs w:val="32"/>
        </w:rPr>
      </w:pPr>
    </w:p>
    <w:p w:rsidR="0089358E" w:rsidRDefault="0089358E">
      <w:pPr>
        <w:spacing w:after="0" w:line="480" w:lineRule="auto"/>
        <w:jc w:val="center"/>
        <w:rPr>
          <w:rFonts w:ascii="Times New Roman" w:eastAsia="Times New Roman" w:hAnsi="Times New Roman" w:cs="Times New Roman"/>
          <w:b/>
          <w:sz w:val="32"/>
          <w:szCs w:val="32"/>
        </w:rPr>
      </w:pPr>
    </w:p>
    <w:p w:rsidR="0089358E" w:rsidRDefault="0089358E">
      <w:pPr>
        <w:spacing w:after="0" w:line="480" w:lineRule="auto"/>
        <w:jc w:val="center"/>
        <w:rPr>
          <w:rFonts w:ascii="Times New Roman" w:eastAsia="Times New Roman" w:hAnsi="Times New Roman" w:cs="Times New Roman"/>
          <w:b/>
          <w:sz w:val="32"/>
          <w:szCs w:val="32"/>
        </w:rPr>
      </w:pPr>
    </w:p>
    <w:p w:rsidR="0089358E" w:rsidRDefault="0089358E" w:rsidP="00E91A68">
      <w:pPr>
        <w:spacing w:after="0" w:line="480" w:lineRule="auto"/>
        <w:rPr>
          <w:rFonts w:ascii="Times New Roman" w:eastAsia="Times New Roman" w:hAnsi="Times New Roman" w:cs="Times New Roman"/>
          <w:b/>
          <w:sz w:val="32"/>
          <w:szCs w:val="32"/>
        </w:rPr>
      </w:pPr>
    </w:p>
    <w:p w:rsidR="00E91A68" w:rsidRDefault="00E91A68">
      <w:pPr>
        <w:spacing w:after="0" w:line="480" w:lineRule="auto"/>
        <w:jc w:val="center"/>
        <w:rPr>
          <w:rFonts w:ascii="Times New Roman" w:eastAsia="Times New Roman" w:hAnsi="Times New Roman" w:cs="Times New Roman"/>
          <w:b/>
          <w:sz w:val="32"/>
          <w:szCs w:val="32"/>
        </w:rPr>
      </w:pPr>
    </w:p>
    <w:p w:rsidR="0089358E" w:rsidRDefault="00FA355B">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89358E" w:rsidRDefault="00FA355B" w:rsidP="00BC7DFD">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Abstract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89358E" w:rsidRDefault="00FA355B"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INTRODUCTION  </w:t>
      </w:r>
    </w:p>
    <w:p w:rsidR="0089358E" w:rsidRDefault="00FA355B"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Problem definition</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Evidents</w:t>
      </w:r>
      <w:proofErr w:type="spellEnd"/>
    </w:p>
    <w:p w:rsidR="0089358E" w:rsidRDefault="00FA355B"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LITERATURE SURVEY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rsidR="0089358E" w:rsidRDefault="00FA355B"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SYSTEM ANALYSIS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t xml:space="preserve">         </w:t>
      </w:r>
    </w:p>
    <w:p w:rsidR="0089358E" w:rsidRDefault="00FA355B"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Existing</w:t>
      </w:r>
      <w:r>
        <w:rPr>
          <w:rFonts w:ascii="Times New Roman" w:eastAsia="Times New Roman" w:hAnsi="Times New Roman" w:cs="Times New Roman"/>
          <w:color w:val="000000"/>
          <w:sz w:val="28"/>
          <w:szCs w:val="28"/>
        </w:rPr>
        <w:t xml:space="preserve"> system</w:t>
      </w:r>
    </w:p>
    <w:p w:rsidR="0089358E" w:rsidRDefault="00FA355B"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Proposed system</w:t>
      </w:r>
    </w:p>
    <w:p w:rsidR="0089358E" w:rsidRDefault="00FA355B"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SYSTEM DESIGN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rsidR="0089358E" w:rsidRDefault="00FA355B"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Flowchart</w:t>
      </w:r>
    </w:p>
    <w:p w:rsidR="008F1164"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Architecture of the Network</w:t>
      </w:r>
    </w:p>
    <w:p w:rsidR="0089358E" w:rsidRDefault="008F1164"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PROPOSED SYSTEM</w:t>
      </w:r>
    </w:p>
    <w:p w:rsidR="0089358E" w:rsidRPr="008F1164" w:rsidRDefault="00FA355B" w:rsidP="008F1164">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Data Exploration</w:t>
      </w:r>
    </w:p>
    <w:p w:rsidR="0089358E" w:rsidRDefault="008F1164"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SYSTEM ARHITECTURE</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Packages used in program</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&amp; Software</w:t>
      </w:r>
    </w:p>
    <w:p w:rsidR="0089358E" w:rsidRDefault="008F1164"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SYSTEM IMPLEMENTATION</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89358E" w:rsidRDefault="00FA355B"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008F1164">
        <w:rPr>
          <w:rFonts w:ascii="Times New Roman" w:eastAsia="Times New Roman" w:hAnsi="Times New Roman" w:cs="Times New Roman"/>
          <w:color w:val="000000"/>
          <w:sz w:val="28"/>
          <w:szCs w:val="28"/>
        </w:rPr>
        <w:t>RESULT</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Graph</w:t>
      </w:r>
      <w:r w:rsidR="00FA355B">
        <w:rPr>
          <w:rFonts w:ascii="Times New Roman" w:eastAsia="Times New Roman" w:hAnsi="Times New Roman" w:cs="Times New Roman"/>
          <w:color w:val="000000"/>
          <w:sz w:val="28"/>
          <w:szCs w:val="28"/>
        </w:rPr>
        <w:t xml:space="preserve">                                                    </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w:t>
      </w:r>
    </w:p>
    <w:p w:rsidR="0089358E" w:rsidRDefault="008F1164" w:rsidP="00BC7DFD">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FUTURE WORK &amp; IMPROVEMENTS</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Future work</w:t>
      </w:r>
    </w:p>
    <w:p w:rsidR="0089358E" w:rsidRDefault="008F1164" w:rsidP="00BC7DFD">
      <w:pPr>
        <w:numPr>
          <w:ilvl w:val="1"/>
          <w:numId w:val="3"/>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Current Status</w:t>
      </w:r>
    </w:p>
    <w:p w:rsidR="0089358E" w:rsidRPr="008A0583" w:rsidRDefault="008A0583" w:rsidP="008A0583">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CONCLUSION</w:t>
      </w:r>
      <w:r w:rsidR="00FA355B">
        <w:rPr>
          <w:rFonts w:ascii="Times New Roman" w:eastAsia="Times New Roman" w:hAnsi="Times New Roman" w:cs="Times New Roman"/>
          <w:color w:val="000000"/>
          <w:sz w:val="28"/>
          <w:szCs w:val="28"/>
        </w:rPr>
        <w:t xml:space="preserve"> </w:t>
      </w:r>
      <w:r w:rsidR="00FA355B" w:rsidRPr="008A0583">
        <w:rPr>
          <w:rFonts w:ascii="Times New Roman" w:eastAsia="Times New Roman" w:hAnsi="Times New Roman" w:cs="Times New Roman"/>
          <w:color w:val="000000"/>
          <w:sz w:val="28"/>
          <w:szCs w:val="28"/>
        </w:rPr>
        <w:t xml:space="preserve">     </w:t>
      </w:r>
    </w:p>
    <w:p w:rsidR="008F1164" w:rsidRPr="008A0583" w:rsidRDefault="00FA355B" w:rsidP="008A0583">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8A0583">
        <w:rPr>
          <w:rFonts w:ascii="Times New Roman" w:eastAsia="Times New Roman" w:hAnsi="Times New Roman" w:cs="Times New Roman"/>
          <w:sz w:val="28"/>
          <w:szCs w:val="28"/>
        </w:rPr>
        <w:t>REFERENCES</w:t>
      </w:r>
      <w:r w:rsidRPr="008A0583">
        <w:rPr>
          <w:rFonts w:ascii="Times New Roman" w:eastAsia="Times New Roman" w:hAnsi="Times New Roman" w:cs="Times New Roman"/>
          <w:sz w:val="28"/>
          <w:szCs w:val="28"/>
        </w:rPr>
        <w:t xml:space="preserve">  </w:t>
      </w:r>
    </w:p>
    <w:p w:rsidR="008F1164" w:rsidRDefault="008F1164">
      <w:pPr>
        <w:spacing w:after="0" w:line="480" w:lineRule="auto"/>
        <w:rPr>
          <w:rFonts w:ascii="Times New Roman" w:eastAsia="Times New Roman" w:hAnsi="Times New Roman" w:cs="Times New Roman"/>
          <w:sz w:val="28"/>
          <w:szCs w:val="28"/>
        </w:rPr>
      </w:pPr>
    </w:p>
    <w:p w:rsidR="008A0583" w:rsidRDefault="00FA355B">
      <w:p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A0583" w:rsidRDefault="008A0583">
      <w:pPr>
        <w:spacing w:after="0" w:line="480" w:lineRule="auto"/>
        <w:rPr>
          <w:rFonts w:ascii="Times New Roman" w:eastAsia="Times New Roman" w:hAnsi="Times New Roman" w:cs="Times New Roman"/>
          <w:sz w:val="28"/>
          <w:szCs w:val="28"/>
        </w:rPr>
      </w:pPr>
    </w:p>
    <w:p w:rsidR="0089358E" w:rsidRDefault="00FA355B">
      <w:p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89358E" w:rsidRDefault="00FA355B">
      <w:pPr>
        <w:pStyle w:val="Heading2"/>
        <w:keepNext w:val="0"/>
        <w:keepLines w:val="0"/>
        <w:spacing w:line="276" w:lineRule="auto"/>
        <w:rPr>
          <w:rFonts w:ascii="Times New Roman" w:eastAsia="Times New Roman" w:hAnsi="Times New Roman" w:cs="Times New Roman"/>
        </w:rPr>
      </w:pPr>
      <w:bookmarkStart w:id="1" w:name="_heading=h.24zxzqrlhgvf" w:colFirst="0" w:colLast="0"/>
      <w:bookmarkEnd w:id="1"/>
      <w:r>
        <w:rPr>
          <w:rFonts w:ascii="Times New Roman" w:eastAsia="Times New Roman" w:hAnsi="Times New Roman" w:cs="Times New Roman"/>
        </w:rPr>
        <w:t>ABSTRACT</w:t>
      </w:r>
    </w:p>
    <w:p w:rsidR="001E330F" w:rsidRPr="001E330F" w:rsidRDefault="001E330F" w:rsidP="001E330F"/>
    <w:p w:rsidR="00C3466D" w:rsidRDefault="00C3466D" w:rsidP="00C3466D">
      <w:pPr>
        <w:pStyle w:val="NoSpacing"/>
        <w:ind w:firstLine="0"/>
      </w:pPr>
      <w:r>
        <w:t>T</w:t>
      </w:r>
      <w:r w:rsidRPr="007F1F8F">
        <w:t>he installation of a comprehensive wireless communication system made especially for electric vehicles (EVs), Norway is leading the way in integrating cutting-edge wireless technology into its transportation infrastructure. This cutting-edge system makes use of LoRaWAN (Long Range Wide Area Network) technology to facilitate real-time data sharing by enabling effective, low-power communication between EVs, charging stations</w:t>
      </w:r>
      <w:r>
        <w:t xml:space="preserve">, and traffic control systems. </w:t>
      </w:r>
      <w:r w:rsidRPr="007F1F8F">
        <w:t>The solution tackles important issues that EV consumers encounter, such as range anxiety and charging procedure efficiency. The network gives drivers the knowledge they need to make wise travel choices by promptly updating them on vehicle status, charging availability, and traffic conditions. Additionally, by using inductive wireless charging technology, EVs may be charged at specific locations or while moving, reducing downtime and improving the</w:t>
      </w:r>
      <w:r>
        <w:t xml:space="preserve"> technologies.</w:t>
      </w:r>
    </w:p>
    <w:p w:rsidR="00C3466D" w:rsidRDefault="00C3466D" w:rsidP="00C3466D">
      <w:pPr>
        <w:pStyle w:val="NoSpacing"/>
        <w:ind w:firstLine="0"/>
      </w:pPr>
    </w:p>
    <w:p w:rsidR="00C3466D" w:rsidRDefault="00C3466D" w:rsidP="00C3466D">
      <w:pPr>
        <w:pStyle w:val="NoSpacing"/>
        <w:ind w:firstLine="0"/>
      </w:pPr>
      <w:r w:rsidRPr="007F1F8F">
        <w:br/>
      </w:r>
    </w:p>
    <w:p w:rsidR="00C3466D" w:rsidRPr="007F1F8F" w:rsidRDefault="00C3466D" w:rsidP="00C3466D">
      <w:pPr>
        <w:pStyle w:val="NoSpacing"/>
        <w:ind w:firstLine="0"/>
      </w:pPr>
      <w:r w:rsidRPr="007F1F8F">
        <w:t>The project's results highlight how wireless technology has the ability to revolutionize transportation networks and offer a scalable and environmentally friendly model that other nations looking to improve their EV infrastructure can adopt. The knowledge gathered from this project will be crucial in directing future advancements in intelligent and sustainable technologies as Norway keeps innovating in this area.</w:t>
      </w:r>
    </w:p>
    <w:p w:rsidR="0089358E" w:rsidRDefault="0089358E" w:rsidP="00C3466D">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89358E" w:rsidRDefault="0089358E">
      <w:pPr>
        <w:spacing w:after="0" w:line="276" w:lineRule="auto"/>
        <w:rPr>
          <w:rFonts w:ascii="Times New Roman" w:eastAsia="Times New Roman" w:hAnsi="Times New Roman" w:cs="Times New Roman"/>
        </w:rPr>
      </w:pPr>
    </w:p>
    <w:p w:rsidR="001E330F" w:rsidRDefault="001E330F">
      <w:pPr>
        <w:spacing w:after="0" w:line="276" w:lineRule="auto"/>
        <w:rPr>
          <w:rFonts w:ascii="Times New Roman" w:eastAsia="Times New Roman" w:hAnsi="Times New Roman" w:cs="Times New Roman"/>
        </w:rPr>
      </w:pPr>
    </w:p>
    <w:p w:rsidR="001E330F" w:rsidRDefault="001E330F">
      <w:pPr>
        <w:spacing w:after="0" w:line="276" w:lineRule="auto"/>
        <w:rPr>
          <w:rFonts w:ascii="Times New Roman" w:eastAsia="Times New Roman" w:hAnsi="Times New Roman" w:cs="Times New Roman"/>
        </w:rPr>
      </w:pPr>
    </w:p>
    <w:p w:rsidR="001E330F" w:rsidRDefault="001E330F">
      <w:pPr>
        <w:spacing w:after="0" w:line="276" w:lineRule="auto"/>
        <w:rPr>
          <w:rFonts w:ascii="Times New Roman" w:eastAsia="Times New Roman" w:hAnsi="Times New Roman" w:cs="Times New Roman"/>
        </w:rPr>
      </w:pPr>
    </w:p>
    <w:p w:rsidR="001E330F" w:rsidRDefault="001E330F">
      <w:pPr>
        <w:spacing w:after="0" w:line="276" w:lineRule="auto"/>
        <w:rPr>
          <w:rFonts w:ascii="Times New Roman" w:eastAsia="Times New Roman" w:hAnsi="Times New Roman" w:cs="Times New Roman"/>
        </w:rPr>
      </w:pPr>
    </w:p>
    <w:p w:rsidR="001E330F" w:rsidRDefault="001E330F">
      <w:pPr>
        <w:spacing w:after="0" w:line="276" w:lineRule="auto"/>
        <w:rPr>
          <w:rFonts w:ascii="Times New Roman" w:eastAsia="Times New Roman" w:hAnsi="Times New Roman" w:cs="Times New Roman"/>
        </w:rPr>
      </w:pPr>
    </w:p>
    <w:p w:rsidR="0089358E" w:rsidRDefault="00FA355B">
      <w:pPr>
        <w:pStyle w:val="Heading2"/>
        <w:keepNext w:val="0"/>
        <w:keepLines w:val="0"/>
        <w:spacing w:line="276" w:lineRule="auto"/>
      </w:pPr>
      <w:bookmarkStart w:id="2" w:name="_heading=h.7tjfbdg5w7sf" w:colFirst="0" w:colLast="0"/>
      <w:bookmarkEnd w:id="2"/>
      <w:r>
        <w:t>1. INTRODUCTION</w:t>
      </w:r>
    </w:p>
    <w:p w:rsidR="0089358E" w:rsidRDefault="00FA355B">
      <w:pPr>
        <w:pStyle w:val="Heading3"/>
        <w:keepNext w:val="0"/>
        <w:keepLines w:val="0"/>
        <w:spacing w:line="276" w:lineRule="auto"/>
      </w:pPr>
      <w:bookmarkStart w:id="3" w:name="_heading=h.cf76psjnzds2" w:colFirst="0" w:colLast="0"/>
      <w:bookmarkEnd w:id="3"/>
      <w:r>
        <w:t>1.1 Problem Definition</w:t>
      </w:r>
    </w:p>
    <w:p w:rsidR="0089358E" w:rsidRPr="00C3466D" w:rsidRDefault="00C3466D" w:rsidP="00C3466D">
      <w:pPr>
        <w:pStyle w:val="NoSpacing"/>
        <w:rPr>
          <w:sz w:val="26"/>
          <w:szCs w:val="26"/>
        </w:rPr>
      </w:pPr>
      <w:r>
        <w:t>The rapid adoption of electric vehicles (EVs) in Norway has revealed several challenges that require advanced wireless technology solutions. Key issues include limited charging infrastructure, particularly in rural areas, which leads to range anxiety among users. Traditional charging processes can be inefficient, requiring long stationary periods and complicating the search for available stations. Additionally, the lack of real-time data exchange hampers effective traffic management, while concerns about sustainability arise if charging relies on non-renewable energy sources. The integration of autonomous vehicles further necessitates a robust communication network. Lastly, user experience is limited by the absence of intuitive mobile applications for accessing charging information and vehicle performance. Addressing these challenges with a comprehensive wireless communication system is essential for improving the efficiency and sustainability of Norway’s transportation infrastructure.</w:t>
      </w:r>
      <w:bookmarkStart w:id="4" w:name="_heading=h.t8wq7kpjm62r" w:colFirst="0" w:colLast="0"/>
      <w:bookmarkEnd w:id="4"/>
    </w:p>
    <w:p w:rsidR="0089358E" w:rsidRDefault="0089358E">
      <w:pPr>
        <w:pStyle w:val="Heading3"/>
        <w:keepNext w:val="0"/>
        <w:keepLines w:val="0"/>
        <w:spacing w:line="276" w:lineRule="auto"/>
      </w:pPr>
      <w:bookmarkStart w:id="5" w:name="_heading=h.pjfj4ixkjq4d" w:colFirst="0" w:colLast="0"/>
      <w:bookmarkEnd w:id="5"/>
    </w:p>
    <w:p w:rsidR="0089358E" w:rsidRDefault="0089358E">
      <w:pPr>
        <w:pStyle w:val="Heading3"/>
        <w:keepNext w:val="0"/>
        <w:keepLines w:val="0"/>
        <w:spacing w:line="276" w:lineRule="auto"/>
      </w:pPr>
      <w:bookmarkStart w:id="6" w:name="_heading=h.vw8x90ie67pl" w:colFirst="0" w:colLast="0"/>
      <w:bookmarkEnd w:id="6"/>
    </w:p>
    <w:p w:rsidR="0089358E" w:rsidRDefault="0089358E">
      <w:pPr>
        <w:pStyle w:val="Heading3"/>
        <w:keepNext w:val="0"/>
        <w:keepLines w:val="0"/>
        <w:spacing w:line="276" w:lineRule="auto"/>
      </w:pPr>
      <w:bookmarkStart w:id="7" w:name="_heading=h.oibez2hq15ud" w:colFirst="0" w:colLast="0"/>
      <w:bookmarkEnd w:id="7"/>
    </w:p>
    <w:p w:rsidR="0089358E" w:rsidRDefault="0089358E">
      <w:pPr>
        <w:pStyle w:val="Heading3"/>
        <w:keepNext w:val="0"/>
        <w:keepLines w:val="0"/>
        <w:spacing w:line="276" w:lineRule="auto"/>
      </w:pPr>
      <w:bookmarkStart w:id="8" w:name="_heading=h.qho17fi8554q" w:colFirst="0" w:colLast="0"/>
      <w:bookmarkEnd w:id="8"/>
    </w:p>
    <w:p w:rsidR="0089358E" w:rsidRDefault="0089358E">
      <w:pPr>
        <w:pStyle w:val="Heading3"/>
        <w:keepNext w:val="0"/>
        <w:keepLines w:val="0"/>
        <w:spacing w:line="276" w:lineRule="auto"/>
      </w:pPr>
      <w:bookmarkStart w:id="9" w:name="_heading=h.omx47d5sbw92" w:colFirst="0" w:colLast="0"/>
      <w:bookmarkEnd w:id="9"/>
    </w:p>
    <w:p w:rsidR="0089358E" w:rsidRDefault="0089358E">
      <w:pPr>
        <w:pStyle w:val="Heading3"/>
        <w:keepNext w:val="0"/>
        <w:keepLines w:val="0"/>
        <w:spacing w:line="276" w:lineRule="auto"/>
      </w:pPr>
      <w:bookmarkStart w:id="10" w:name="_heading=h.w1s2ekd5nqtb" w:colFirst="0" w:colLast="0"/>
      <w:bookmarkEnd w:id="10"/>
    </w:p>
    <w:p w:rsidR="0089358E" w:rsidRDefault="0089358E"/>
    <w:p w:rsidR="0089358E" w:rsidRDefault="0089358E"/>
    <w:p w:rsidR="00E91A68" w:rsidRDefault="00E91A68"/>
    <w:p w:rsidR="00C3466D" w:rsidRDefault="00C3466D">
      <w:pPr>
        <w:pStyle w:val="Heading3"/>
        <w:keepNext w:val="0"/>
        <w:keepLines w:val="0"/>
        <w:spacing w:line="276" w:lineRule="auto"/>
      </w:pPr>
      <w:bookmarkStart w:id="11" w:name="_heading=h.legk0muq6k2q" w:colFirst="0" w:colLast="0"/>
      <w:bookmarkEnd w:id="11"/>
    </w:p>
    <w:p w:rsidR="00BB02BE" w:rsidRDefault="00BB02BE" w:rsidP="00BB02BE"/>
    <w:p w:rsidR="00BB02BE" w:rsidRDefault="00BB02BE" w:rsidP="00BB02BE"/>
    <w:p w:rsidR="00BB02BE" w:rsidRDefault="00BB02BE" w:rsidP="00BB02BE"/>
    <w:p w:rsidR="00BB02BE" w:rsidRPr="00BB02BE" w:rsidRDefault="00BB02BE" w:rsidP="00BB02BE"/>
    <w:p w:rsidR="0089358E" w:rsidRDefault="00714D81">
      <w:pPr>
        <w:pStyle w:val="Heading3"/>
        <w:keepNext w:val="0"/>
        <w:keepLines w:val="0"/>
        <w:spacing w:line="276" w:lineRule="auto"/>
      </w:pPr>
      <w:r>
        <w:t xml:space="preserve">1.2 </w:t>
      </w:r>
      <w:proofErr w:type="spellStart"/>
      <w:r>
        <w:t>Evidents</w:t>
      </w:r>
      <w:proofErr w:type="spellEnd"/>
      <w:r>
        <w:t xml:space="preserve">  </w:t>
      </w:r>
    </w:p>
    <w:p w:rsidR="00C3466D" w:rsidRDefault="00C3466D">
      <w:pPr>
        <w:spacing w:before="240" w:after="240" w:line="276" w:lineRule="auto"/>
        <w:jc w:val="both"/>
        <w:rPr>
          <w:rFonts w:ascii="Times New Roman" w:eastAsia="Times New Roman" w:hAnsi="Times New Roman" w:cs="Times New Roman"/>
          <w:sz w:val="26"/>
          <w:szCs w:val="26"/>
        </w:rPr>
      </w:pPr>
    </w:p>
    <w:p w:rsidR="00714D81" w:rsidRDefault="00714D81" w:rsidP="00714D81">
      <w:pPr>
        <w:pStyle w:val="NoSpacing"/>
        <w:ind w:firstLine="0"/>
      </w:pPr>
      <w:bookmarkStart w:id="12" w:name="_heading=h.jp1977y3f30h" w:colFirst="0" w:colLast="0"/>
      <w:bookmarkEnd w:id="12"/>
      <w:r>
        <w:t>1. Limited Charging Infrastructure:</w:t>
      </w:r>
    </w:p>
    <w:p w:rsidR="00714D81" w:rsidRDefault="00714D81" w:rsidP="00714D81">
      <w:pPr>
        <w:pStyle w:val="NoSpacing"/>
        <w:ind w:firstLine="0"/>
      </w:pPr>
    </w:p>
    <w:p w:rsidR="00714D81" w:rsidRDefault="00714D81" w:rsidP="00714D81">
      <w:pPr>
        <w:pStyle w:val="NoSpacing"/>
      </w:pPr>
      <w:r>
        <w:t>Despite significant investments in charging stations, Norway's existing charging infrastructure may not adequately support the rapidly expanding fleet of electric vehicles (EVs). While urban areas tend to have better coverage, rural regions often face a scarcity of charging options. This disparity leads to range anxiety among EV users, as drivers may be uncertain about the availability of charging stations on longer journeys. The fear of running out of battery without a nearby charging point can discourage potential buyers from transitioning to electric vehicles. Furthermore, the uneven distribution of charging stations exacerbates the problem, as users in less populated areas might find it challenging to locate a functional charger, hindering the overall adoption of EVs. Addressing these limitations is crucial for ensuring that all regions, regardless of population density, can adequately support the needs of electric vehicle owners.</w:t>
      </w:r>
    </w:p>
    <w:p w:rsidR="00714D81" w:rsidRDefault="00714D81" w:rsidP="00714D81">
      <w:pPr>
        <w:pStyle w:val="NoSpacing"/>
        <w:ind w:firstLine="0"/>
      </w:pPr>
    </w:p>
    <w:p w:rsidR="00714D81" w:rsidRDefault="00714D81" w:rsidP="00714D81">
      <w:pPr>
        <w:pStyle w:val="NoSpacing"/>
        <w:ind w:firstLine="0"/>
      </w:pPr>
    </w:p>
    <w:p w:rsidR="00714D81" w:rsidRDefault="00714D81" w:rsidP="00714D81">
      <w:pPr>
        <w:pStyle w:val="NoSpacing"/>
        <w:ind w:firstLine="0"/>
      </w:pPr>
    </w:p>
    <w:p w:rsidR="00714D81" w:rsidRDefault="00714D81" w:rsidP="00714D81">
      <w:pPr>
        <w:pStyle w:val="NoSpacing"/>
        <w:ind w:firstLine="0"/>
      </w:pPr>
    </w:p>
    <w:p w:rsidR="00714D81" w:rsidRDefault="00714D81" w:rsidP="00714D81">
      <w:pPr>
        <w:pStyle w:val="NoSpacing"/>
        <w:ind w:firstLine="0"/>
      </w:pPr>
      <w:r>
        <w:t>2. Inefficient Charging Processes:</w:t>
      </w:r>
    </w:p>
    <w:p w:rsidR="00714D81" w:rsidRDefault="00714D81" w:rsidP="00714D81">
      <w:pPr>
        <w:pStyle w:val="NoSpacing"/>
      </w:pPr>
    </w:p>
    <w:p w:rsidR="0089358E" w:rsidRDefault="00714D81" w:rsidP="00714D81">
      <w:pPr>
        <w:pStyle w:val="NoSpacing"/>
      </w:pPr>
      <w:r>
        <w:t>Traditional EV charging methods require vehicles to remain stationary for extended periods, typically ranging from 30 minutes to several hours, depending on the type of charger used. This can disrupt travel plans, particularly for drivers on long trips who may need to make multiple stops to recharge. Additionally, the process of locating available charging stations can be cumbersome; drivers may encounter situations where a station is occupied, out of service, or not compatible with their vehicle. Such inefficiencies lead to increased wait times and can contribute to frustration among EV users, as they must factor in charging time along with their travel schedule. The need for a more dynamic and user-friendly charging experience is evident, and integrating wireless technology could facilitate solutions that minimize downtime and enhance the overall travel experience for EV drive</w:t>
      </w:r>
    </w:p>
    <w:p w:rsidR="0089358E" w:rsidRDefault="0089358E">
      <w:pPr>
        <w:pStyle w:val="Heading2"/>
        <w:keepNext w:val="0"/>
        <w:keepLines w:val="0"/>
        <w:spacing w:line="276" w:lineRule="auto"/>
      </w:pPr>
      <w:bookmarkStart w:id="13" w:name="_heading=h.afs1rnwf0m85" w:colFirst="0" w:colLast="0"/>
      <w:bookmarkEnd w:id="13"/>
    </w:p>
    <w:p w:rsidR="0089358E" w:rsidRDefault="0089358E">
      <w:pPr>
        <w:pStyle w:val="Heading2"/>
        <w:keepNext w:val="0"/>
        <w:keepLines w:val="0"/>
        <w:spacing w:line="276" w:lineRule="auto"/>
      </w:pPr>
      <w:bookmarkStart w:id="14" w:name="_heading=h.ytd49tlphv86" w:colFirst="0" w:colLast="0"/>
      <w:bookmarkEnd w:id="14"/>
    </w:p>
    <w:p w:rsidR="0089358E" w:rsidRDefault="0089358E">
      <w:pPr>
        <w:pStyle w:val="Heading2"/>
        <w:keepNext w:val="0"/>
        <w:keepLines w:val="0"/>
        <w:spacing w:line="276" w:lineRule="auto"/>
      </w:pPr>
      <w:bookmarkStart w:id="15" w:name="_heading=h.y7jjntnusoi4" w:colFirst="0" w:colLast="0"/>
      <w:bookmarkEnd w:id="15"/>
    </w:p>
    <w:p w:rsidR="00714D81" w:rsidRDefault="00714D81" w:rsidP="00714D81">
      <w:pPr>
        <w:pStyle w:val="NoSpacing"/>
        <w:ind w:firstLine="0"/>
      </w:pPr>
      <w:bookmarkStart w:id="16" w:name="_heading=h.9b94nwmivb4k" w:colFirst="0" w:colLast="0"/>
      <w:bookmarkEnd w:id="16"/>
      <w:r>
        <w:t>3.Real-Time Data Exchange:</w:t>
      </w:r>
    </w:p>
    <w:p w:rsidR="00714D81" w:rsidRDefault="00714D81" w:rsidP="00714D81">
      <w:pPr>
        <w:pStyle w:val="NoSpacing"/>
      </w:pPr>
    </w:p>
    <w:p w:rsidR="00714D81" w:rsidRDefault="00714D81" w:rsidP="00714D81">
      <w:pPr>
        <w:pStyle w:val="NoSpacing"/>
      </w:pPr>
      <w:r>
        <w:t>The effectiveness of traffic management systems is significantly hindered by the lack of seamless communication between vehicles and infrastructure. Without real-time data exchange, various critical issues cannot be effectively addressed. For instance, traffic congestion can worsen when vehicles cannot receive timely updates about alternative routes or charging station availability. Additionally, without continuous monitoring of vehicle performance and battery status, drivers may not be alerted to potential issues before they become critical, leading to unexpected breakdowns or charging interruptions. The integration of advanced wireless communication technology, such as LoRaWAN, could enable real-time data flow, allowing for proactive traffic management, better resource allocation for charging stations, and enhanced user experience. By facilitating instantaneous communication between EVs and infrastructure, stakeholders can optimize traffic flow, improve safety, and ensure that drivers have access to essential information at their fingertips.</w:t>
      </w:r>
    </w:p>
    <w:p w:rsidR="00714D81" w:rsidRDefault="00714D81">
      <w:pPr>
        <w:pStyle w:val="Heading2"/>
        <w:keepNext w:val="0"/>
        <w:keepLines w:val="0"/>
        <w:spacing w:line="276" w:lineRule="auto"/>
      </w:pPr>
    </w:p>
    <w:p w:rsidR="00714D81" w:rsidRDefault="00E40651" w:rsidP="00714D81">
      <w:pPr>
        <w:pStyle w:val="NoSpacing"/>
        <w:ind w:firstLine="0"/>
      </w:pPr>
      <w:r>
        <w:t>4.</w:t>
      </w:r>
      <w:r w:rsidR="00714D81">
        <w:t>Sustainability Concerns:</w:t>
      </w:r>
    </w:p>
    <w:p w:rsidR="00E40651" w:rsidRDefault="00E40651" w:rsidP="00714D81">
      <w:pPr>
        <w:pStyle w:val="NoSpacing"/>
        <w:ind w:firstLine="0"/>
      </w:pPr>
    </w:p>
    <w:p w:rsidR="00714D81" w:rsidRPr="00714D81" w:rsidRDefault="00714D81" w:rsidP="00714D81">
      <w:pPr>
        <w:pStyle w:val="NoSpacing"/>
      </w:pPr>
      <w:r>
        <w:t>Electric vehicles (EVs) are widely recognized as a cleaner alternative to traditional fossil fuel vehicles, primarily due to their lower emissions during operation. However, the overall environmental benefits of EVs can be significantly compromised if the electricity used for charging comes from non-renewable energy sources, such as coal, natural gas, or oil. This concern is particularly relevant in the context of Norway, which has ambitious sustainability goals aimed at reducing greenhouse gas emissions and promoting renewable energy.</w:t>
      </w:r>
      <w:r w:rsidR="00E40651" w:rsidRPr="00E40651">
        <w:t xml:space="preserve"> </w:t>
      </w:r>
      <w:r w:rsidR="00E40651">
        <w:t>while electric vehicles offer significant potential for reducing emissions and promoting sustainable transportation, their environmental benefits are contingent upon the energy sources used for charging. To maximize these benefits and align with Norway's sustainability goals, it is imperative that the charging infrastructure prioritizes renewable energy. This comprehensive approach will not only enhance the credibility of EVs as a green alternative but also contribute to the overall effort of achieving a more sustainable and environmentally responsible transportation system.</w:t>
      </w:r>
    </w:p>
    <w:p w:rsidR="00714D81" w:rsidRDefault="00714D81">
      <w:pPr>
        <w:rPr>
          <w:b/>
          <w:sz w:val="36"/>
          <w:szCs w:val="36"/>
        </w:rPr>
      </w:pPr>
      <w:r>
        <w:br w:type="page"/>
      </w:r>
    </w:p>
    <w:p w:rsidR="0089358E" w:rsidRDefault="00FA355B">
      <w:pPr>
        <w:pStyle w:val="Heading2"/>
        <w:keepNext w:val="0"/>
        <w:keepLines w:val="0"/>
        <w:spacing w:line="276" w:lineRule="auto"/>
      </w:pPr>
      <w:bookmarkStart w:id="17" w:name="_heading=h.z6dfek360wre" w:colFirst="0" w:colLast="0"/>
      <w:bookmarkStart w:id="18" w:name="_heading=h.yde4h51p7xq6" w:colFirst="0" w:colLast="0"/>
      <w:bookmarkStart w:id="19" w:name="_heading=h.gbzh8ytg9c7b" w:colFirst="0" w:colLast="0"/>
      <w:bookmarkStart w:id="20" w:name="_heading=h.vp90imvu400n" w:colFirst="0" w:colLast="0"/>
      <w:bookmarkEnd w:id="17"/>
      <w:bookmarkEnd w:id="18"/>
      <w:bookmarkEnd w:id="19"/>
      <w:bookmarkEnd w:id="20"/>
      <w:r>
        <w:lastRenderedPageBreak/>
        <w:t>2. LITERATURE SURVEY</w:t>
      </w:r>
    </w:p>
    <w:p w:rsidR="00E40651" w:rsidRPr="00E40651" w:rsidRDefault="00E40651" w:rsidP="00D62845">
      <w:pPr>
        <w:pStyle w:val="Heading3"/>
        <w:keepNext w:val="0"/>
        <w:keepLines w:val="0"/>
        <w:spacing w:line="276" w:lineRule="auto"/>
        <w:ind w:left="720" w:hanging="360"/>
      </w:pPr>
      <w:bookmarkStart w:id="21" w:name="_heading=h.r58mqfx9ew8m" w:colFirst="0" w:colLast="0"/>
      <w:bookmarkEnd w:id="21"/>
      <w:r>
        <w:t>2.1 Bessey, S., &amp; Wang, H. (2023) Norway wireless road charging literature survey</w:t>
      </w:r>
    </w:p>
    <w:p w:rsidR="00E40651" w:rsidRDefault="00FA355B" w:rsidP="00BC7DFD">
      <w:pPr>
        <w:pStyle w:val="NoSpacing"/>
        <w:numPr>
          <w:ilvl w:val="0"/>
          <w:numId w:val="16"/>
        </w:numPr>
        <w:rPr>
          <w:sz w:val="26"/>
          <w:szCs w:val="26"/>
        </w:rPr>
      </w:pPr>
      <w:r w:rsidRPr="00E40651">
        <w:rPr>
          <w:b/>
          <w:sz w:val="26"/>
          <w:szCs w:val="26"/>
        </w:rPr>
        <w:t>Methodology</w:t>
      </w:r>
      <w:r w:rsidR="00E40651">
        <w:rPr>
          <w:sz w:val="26"/>
          <w:szCs w:val="26"/>
        </w:rPr>
        <w:t>:</w:t>
      </w:r>
    </w:p>
    <w:p w:rsidR="0089358E" w:rsidRPr="00E40651" w:rsidRDefault="00FA355B" w:rsidP="00E40651">
      <w:pPr>
        <w:pStyle w:val="NoSpacing"/>
        <w:ind w:left="710" w:firstLine="0"/>
        <w:rPr>
          <w:sz w:val="26"/>
          <w:szCs w:val="26"/>
        </w:rPr>
      </w:pPr>
      <w:r w:rsidRPr="00E40651">
        <w:rPr>
          <w:sz w:val="26"/>
          <w:szCs w:val="26"/>
        </w:rPr>
        <w:br/>
      </w:r>
      <w:r w:rsidR="00E40651">
        <w:t>This study examines how wireless communication technologies, including LoRaWAN, can enhance transportation systems. It emphasizes Norway's adoption of these technologies to improve the efficiency of EV charging stations and enable real-time data exchange between vehicles and infrastructure.</w:t>
      </w:r>
    </w:p>
    <w:p w:rsidR="0089358E" w:rsidRDefault="00FA355B" w:rsidP="00BC7DFD">
      <w:pPr>
        <w:numPr>
          <w:ilvl w:val="0"/>
          <w:numId w:val="1"/>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89358E" w:rsidRDefault="00E40651" w:rsidP="00BC7DFD">
      <w:pPr>
        <w:pStyle w:val="NoSpacing"/>
        <w:numPr>
          <w:ilvl w:val="0"/>
          <w:numId w:val="17"/>
        </w:numPr>
        <w:rPr>
          <w:sz w:val="26"/>
          <w:szCs w:val="26"/>
        </w:rPr>
      </w:pPr>
      <w:r>
        <w:t>The study highlights how wireless communic</w:t>
      </w:r>
      <w:r w:rsidR="00BC33E1">
        <w:t xml:space="preserve">ation technologies, such as </w:t>
      </w:r>
      <w:r>
        <w:t xml:space="preserve">WAN, can significantly improve the operational efficiency of electric vehicle (EV) charging </w:t>
      </w:r>
      <w:r w:rsidR="00BC33E1">
        <w:t>stations.</w:t>
      </w:r>
    </w:p>
    <w:p w:rsidR="0089358E" w:rsidRPr="002E01B6" w:rsidRDefault="00BC33E1" w:rsidP="00BC7DFD">
      <w:pPr>
        <w:pStyle w:val="NoSpacing"/>
        <w:numPr>
          <w:ilvl w:val="0"/>
          <w:numId w:val="17"/>
        </w:numPr>
        <w:rPr>
          <w:sz w:val="26"/>
          <w:szCs w:val="26"/>
        </w:rPr>
      </w:pPr>
      <w:r>
        <w:t>The integration of wireless communication aligns with broader smart city initiatives, enhancing urban mobility and sustainability efforts.</w:t>
      </w:r>
    </w:p>
    <w:p w:rsidR="002E01B6" w:rsidRPr="002E01B6" w:rsidRDefault="002E01B6" w:rsidP="002E01B6">
      <w:pPr>
        <w:pStyle w:val="NoSpacing"/>
        <w:ind w:left="1430" w:firstLine="0"/>
        <w:rPr>
          <w:sz w:val="26"/>
          <w:szCs w:val="26"/>
        </w:rPr>
      </w:pPr>
    </w:p>
    <w:p w:rsidR="0089358E" w:rsidRDefault="00FA355B" w:rsidP="00BC7DFD">
      <w:pPr>
        <w:numPr>
          <w:ilvl w:val="0"/>
          <w:numId w:val="1"/>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89358E" w:rsidRDefault="00BC33E1" w:rsidP="00BC7DFD">
      <w:pPr>
        <w:pStyle w:val="NoSpacing"/>
        <w:numPr>
          <w:ilvl w:val="1"/>
          <w:numId w:val="1"/>
        </w:numPr>
        <w:rPr>
          <w:sz w:val="26"/>
          <w:szCs w:val="26"/>
        </w:rPr>
      </w:pPr>
      <w:r>
        <w:t>The effectiveness of wireless communication systems is contingent on the existing infrastructure.</w:t>
      </w:r>
    </w:p>
    <w:p w:rsidR="0089358E" w:rsidRPr="00BC33E1" w:rsidRDefault="00BC33E1" w:rsidP="00BC7DFD">
      <w:pPr>
        <w:pStyle w:val="NoSpacing"/>
        <w:numPr>
          <w:ilvl w:val="0"/>
          <w:numId w:val="18"/>
        </w:numPr>
        <w:rPr>
          <w:sz w:val="26"/>
          <w:szCs w:val="26"/>
        </w:rPr>
      </w:pPr>
      <w:r>
        <w:t>If drivers are not comfortable with or do not trust the technology, its effectiveness may be diminished.</w:t>
      </w: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BC33E1" w:rsidRDefault="00BC33E1">
      <w:pPr>
        <w:spacing w:before="240" w:after="240" w:line="276" w:lineRule="auto"/>
        <w:rPr>
          <w:rFonts w:ascii="Times New Roman" w:eastAsia="Times New Roman" w:hAnsi="Times New Roman" w:cs="Times New Roman"/>
          <w:sz w:val="26"/>
          <w:szCs w:val="26"/>
        </w:rPr>
      </w:pPr>
    </w:p>
    <w:p w:rsidR="00BC33E1" w:rsidRDefault="00BC33E1">
      <w:pPr>
        <w:pStyle w:val="Heading3"/>
        <w:keepNext w:val="0"/>
        <w:keepLines w:val="0"/>
        <w:spacing w:line="276" w:lineRule="auto"/>
        <w:ind w:left="720" w:hanging="360"/>
      </w:pPr>
      <w:bookmarkStart w:id="22" w:name="_heading=h.6s7grvb1emed" w:colFirst="0" w:colLast="0"/>
      <w:bookmarkEnd w:id="22"/>
    </w:p>
    <w:p w:rsidR="00D62845" w:rsidRDefault="00D62845" w:rsidP="00D62845">
      <w:pPr>
        <w:pStyle w:val="Heading3"/>
        <w:keepNext w:val="0"/>
        <w:keepLines w:val="0"/>
        <w:spacing w:line="276" w:lineRule="auto"/>
        <w:ind w:left="720" w:hanging="360"/>
      </w:pPr>
    </w:p>
    <w:p w:rsidR="00D62845" w:rsidRPr="00D62845" w:rsidRDefault="00FA355B" w:rsidP="00D62845">
      <w:pPr>
        <w:pStyle w:val="Heading3"/>
        <w:keepNext w:val="0"/>
        <w:keepLines w:val="0"/>
        <w:spacing w:line="276" w:lineRule="auto"/>
        <w:ind w:left="720" w:hanging="360"/>
      </w:pPr>
      <w:r>
        <w:lastRenderedPageBreak/>
        <w:t xml:space="preserve">2.2 </w:t>
      </w:r>
      <w:r w:rsidR="002E01B6">
        <w:t>J. Berkowitz, and C. Elkan (2020)</w:t>
      </w:r>
      <w:r w:rsidR="002E01B6" w:rsidRPr="002E01B6">
        <w:t xml:space="preserve"> </w:t>
      </w:r>
      <w:r w:rsidR="002E01B6">
        <w:t>Challenges in the Deployment of Wireless Charging Infrastructure: Lessons from Norway</w:t>
      </w:r>
    </w:p>
    <w:p w:rsidR="0089358E" w:rsidRPr="00D62845" w:rsidRDefault="00FA355B" w:rsidP="00BC7DFD">
      <w:pPr>
        <w:pStyle w:val="NoSpacing"/>
        <w:numPr>
          <w:ilvl w:val="0"/>
          <w:numId w:val="16"/>
        </w:numPr>
        <w:spacing w:before="240" w:after="240" w:line="276" w:lineRule="auto"/>
        <w:rPr>
          <w:sz w:val="26"/>
          <w:szCs w:val="26"/>
        </w:rPr>
      </w:pPr>
      <w:r w:rsidRPr="00D62845">
        <w:rPr>
          <w:b/>
          <w:sz w:val="26"/>
          <w:szCs w:val="26"/>
        </w:rPr>
        <w:t>Methodology</w:t>
      </w:r>
      <w:r w:rsidRPr="00D62845">
        <w:rPr>
          <w:sz w:val="26"/>
          <w:szCs w:val="26"/>
        </w:rPr>
        <w:t>:</w:t>
      </w:r>
      <w:r w:rsidRPr="00D62845">
        <w:rPr>
          <w:sz w:val="26"/>
          <w:szCs w:val="26"/>
        </w:rPr>
        <w:br/>
      </w:r>
      <w:r w:rsidR="002E01B6" w:rsidRPr="002E01B6">
        <w:t>This study identifies the main challenges faced during the implementation of wireless charging infrastructure in Norway, including technical, financial, and regulatory issues. It offers recommendations for overcoming these barriers to enhance EV charging networks.</w:t>
      </w:r>
    </w:p>
    <w:p w:rsidR="0089358E" w:rsidRDefault="00FA355B" w:rsidP="00BC7DFD">
      <w:pPr>
        <w:numPr>
          <w:ilvl w:val="0"/>
          <w:numId w:val="6"/>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2E01B6" w:rsidRPr="002E01B6" w:rsidRDefault="002E01B6" w:rsidP="00BC7DFD">
      <w:pPr>
        <w:pStyle w:val="NoSpacing"/>
        <w:numPr>
          <w:ilvl w:val="0"/>
          <w:numId w:val="19"/>
        </w:numPr>
      </w:pPr>
      <w:r w:rsidRPr="002E01B6">
        <w:t>Wireless charging can streamline the charging process, allowing EVs to charge while parked or in motion, enhancing user convenience.</w:t>
      </w:r>
    </w:p>
    <w:p w:rsidR="002E01B6" w:rsidRPr="002E01B6" w:rsidRDefault="002E01B6" w:rsidP="00BC7DFD">
      <w:pPr>
        <w:pStyle w:val="NoSpacing"/>
        <w:numPr>
          <w:ilvl w:val="0"/>
          <w:numId w:val="19"/>
        </w:numPr>
      </w:pPr>
      <w:r w:rsidRPr="002E01B6">
        <w:t>The technology reduces the need for physical charging stations, potentially improving the efficiency of the charging network.</w:t>
      </w:r>
    </w:p>
    <w:p w:rsidR="0089358E" w:rsidRPr="002E01B6" w:rsidRDefault="002E01B6" w:rsidP="00BC7DFD">
      <w:pPr>
        <w:pStyle w:val="NoSpacing"/>
        <w:numPr>
          <w:ilvl w:val="0"/>
          <w:numId w:val="19"/>
        </w:numPr>
        <w:rPr>
          <w:sz w:val="26"/>
          <w:szCs w:val="26"/>
        </w:rPr>
      </w:pPr>
      <w:r w:rsidRPr="002E01B6">
        <w:t>Overcoming deployment challenges can lead to more resilient and extensive EV charging networks</w:t>
      </w:r>
      <w:r>
        <w:t>.</w:t>
      </w:r>
    </w:p>
    <w:p w:rsidR="002E01B6" w:rsidRDefault="002E01B6" w:rsidP="002E01B6">
      <w:pPr>
        <w:pStyle w:val="NoSpacing"/>
        <w:ind w:left="1070" w:firstLine="0"/>
        <w:rPr>
          <w:sz w:val="26"/>
          <w:szCs w:val="26"/>
        </w:rPr>
      </w:pPr>
    </w:p>
    <w:p w:rsidR="0089358E" w:rsidRDefault="00FA355B" w:rsidP="00BC7DFD">
      <w:pPr>
        <w:numPr>
          <w:ilvl w:val="0"/>
          <w:numId w:val="6"/>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2E01B6" w:rsidRPr="002E01B6" w:rsidRDefault="002E01B6" w:rsidP="00BC7DFD">
      <w:pPr>
        <w:pStyle w:val="NoSpacing"/>
        <w:numPr>
          <w:ilvl w:val="0"/>
          <w:numId w:val="20"/>
        </w:numPr>
      </w:pPr>
      <w:r>
        <w:t>Integrating wireless charging systems with existing infrastructure presents complexity and can hinder deployment efforts.</w:t>
      </w:r>
    </w:p>
    <w:p w:rsidR="0089358E" w:rsidRPr="002E01B6" w:rsidRDefault="002E01B6" w:rsidP="00BC7DFD">
      <w:pPr>
        <w:pStyle w:val="NoSpacing"/>
        <w:numPr>
          <w:ilvl w:val="0"/>
          <w:numId w:val="20"/>
        </w:numPr>
      </w:pPr>
      <w:r>
        <w:t>Existing policies may not adequately support the integration of wireless charging solutions, creating regulatory hurdles.</w:t>
      </w:r>
    </w:p>
    <w:p w:rsidR="0089358E" w:rsidRDefault="0089358E">
      <w:pPr>
        <w:spacing w:before="240" w:after="240" w:line="276" w:lineRule="auto"/>
        <w:rPr>
          <w:rFonts w:ascii="Times New Roman" w:eastAsia="Times New Roman" w:hAnsi="Times New Roman" w:cs="Times New Roman"/>
        </w:rPr>
      </w:pPr>
    </w:p>
    <w:p w:rsidR="0089358E" w:rsidRDefault="0089358E">
      <w:pPr>
        <w:spacing w:before="240" w:after="240" w:line="276" w:lineRule="auto"/>
        <w:rPr>
          <w:rFonts w:ascii="Times New Roman" w:eastAsia="Times New Roman" w:hAnsi="Times New Roman" w:cs="Times New Roman"/>
        </w:rPr>
      </w:pPr>
    </w:p>
    <w:p w:rsidR="0089358E" w:rsidRDefault="0089358E">
      <w:pPr>
        <w:spacing w:before="240" w:after="240" w:line="276" w:lineRule="auto"/>
        <w:rPr>
          <w:rFonts w:ascii="Times New Roman" w:eastAsia="Times New Roman" w:hAnsi="Times New Roman" w:cs="Times New Roman"/>
        </w:rPr>
      </w:pPr>
    </w:p>
    <w:p w:rsidR="0089358E" w:rsidRDefault="0089358E">
      <w:pPr>
        <w:spacing w:before="240" w:after="240" w:line="276" w:lineRule="auto"/>
        <w:rPr>
          <w:rFonts w:ascii="Times New Roman" w:eastAsia="Times New Roman" w:hAnsi="Times New Roman" w:cs="Times New Roman"/>
        </w:rPr>
      </w:pPr>
    </w:p>
    <w:p w:rsidR="0089358E" w:rsidRDefault="0089358E">
      <w:pPr>
        <w:spacing w:before="240" w:after="240" w:line="276" w:lineRule="auto"/>
        <w:rPr>
          <w:rFonts w:ascii="Times New Roman" w:eastAsia="Times New Roman" w:hAnsi="Times New Roman" w:cs="Times New Roman"/>
        </w:rPr>
      </w:pPr>
    </w:p>
    <w:p w:rsidR="0089358E" w:rsidRDefault="0089358E">
      <w:pPr>
        <w:spacing w:before="240" w:after="240" w:line="276" w:lineRule="auto"/>
        <w:rPr>
          <w:rFonts w:ascii="Times New Roman" w:eastAsia="Times New Roman" w:hAnsi="Times New Roman" w:cs="Times New Roman"/>
        </w:rPr>
      </w:pPr>
    </w:p>
    <w:p w:rsidR="0089358E" w:rsidRDefault="0089358E">
      <w:pPr>
        <w:spacing w:before="240" w:after="240" w:line="276" w:lineRule="auto"/>
        <w:rPr>
          <w:rFonts w:ascii="Times New Roman" w:eastAsia="Times New Roman" w:hAnsi="Times New Roman" w:cs="Times New Roman"/>
        </w:rPr>
      </w:pPr>
    </w:p>
    <w:p w:rsidR="0089358E" w:rsidRDefault="0089358E">
      <w:pPr>
        <w:spacing w:before="240" w:after="240" w:line="276" w:lineRule="auto"/>
        <w:rPr>
          <w:rFonts w:ascii="Times New Roman" w:eastAsia="Times New Roman" w:hAnsi="Times New Roman" w:cs="Times New Roman"/>
        </w:rPr>
      </w:pPr>
    </w:p>
    <w:p w:rsidR="002E01B6" w:rsidRDefault="002E01B6">
      <w:pPr>
        <w:spacing w:before="240" w:after="240" w:line="276" w:lineRule="auto"/>
        <w:rPr>
          <w:rFonts w:ascii="Times New Roman" w:eastAsia="Times New Roman" w:hAnsi="Times New Roman" w:cs="Times New Roman"/>
        </w:rPr>
      </w:pPr>
    </w:p>
    <w:p w:rsidR="002E01B6" w:rsidRDefault="002E01B6">
      <w:pPr>
        <w:spacing w:before="240" w:after="240" w:line="276" w:lineRule="auto"/>
        <w:rPr>
          <w:rFonts w:ascii="Times New Roman" w:eastAsia="Times New Roman" w:hAnsi="Times New Roman" w:cs="Times New Roman"/>
        </w:rPr>
      </w:pPr>
    </w:p>
    <w:p w:rsidR="00D62845" w:rsidRPr="00D62845" w:rsidRDefault="00FA355B" w:rsidP="006223A4">
      <w:pPr>
        <w:pStyle w:val="Heading3"/>
        <w:keepNext w:val="0"/>
        <w:keepLines w:val="0"/>
        <w:spacing w:line="276" w:lineRule="auto"/>
        <w:ind w:left="720" w:hanging="360"/>
      </w:pPr>
      <w:bookmarkStart w:id="23" w:name="_heading=h.gcay4uvxoj0p" w:colFirst="0" w:colLast="0"/>
      <w:bookmarkEnd w:id="23"/>
      <w:r>
        <w:lastRenderedPageBreak/>
        <w:t xml:space="preserve">2.3 </w:t>
      </w:r>
      <w:r w:rsidR="00D62845">
        <w:t xml:space="preserve">Garrison, D. R., &amp; Vaughan, N. D. </w:t>
      </w:r>
      <w:r>
        <w:t xml:space="preserve"> (2023): </w:t>
      </w:r>
      <w:r w:rsidR="00D62845">
        <w:t>Innovations in Electric Vehicle Infrastructure: Case Studies from Norway</w:t>
      </w:r>
    </w:p>
    <w:p w:rsidR="0089358E" w:rsidRPr="00D62845" w:rsidRDefault="00FA355B" w:rsidP="00BC7DFD">
      <w:pPr>
        <w:pStyle w:val="NoSpacing"/>
        <w:numPr>
          <w:ilvl w:val="0"/>
          <w:numId w:val="16"/>
        </w:numPr>
        <w:rPr>
          <w:szCs w:val="28"/>
        </w:rPr>
      </w:pPr>
      <w:r w:rsidRPr="00D62845">
        <w:rPr>
          <w:b/>
          <w:szCs w:val="28"/>
        </w:rPr>
        <w:t>Methodology</w:t>
      </w:r>
      <w:r w:rsidRPr="00D62845">
        <w:rPr>
          <w:szCs w:val="28"/>
        </w:rPr>
        <w:t>:</w:t>
      </w:r>
      <w:r w:rsidRPr="00D62845">
        <w:rPr>
          <w:szCs w:val="28"/>
        </w:rPr>
        <w:br/>
      </w:r>
      <w:r w:rsidR="00D62845">
        <w:t>This paper presents case studies of innovative EV infrastructure projects in Norway, including wireless road charging systems. It analysis the impact of these innovations on EV usage patterns and infrastructure development.</w:t>
      </w:r>
    </w:p>
    <w:p w:rsidR="0089358E" w:rsidRDefault="00FA355B" w:rsidP="00BC7DFD">
      <w:pPr>
        <w:numPr>
          <w:ilvl w:val="0"/>
          <w:numId w:val="15"/>
        </w:numPr>
        <w:spacing w:before="240" w:after="0" w:line="276" w:lineRule="auto"/>
        <w:jc w:val="both"/>
        <w:rPr>
          <w:rFonts w:ascii="Arial" w:eastAsia="Arial" w:hAnsi="Arial" w:cs="Arial"/>
          <w:sz w:val="28"/>
          <w:szCs w:val="28"/>
        </w:rPr>
      </w:pPr>
      <w:r>
        <w:rPr>
          <w:rFonts w:ascii="Times New Roman" w:eastAsia="Times New Roman" w:hAnsi="Times New Roman" w:cs="Times New Roman"/>
          <w:b/>
          <w:sz w:val="28"/>
          <w:szCs w:val="28"/>
        </w:rPr>
        <w:t>Merits</w:t>
      </w:r>
      <w:r>
        <w:rPr>
          <w:rFonts w:ascii="Times New Roman" w:eastAsia="Times New Roman" w:hAnsi="Times New Roman" w:cs="Times New Roman"/>
          <w:sz w:val="28"/>
          <w:szCs w:val="28"/>
        </w:rPr>
        <w:t>:</w:t>
      </w:r>
    </w:p>
    <w:p w:rsidR="00D62845" w:rsidRPr="00D62845" w:rsidRDefault="00D62845" w:rsidP="00BC7DFD">
      <w:pPr>
        <w:pStyle w:val="NoSpacing"/>
        <w:numPr>
          <w:ilvl w:val="0"/>
          <w:numId w:val="21"/>
        </w:numPr>
        <w:rPr>
          <w:szCs w:val="28"/>
        </w:rPr>
      </w:pPr>
      <w:r>
        <w:t>The case studies provide practical examples of innovative EV infrastructure projects, offering valuable insights into successful implementations and outcomes.</w:t>
      </w:r>
    </w:p>
    <w:p w:rsidR="00D62845" w:rsidRPr="00D62845" w:rsidRDefault="00D62845" w:rsidP="00BC7DFD">
      <w:pPr>
        <w:pStyle w:val="NoSpacing"/>
        <w:numPr>
          <w:ilvl w:val="0"/>
          <w:numId w:val="21"/>
        </w:numPr>
        <w:rPr>
          <w:szCs w:val="28"/>
        </w:rPr>
      </w:pPr>
      <w:r>
        <w:t>The paper analyses the effects of these innovations on EV usage patterns, helping to understand how new technologies</w:t>
      </w:r>
    </w:p>
    <w:p w:rsidR="0089358E" w:rsidRPr="00D62845" w:rsidRDefault="00D62845" w:rsidP="00BC7DFD">
      <w:pPr>
        <w:pStyle w:val="NoSpacing"/>
        <w:numPr>
          <w:ilvl w:val="0"/>
          <w:numId w:val="21"/>
        </w:numPr>
        <w:rPr>
          <w:szCs w:val="28"/>
        </w:rPr>
      </w:pPr>
      <w:r>
        <w:t>The examination of various projects presents a holistic view of Norway's approach to enhancing EV infrastructure</w:t>
      </w:r>
    </w:p>
    <w:p w:rsidR="00D62845" w:rsidRDefault="00D62845" w:rsidP="00D62845">
      <w:pPr>
        <w:pStyle w:val="NoSpacing"/>
        <w:ind w:left="1430" w:firstLine="0"/>
        <w:rPr>
          <w:szCs w:val="28"/>
        </w:rPr>
      </w:pPr>
    </w:p>
    <w:p w:rsidR="0089358E" w:rsidRDefault="00FA355B" w:rsidP="00BC7DFD">
      <w:pPr>
        <w:numPr>
          <w:ilvl w:val="0"/>
          <w:numId w:val="15"/>
        </w:numPr>
        <w:spacing w:before="240" w:after="0" w:line="276" w:lineRule="auto"/>
        <w:jc w:val="both"/>
        <w:rPr>
          <w:rFonts w:ascii="Arial" w:eastAsia="Arial" w:hAnsi="Arial" w:cs="Arial"/>
          <w:sz w:val="28"/>
          <w:szCs w:val="28"/>
        </w:rPr>
      </w:pPr>
      <w:r>
        <w:rPr>
          <w:rFonts w:ascii="Times New Roman" w:eastAsia="Times New Roman" w:hAnsi="Times New Roman" w:cs="Times New Roman"/>
          <w:b/>
          <w:sz w:val="28"/>
          <w:szCs w:val="28"/>
        </w:rPr>
        <w:t>Demerits</w:t>
      </w:r>
      <w:r>
        <w:rPr>
          <w:rFonts w:ascii="Times New Roman" w:eastAsia="Times New Roman" w:hAnsi="Times New Roman" w:cs="Times New Roman"/>
          <w:sz w:val="28"/>
          <w:szCs w:val="28"/>
        </w:rPr>
        <w:t>:</w:t>
      </w:r>
    </w:p>
    <w:p w:rsidR="00D62845" w:rsidRPr="00D62845" w:rsidRDefault="00D62845" w:rsidP="00BC7DFD">
      <w:pPr>
        <w:pStyle w:val="NoSpacing"/>
        <w:numPr>
          <w:ilvl w:val="0"/>
          <w:numId w:val="22"/>
        </w:numPr>
        <w:rPr>
          <w:szCs w:val="28"/>
        </w:rPr>
      </w:pPr>
      <w:r>
        <w:t>The specific context of Norway may limit the applicability of the findings to other regions with different regulatory, economic, or geographical conditions.</w:t>
      </w:r>
    </w:p>
    <w:p w:rsidR="0089358E" w:rsidRPr="00D62845" w:rsidRDefault="00D62845" w:rsidP="00BC7DFD">
      <w:pPr>
        <w:pStyle w:val="NoSpacing"/>
        <w:numPr>
          <w:ilvl w:val="0"/>
          <w:numId w:val="22"/>
        </w:numPr>
        <w:rPr>
          <w:szCs w:val="28"/>
        </w:rPr>
      </w:pPr>
      <w:r>
        <w:t>Case studies may focus on successful projects, potentially overlooking challenges and failures that could provide a more balanced understanding of the deployment process.</w:t>
      </w:r>
    </w:p>
    <w:p w:rsidR="0089358E" w:rsidRDefault="0089358E">
      <w:pPr>
        <w:spacing w:before="240" w:after="240" w:line="276" w:lineRule="auto"/>
        <w:rPr>
          <w:rFonts w:ascii="Times New Roman" w:eastAsia="Times New Roman" w:hAnsi="Times New Roman" w:cs="Times New Roman"/>
          <w:sz w:val="28"/>
          <w:szCs w:val="28"/>
        </w:rPr>
      </w:pPr>
    </w:p>
    <w:p w:rsidR="0089358E" w:rsidRDefault="0089358E">
      <w:pPr>
        <w:spacing w:before="240" w:after="240" w:line="276" w:lineRule="auto"/>
        <w:rPr>
          <w:rFonts w:ascii="Times New Roman" w:eastAsia="Times New Roman" w:hAnsi="Times New Roman" w:cs="Times New Roman"/>
          <w:sz w:val="28"/>
          <w:szCs w:val="28"/>
        </w:rPr>
      </w:pPr>
    </w:p>
    <w:p w:rsidR="0089358E" w:rsidRDefault="0089358E">
      <w:pPr>
        <w:spacing w:before="240" w:after="240" w:line="276" w:lineRule="auto"/>
        <w:rPr>
          <w:rFonts w:ascii="Times New Roman" w:eastAsia="Times New Roman" w:hAnsi="Times New Roman" w:cs="Times New Roman"/>
          <w:sz w:val="28"/>
          <w:szCs w:val="28"/>
        </w:rPr>
      </w:pPr>
    </w:p>
    <w:p w:rsidR="0089358E" w:rsidRDefault="0089358E">
      <w:pPr>
        <w:spacing w:before="240" w:after="240" w:line="276" w:lineRule="auto"/>
        <w:rPr>
          <w:rFonts w:ascii="Times New Roman" w:eastAsia="Times New Roman" w:hAnsi="Times New Roman" w:cs="Times New Roman"/>
          <w:sz w:val="28"/>
          <w:szCs w:val="28"/>
        </w:rPr>
      </w:pPr>
    </w:p>
    <w:p w:rsidR="0089358E" w:rsidRDefault="0089358E">
      <w:pPr>
        <w:spacing w:before="240" w:after="240" w:line="276" w:lineRule="auto"/>
        <w:rPr>
          <w:rFonts w:ascii="Times New Roman" w:eastAsia="Times New Roman" w:hAnsi="Times New Roman" w:cs="Times New Roman"/>
          <w:sz w:val="28"/>
          <w:szCs w:val="28"/>
        </w:rPr>
      </w:pPr>
    </w:p>
    <w:p w:rsidR="0089358E" w:rsidRDefault="0089358E">
      <w:pPr>
        <w:spacing w:before="240" w:after="240" w:line="276" w:lineRule="auto"/>
        <w:rPr>
          <w:rFonts w:ascii="Times New Roman" w:eastAsia="Times New Roman" w:hAnsi="Times New Roman" w:cs="Times New Roman"/>
          <w:sz w:val="28"/>
          <w:szCs w:val="28"/>
        </w:rPr>
      </w:pPr>
    </w:p>
    <w:p w:rsidR="006223A4" w:rsidRDefault="006223A4">
      <w:pPr>
        <w:spacing w:before="240" w:after="240" w:line="276" w:lineRule="auto"/>
        <w:rPr>
          <w:rFonts w:ascii="Times New Roman" w:eastAsia="Times New Roman" w:hAnsi="Times New Roman" w:cs="Times New Roman"/>
          <w:sz w:val="28"/>
          <w:szCs w:val="28"/>
        </w:rPr>
      </w:pPr>
    </w:p>
    <w:p w:rsidR="00D62845" w:rsidRDefault="00D62845">
      <w:pPr>
        <w:pStyle w:val="Heading3"/>
        <w:keepNext w:val="0"/>
        <w:keepLines w:val="0"/>
        <w:spacing w:line="276" w:lineRule="auto"/>
        <w:ind w:left="720" w:hanging="360"/>
      </w:pPr>
      <w:bookmarkStart w:id="24" w:name="_heading=h.82uxx3qfqldd" w:colFirst="0" w:colLast="0"/>
      <w:bookmarkEnd w:id="24"/>
    </w:p>
    <w:p w:rsidR="00D62845" w:rsidRPr="00D62845" w:rsidRDefault="00FA355B" w:rsidP="006223A4">
      <w:pPr>
        <w:pStyle w:val="Heading3"/>
        <w:keepNext w:val="0"/>
        <w:keepLines w:val="0"/>
        <w:spacing w:line="276" w:lineRule="auto"/>
        <w:ind w:left="720" w:hanging="360"/>
      </w:pPr>
      <w:r>
        <w:lastRenderedPageBreak/>
        <w:t xml:space="preserve">2.4 </w:t>
      </w:r>
      <w:r w:rsidR="00D62845">
        <w:t xml:space="preserve">Xu, X., &amp; Zhang, Y. (2019). D </w:t>
      </w:r>
      <w:r>
        <w:t xml:space="preserve">(2021): </w:t>
      </w:r>
      <w:r w:rsidR="00D62845">
        <w:t>Evaluating User Acceptance of Wireless Charging for Electric Vehicles</w:t>
      </w:r>
    </w:p>
    <w:p w:rsidR="0089358E" w:rsidRPr="00D62845" w:rsidRDefault="00FA355B" w:rsidP="00BC7DFD">
      <w:pPr>
        <w:pStyle w:val="NoSpacing"/>
        <w:numPr>
          <w:ilvl w:val="0"/>
          <w:numId w:val="16"/>
        </w:numPr>
        <w:rPr>
          <w:sz w:val="26"/>
          <w:szCs w:val="26"/>
        </w:rPr>
      </w:pPr>
      <w:r w:rsidRPr="00D62845">
        <w:rPr>
          <w:b/>
          <w:sz w:val="26"/>
          <w:szCs w:val="26"/>
        </w:rPr>
        <w:t>Methodology</w:t>
      </w:r>
      <w:r w:rsidRPr="00D62845">
        <w:rPr>
          <w:sz w:val="26"/>
          <w:szCs w:val="26"/>
        </w:rPr>
        <w:t>:</w:t>
      </w:r>
      <w:r w:rsidRPr="00D62845">
        <w:rPr>
          <w:sz w:val="26"/>
          <w:szCs w:val="26"/>
        </w:rPr>
        <w:br/>
      </w:r>
      <w:r w:rsidR="00D62845">
        <w:t>This research examines user attitudes towards wireless charging technologies in Norway. It provides insights into consumer perceptions, preferences, and concerns regarding the adoption of such systems, highlighting factors that influence acceptance.</w:t>
      </w:r>
    </w:p>
    <w:p w:rsidR="0089358E" w:rsidRDefault="00FA355B" w:rsidP="00BC7DFD">
      <w:pPr>
        <w:numPr>
          <w:ilvl w:val="0"/>
          <w:numId w:val="13"/>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D62845" w:rsidRDefault="00D62845" w:rsidP="00BC7DFD">
      <w:pPr>
        <w:pStyle w:val="NoSpacing"/>
        <w:numPr>
          <w:ilvl w:val="0"/>
          <w:numId w:val="24"/>
        </w:numPr>
        <w:rPr>
          <w:sz w:val="26"/>
          <w:szCs w:val="26"/>
        </w:rPr>
      </w:pPr>
      <w:r>
        <w:t>The research provides valuable insights into user attitudes, offering a deeper understanding of consumer perceptions and preferences regarding wireless charging technologies.</w:t>
      </w:r>
      <w:r>
        <w:rPr>
          <w:sz w:val="26"/>
          <w:szCs w:val="26"/>
        </w:rPr>
        <w:t xml:space="preserve"> </w:t>
      </w:r>
    </w:p>
    <w:p w:rsidR="00D62845" w:rsidRDefault="00D62845" w:rsidP="00BC7DFD">
      <w:pPr>
        <w:pStyle w:val="NoSpacing"/>
        <w:numPr>
          <w:ilvl w:val="0"/>
          <w:numId w:val="24"/>
        </w:numPr>
        <w:rPr>
          <w:sz w:val="26"/>
          <w:szCs w:val="26"/>
        </w:rPr>
      </w:pPr>
      <w:r>
        <w:t>The findings can help stakeholders design more user-friendly and acceptable wireless charging systems, increasing the likelihood of successful deployment.</w:t>
      </w:r>
      <w:r>
        <w:rPr>
          <w:sz w:val="26"/>
          <w:szCs w:val="26"/>
        </w:rPr>
        <w:t xml:space="preserve"> </w:t>
      </w:r>
    </w:p>
    <w:p w:rsidR="0089358E" w:rsidRPr="00D62845" w:rsidRDefault="00D62845" w:rsidP="00BC7DFD">
      <w:pPr>
        <w:pStyle w:val="NoSpacing"/>
        <w:numPr>
          <w:ilvl w:val="0"/>
          <w:numId w:val="24"/>
        </w:numPr>
        <w:rPr>
          <w:sz w:val="26"/>
          <w:szCs w:val="26"/>
        </w:rPr>
      </w:pPr>
      <w:r>
        <w:t>Insights from the research can aid marketing strategies, helping companies better communicate the benefits and address concerns of potential users.</w:t>
      </w:r>
    </w:p>
    <w:p w:rsidR="00D62845" w:rsidRPr="00D62845" w:rsidRDefault="00D62845" w:rsidP="00D62845">
      <w:pPr>
        <w:spacing w:before="240" w:after="240" w:line="276" w:lineRule="auto"/>
        <w:ind w:left="1440"/>
        <w:jc w:val="both"/>
        <w:rPr>
          <w:rFonts w:ascii="Times New Roman" w:eastAsia="Times New Roman" w:hAnsi="Times New Roman" w:cs="Times New Roman"/>
          <w:sz w:val="26"/>
          <w:szCs w:val="26"/>
        </w:rPr>
      </w:pPr>
    </w:p>
    <w:p w:rsidR="0089358E" w:rsidRDefault="00FA355B" w:rsidP="00BC7DFD">
      <w:pPr>
        <w:numPr>
          <w:ilvl w:val="0"/>
          <w:numId w:val="13"/>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D62845" w:rsidRPr="00D62845" w:rsidRDefault="00D62845" w:rsidP="00BC7DFD">
      <w:pPr>
        <w:pStyle w:val="NoSpacing"/>
        <w:numPr>
          <w:ilvl w:val="0"/>
          <w:numId w:val="23"/>
        </w:numPr>
      </w:pPr>
      <w:r w:rsidRPr="00D62845">
        <w:t>The focus on Norway may restrict the generalizability of findings to other regions with different cultural, economic, or regulatory contexts.</w:t>
      </w:r>
    </w:p>
    <w:p w:rsidR="00D62845" w:rsidRDefault="00D62845" w:rsidP="00D62845">
      <w:pPr>
        <w:pStyle w:val="NoSpacing"/>
        <w:rPr>
          <w:sz w:val="26"/>
          <w:szCs w:val="26"/>
        </w:rPr>
      </w:pPr>
    </w:p>
    <w:p w:rsidR="0089358E" w:rsidRDefault="00D62845" w:rsidP="00BC7DFD">
      <w:pPr>
        <w:pStyle w:val="NoSpacing"/>
        <w:numPr>
          <w:ilvl w:val="0"/>
          <w:numId w:val="23"/>
        </w:numPr>
        <w:rPr>
          <w:sz w:val="26"/>
          <w:szCs w:val="26"/>
        </w:rPr>
      </w:pPr>
      <w:r>
        <w:t>If the study primarily uses qualitative methods, it may lack the quantitative data needed to measure the strength of consumer attitudes or identify statistical trends.</w:t>
      </w: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217C0C" w:rsidRDefault="00217C0C" w:rsidP="006223A4">
      <w:pPr>
        <w:pStyle w:val="Heading3"/>
        <w:keepNext w:val="0"/>
        <w:keepLines w:val="0"/>
        <w:spacing w:line="276" w:lineRule="auto"/>
        <w:ind w:left="720" w:hanging="360"/>
        <w:rPr>
          <w:rFonts w:ascii="Times New Roman" w:eastAsia="Times New Roman" w:hAnsi="Times New Roman" w:cs="Times New Roman"/>
          <w:b w:val="0"/>
          <w:sz w:val="26"/>
          <w:szCs w:val="26"/>
        </w:rPr>
      </w:pPr>
      <w:bookmarkStart w:id="25" w:name="_heading=h.1llsh1czvx8k" w:colFirst="0" w:colLast="0"/>
      <w:bookmarkEnd w:id="25"/>
    </w:p>
    <w:p w:rsidR="006223A4" w:rsidRPr="006223A4" w:rsidRDefault="00FA355B" w:rsidP="006223A4">
      <w:pPr>
        <w:pStyle w:val="Heading3"/>
        <w:keepNext w:val="0"/>
        <w:keepLines w:val="0"/>
        <w:spacing w:line="276" w:lineRule="auto"/>
        <w:ind w:left="720" w:hanging="360"/>
      </w:pPr>
      <w:r>
        <w:lastRenderedPageBreak/>
        <w:t>2.</w:t>
      </w:r>
      <w:r w:rsidR="006223A4" w:rsidRPr="006223A4">
        <w:t xml:space="preserve"> </w:t>
      </w:r>
      <w:r w:rsidR="006223A4">
        <w:t xml:space="preserve">5 Hattie, J., &amp; Timperley, H </w:t>
      </w:r>
      <w:r>
        <w:t xml:space="preserve">(2022): </w:t>
      </w:r>
      <w:r w:rsidR="006223A4">
        <w:t>The Future of Autonomous Vehicles: Integrating Wireless Charging Solutions</w:t>
      </w:r>
    </w:p>
    <w:p w:rsidR="0089358E" w:rsidRPr="006223A4" w:rsidRDefault="00FA355B" w:rsidP="00BC7DFD">
      <w:pPr>
        <w:pStyle w:val="NoSpacing"/>
        <w:numPr>
          <w:ilvl w:val="0"/>
          <w:numId w:val="16"/>
        </w:numPr>
        <w:rPr>
          <w:sz w:val="26"/>
          <w:szCs w:val="26"/>
        </w:rPr>
      </w:pPr>
      <w:r w:rsidRPr="006223A4">
        <w:rPr>
          <w:b/>
          <w:sz w:val="26"/>
          <w:szCs w:val="26"/>
        </w:rPr>
        <w:t>Methodology</w:t>
      </w:r>
      <w:r w:rsidRPr="006223A4">
        <w:rPr>
          <w:sz w:val="26"/>
          <w:szCs w:val="26"/>
        </w:rPr>
        <w:t>:</w:t>
      </w:r>
      <w:r w:rsidRPr="006223A4">
        <w:rPr>
          <w:sz w:val="26"/>
          <w:szCs w:val="26"/>
        </w:rPr>
        <w:br/>
      </w:r>
      <w:r w:rsidR="006223A4">
        <w:t>This article explores the potential for integrating wireless charging systems with autonomous vehicle technology. It discusses Norway's forward-thinking approach to developing infrastructure that supports both EVs and future autonomous systems.</w:t>
      </w:r>
    </w:p>
    <w:p w:rsidR="0089358E" w:rsidRDefault="00FA355B" w:rsidP="00BC7DFD">
      <w:pPr>
        <w:numPr>
          <w:ilvl w:val="0"/>
          <w:numId w:val="5"/>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6223A4" w:rsidRPr="006223A4" w:rsidRDefault="006223A4" w:rsidP="00BC7DFD">
      <w:pPr>
        <w:pStyle w:val="NoSpacing"/>
        <w:numPr>
          <w:ilvl w:val="0"/>
          <w:numId w:val="25"/>
        </w:numPr>
        <w:rPr>
          <w:sz w:val="26"/>
          <w:szCs w:val="26"/>
        </w:rPr>
      </w:pPr>
      <w:r>
        <w:t>The article highlights the potential for integrating wireless charging systems with autonomous vehicle (AV) technology.</w:t>
      </w:r>
    </w:p>
    <w:p w:rsidR="006223A4" w:rsidRPr="006223A4" w:rsidRDefault="006223A4" w:rsidP="00BC7DFD">
      <w:pPr>
        <w:pStyle w:val="NoSpacing"/>
        <w:numPr>
          <w:ilvl w:val="0"/>
          <w:numId w:val="25"/>
        </w:numPr>
        <w:rPr>
          <w:sz w:val="26"/>
          <w:szCs w:val="26"/>
        </w:rPr>
      </w:pPr>
      <w:r>
        <w:t>The exploration of synergies between wireless charging and autonomous vehicles could lead to more streamlined operations</w:t>
      </w:r>
    </w:p>
    <w:p w:rsidR="0089358E" w:rsidRPr="006223A4" w:rsidRDefault="006223A4" w:rsidP="00BC7DFD">
      <w:pPr>
        <w:pStyle w:val="NoSpacing"/>
        <w:numPr>
          <w:ilvl w:val="0"/>
          <w:numId w:val="25"/>
        </w:numPr>
        <w:rPr>
          <w:sz w:val="26"/>
          <w:szCs w:val="26"/>
        </w:rPr>
      </w:pPr>
      <w:r>
        <w:t>Focusing on future technologies encourages a long-term vision for transportation infrastructure.</w:t>
      </w:r>
    </w:p>
    <w:p w:rsidR="006223A4" w:rsidRDefault="006223A4" w:rsidP="006223A4">
      <w:pPr>
        <w:pStyle w:val="NoSpacing"/>
        <w:ind w:left="1430" w:firstLine="0"/>
        <w:rPr>
          <w:sz w:val="26"/>
          <w:szCs w:val="26"/>
        </w:rPr>
      </w:pPr>
    </w:p>
    <w:p w:rsidR="0089358E" w:rsidRDefault="00FA355B" w:rsidP="00BC7DFD">
      <w:pPr>
        <w:numPr>
          <w:ilvl w:val="0"/>
          <w:numId w:val="5"/>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6223A4" w:rsidRPr="006223A4" w:rsidRDefault="006223A4" w:rsidP="00BC7DFD">
      <w:pPr>
        <w:pStyle w:val="NoSpacing"/>
        <w:numPr>
          <w:ilvl w:val="0"/>
          <w:numId w:val="26"/>
        </w:numPr>
        <w:rPr>
          <w:sz w:val="26"/>
          <w:szCs w:val="26"/>
        </w:rPr>
      </w:pPr>
      <w:r>
        <w:t>The exploration of integrating these technologies may involve speculative elements, making it difficult to assess the practical feasibility and readiness of such innovations in the near term.</w:t>
      </w:r>
    </w:p>
    <w:p w:rsidR="0089358E" w:rsidRDefault="006223A4" w:rsidP="00BC7DFD">
      <w:pPr>
        <w:pStyle w:val="NoSpacing"/>
        <w:numPr>
          <w:ilvl w:val="0"/>
          <w:numId w:val="26"/>
        </w:numPr>
        <w:rPr>
          <w:sz w:val="26"/>
          <w:szCs w:val="26"/>
        </w:rPr>
      </w:pPr>
      <w:r>
        <w:t>The focus on Norway might limit the applicability of the findings to other regions, as different countries may have varying technological readiness.</w:t>
      </w:r>
    </w:p>
    <w:p w:rsidR="0089358E" w:rsidRDefault="0089358E">
      <w:pPr>
        <w:pStyle w:val="Heading3"/>
        <w:keepNext w:val="0"/>
        <w:keepLines w:val="0"/>
        <w:spacing w:line="276" w:lineRule="auto"/>
        <w:ind w:left="720" w:hanging="360"/>
      </w:pPr>
      <w:bookmarkStart w:id="26" w:name="_heading=h.9rqwipk191rl" w:colFirst="0" w:colLast="0"/>
      <w:bookmarkEnd w:id="26"/>
    </w:p>
    <w:p w:rsidR="0089358E" w:rsidRDefault="0089358E">
      <w:pPr>
        <w:pStyle w:val="Heading3"/>
        <w:keepNext w:val="0"/>
        <w:keepLines w:val="0"/>
        <w:spacing w:line="276" w:lineRule="auto"/>
        <w:ind w:left="720" w:hanging="360"/>
      </w:pPr>
      <w:bookmarkStart w:id="27" w:name="_heading=h.hz2iop635q" w:colFirst="0" w:colLast="0"/>
      <w:bookmarkEnd w:id="27"/>
    </w:p>
    <w:p w:rsidR="0089358E" w:rsidRDefault="0089358E">
      <w:pPr>
        <w:pStyle w:val="Heading3"/>
        <w:keepNext w:val="0"/>
        <w:keepLines w:val="0"/>
        <w:spacing w:line="276" w:lineRule="auto"/>
        <w:ind w:left="720" w:hanging="360"/>
      </w:pPr>
      <w:bookmarkStart w:id="28" w:name="_heading=h.xobd5oomoapa" w:colFirst="0" w:colLast="0"/>
      <w:bookmarkEnd w:id="28"/>
    </w:p>
    <w:p w:rsidR="0089358E" w:rsidRDefault="0089358E">
      <w:pPr>
        <w:pStyle w:val="Heading3"/>
        <w:keepNext w:val="0"/>
        <w:keepLines w:val="0"/>
        <w:spacing w:line="276" w:lineRule="auto"/>
        <w:ind w:left="720" w:hanging="360"/>
      </w:pPr>
      <w:bookmarkStart w:id="29" w:name="_heading=h.trs88nxhxg6d" w:colFirst="0" w:colLast="0"/>
      <w:bookmarkEnd w:id="29"/>
    </w:p>
    <w:p w:rsidR="0089358E" w:rsidRDefault="0089358E">
      <w:pPr>
        <w:pStyle w:val="Heading3"/>
        <w:keepNext w:val="0"/>
        <w:keepLines w:val="0"/>
        <w:spacing w:line="276" w:lineRule="auto"/>
        <w:ind w:left="720" w:hanging="360"/>
      </w:pPr>
      <w:bookmarkStart w:id="30" w:name="_heading=h.gid7soskml6r" w:colFirst="0" w:colLast="0"/>
      <w:bookmarkEnd w:id="30"/>
    </w:p>
    <w:p w:rsidR="0089358E" w:rsidRDefault="0089358E">
      <w:pPr>
        <w:pStyle w:val="Heading3"/>
        <w:keepNext w:val="0"/>
        <w:keepLines w:val="0"/>
        <w:spacing w:line="276" w:lineRule="auto"/>
        <w:ind w:left="720" w:hanging="360"/>
      </w:pPr>
      <w:bookmarkStart w:id="31" w:name="_heading=h.1wxw8ws48leu" w:colFirst="0" w:colLast="0"/>
      <w:bookmarkEnd w:id="31"/>
    </w:p>
    <w:p w:rsidR="0089358E" w:rsidRDefault="0089358E">
      <w:pPr>
        <w:pStyle w:val="Heading3"/>
        <w:keepNext w:val="0"/>
        <w:keepLines w:val="0"/>
        <w:spacing w:line="276" w:lineRule="auto"/>
      </w:pPr>
      <w:bookmarkStart w:id="32" w:name="_heading=h.sq8z4tlof6ek" w:colFirst="0" w:colLast="0"/>
      <w:bookmarkEnd w:id="32"/>
    </w:p>
    <w:p w:rsidR="006223A4" w:rsidRPr="006223A4" w:rsidRDefault="006223A4" w:rsidP="006223A4"/>
    <w:p w:rsidR="00217C0C" w:rsidRDefault="00217C0C" w:rsidP="006223A4">
      <w:pPr>
        <w:pStyle w:val="Heading3"/>
        <w:keepNext w:val="0"/>
        <w:keepLines w:val="0"/>
        <w:spacing w:line="276" w:lineRule="auto"/>
        <w:ind w:left="720" w:hanging="360"/>
        <w:rPr>
          <w:b w:val="0"/>
          <w:sz w:val="22"/>
          <w:szCs w:val="22"/>
        </w:rPr>
      </w:pPr>
      <w:bookmarkStart w:id="33" w:name="_heading=h.hlmgzuujdzcz" w:colFirst="0" w:colLast="0"/>
      <w:bookmarkEnd w:id="33"/>
    </w:p>
    <w:p w:rsidR="006223A4" w:rsidRPr="006223A4" w:rsidRDefault="00FA355B" w:rsidP="006223A4">
      <w:pPr>
        <w:pStyle w:val="Heading3"/>
        <w:keepNext w:val="0"/>
        <w:keepLines w:val="0"/>
        <w:spacing w:line="276" w:lineRule="auto"/>
        <w:ind w:left="720" w:hanging="360"/>
      </w:pPr>
      <w:r>
        <w:lastRenderedPageBreak/>
        <w:t xml:space="preserve">2.6 </w:t>
      </w:r>
      <w:r w:rsidR="006223A4">
        <w:t>Garret-Domingo, J., &amp; González-Sánchez, R (2020</w:t>
      </w:r>
      <w:r>
        <w:t xml:space="preserve">): </w:t>
      </w:r>
      <w:r w:rsidR="006223A4">
        <w:t>LoRaWAN Technology for Smart Cities</w:t>
      </w:r>
    </w:p>
    <w:p w:rsidR="0089358E" w:rsidRPr="006223A4" w:rsidRDefault="00FA355B" w:rsidP="00BC7DFD">
      <w:pPr>
        <w:pStyle w:val="NoSpacing"/>
        <w:numPr>
          <w:ilvl w:val="0"/>
          <w:numId w:val="16"/>
        </w:numPr>
        <w:rPr>
          <w:sz w:val="26"/>
          <w:szCs w:val="26"/>
        </w:rPr>
      </w:pPr>
      <w:r w:rsidRPr="006223A4">
        <w:rPr>
          <w:b/>
          <w:sz w:val="26"/>
          <w:szCs w:val="26"/>
        </w:rPr>
        <w:t>Methodology</w:t>
      </w:r>
      <w:r w:rsidRPr="006223A4">
        <w:rPr>
          <w:sz w:val="26"/>
          <w:szCs w:val="26"/>
        </w:rPr>
        <w:t>:</w:t>
      </w:r>
      <w:r w:rsidRPr="006223A4">
        <w:rPr>
          <w:sz w:val="26"/>
          <w:szCs w:val="26"/>
        </w:rPr>
        <w:br/>
      </w:r>
      <w:r w:rsidR="006223A4">
        <w:t>This paper discusses the use of LoRaWAN technology in urban settings, particularly for managing EV charging networks. It highlights Norway's initiatives to implement LoRaWAN for real-time monitoring and data collection, enhancing the efficiency of wireless charging systems.</w:t>
      </w:r>
    </w:p>
    <w:p w:rsidR="0089358E" w:rsidRDefault="00FA355B" w:rsidP="00BC7DFD">
      <w:pPr>
        <w:numPr>
          <w:ilvl w:val="0"/>
          <w:numId w:val="11"/>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3E13C3" w:rsidRDefault="003E13C3" w:rsidP="00BC7DFD">
      <w:pPr>
        <w:pStyle w:val="NoSpacing"/>
        <w:numPr>
          <w:ilvl w:val="0"/>
          <w:numId w:val="27"/>
        </w:numPr>
        <w:rPr>
          <w:sz w:val="26"/>
          <w:szCs w:val="26"/>
        </w:rPr>
      </w:pPr>
      <w:r>
        <w:t>The paper emphasizes the benefits of using LoRaWAN technology for real-time monitoring of EV charging networks, which can lead to improved operational efficiency and resource management.</w:t>
      </w:r>
    </w:p>
    <w:p w:rsidR="0089358E" w:rsidRPr="003E13C3" w:rsidRDefault="003E13C3" w:rsidP="00BC7DFD">
      <w:pPr>
        <w:pStyle w:val="NoSpacing"/>
        <w:numPr>
          <w:ilvl w:val="0"/>
          <w:numId w:val="27"/>
        </w:numPr>
        <w:rPr>
          <w:sz w:val="26"/>
          <w:szCs w:val="26"/>
        </w:rPr>
      </w:pPr>
      <w:r>
        <w:t>The discussion on Norway’s initiatives aligns with broader smart city goals, showcasing how technology can enhance urban mobility, sustainability, and connectivity.</w:t>
      </w:r>
    </w:p>
    <w:p w:rsidR="003E13C3" w:rsidRPr="003E13C3" w:rsidRDefault="003E13C3" w:rsidP="003E13C3">
      <w:pPr>
        <w:pStyle w:val="NoSpacing"/>
        <w:ind w:left="1430" w:firstLine="0"/>
        <w:rPr>
          <w:sz w:val="26"/>
          <w:szCs w:val="26"/>
        </w:rPr>
      </w:pPr>
    </w:p>
    <w:p w:rsidR="0089358E" w:rsidRDefault="00FA355B" w:rsidP="00BC7DFD">
      <w:pPr>
        <w:numPr>
          <w:ilvl w:val="0"/>
          <w:numId w:val="11"/>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3E13C3" w:rsidRPr="003E13C3" w:rsidRDefault="003E13C3" w:rsidP="00BC7DFD">
      <w:pPr>
        <w:pStyle w:val="NoSpacing"/>
        <w:numPr>
          <w:ilvl w:val="0"/>
          <w:numId w:val="28"/>
        </w:numPr>
        <w:rPr>
          <w:sz w:val="26"/>
          <w:szCs w:val="26"/>
        </w:rPr>
      </w:pPr>
      <w:r>
        <w:t>The effectiveness of LoRaWAN technology is contingent upon existing urban infrastructure, which may vary significantly across different cities, potentially limiting its applicability.</w:t>
      </w:r>
    </w:p>
    <w:p w:rsidR="003E13C3" w:rsidRPr="003E13C3" w:rsidRDefault="003E13C3" w:rsidP="00BC7DFD">
      <w:pPr>
        <w:pStyle w:val="NoSpacing"/>
        <w:numPr>
          <w:ilvl w:val="0"/>
          <w:numId w:val="28"/>
        </w:numPr>
        <w:rPr>
          <w:sz w:val="26"/>
          <w:szCs w:val="26"/>
        </w:rPr>
      </w:pPr>
      <w:r>
        <w:t>The paper may not sufficiently discuss the security risks associated with deploying wireless networks, such as data breaches or unauthorized access, which are critical considerations for any urban application.</w:t>
      </w:r>
    </w:p>
    <w:p w:rsidR="0089358E" w:rsidRDefault="0089358E" w:rsidP="003E13C3">
      <w:pPr>
        <w:spacing w:after="240" w:line="276" w:lineRule="auto"/>
        <w:ind w:left="1440"/>
        <w:jc w:val="both"/>
        <w:rPr>
          <w:rFonts w:ascii="Times New Roman" w:eastAsia="Times New Roman" w:hAnsi="Times New Roman" w:cs="Times New Roman"/>
          <w:sz w:val="26"/>
          <w:szCs w:val="26"/>
        </w:rPr>
      </w:pPr>
    </w:p>
    <w:p w:rsidR="0089358E" w:rsidRDefault="0089358E">
      <w:pPr>
        <w:pStyle w:val="Heading3"/>
        <w:keepNext w:val="0"/>
        <w:keepLines w:val="0"/>
        <w:spacing w:line="276" w:lineRule="auto"/>
        <w:ind w:left="720" w:hanging="360"/>
      </w:pPr>
      <w:bookmarkStart w:id="34" w:name="_heading=h.g4d7o3ll9bd1" w:colFirst="0" w:colLast="0"/>
      <w:bookmarkEnd w:id="34"/>
    </w:p>
    <w:p w:rsidR="0089358E" w:rsidRDefault="0089358E">
      <w:pPr>
        <w:pStyle w:val="Heading3"/>
        <w:keepNext w:val="0"/>
        <w:keepLines w:val="0"/>
        <w:spacing w:line="276" w:lineRule="auto"/>
        <w:ind w:left="720" w:hanging="360"/>
      </w:pPr>
      <w:bookmarkStart w:id="35" w:name="_heading=h.chwvrpa5opxn" w:colFirst="0" w:colLast="0"/>
      <w:bookmarkEnd w:id="35"/>
    </w:p>
    <w:p w:rsidR="0089358E" w:rsidRDefault="0089358E">
      <w:pPr>
        <w:pStyle w:val="Heading3"/>
        <w:keepNext w:val="0"/>
        <w:keepLines w:val="0"/>
        <w:spacing w:line="276" w:lineRule="auto"/>
        <w:ind w:left="720" w:hanging="360"/>
      </w:pPr>
      <w:bookmarkStart w:id="36" w:name="_heading=h.u1lxguwp7k74" w:colFirst="0" w:colLast="0"/>
      <w:bookmarkEnd w:id="36"/>
    </w:p>
    <w:p w:rsidR="0089358E" w:rsidRDefault="0089358E">
      <w:pPr>
        <w:pStyle w:val="Heading3"/>
        <w:keepNext w:val="0"/>
        <w:keepLines w:val="0"/>
        <w:spacing w:line="276" w:lineRule="auto"/>
        <w:ind w:left="720" w:hanging="360"/>
      </w:pPr>
      <w:bookmarkStart w:id="37" w:name="_heading=h.uqjg4tr7f24l" w:colFirst="0" w:colLast="0"/>
      <w:bookmarkEnd w:id="37"/>
    </w:p>
    <w:p w:rsidR="0089358E" w:rsidRDefault="0089358E">
      <w:pPr>
        <w:pStyle w:val="Heading3"/>
        <w:keepNext w:val="0"/>
        <w:keepLines w:val="0"/>
        <w:spacing w:line="276" w:lineRule="auto"/>
        <w:ind w:left="720" w:hanging="360"/>
      </w:pPr>
      <w:bookmarkStart w:id="38" w:name="_heading=h.h458absuuaqg" w:colFirst="0" w:colLast="0"/>
      <w:bookmarkEnd w:id="38"/>
    </w:p>
    <w:p w:rsidR="0089358E" w:rsidRDefault="0089358E">
      <w:pPr>
        <w:pStyle w:val="Heading3"/>
        <w:keepNext w:val="0"/>
        <w:keepLines w:val="0"/>
        <w:spacing w:line="276" w:lineRule="auto"/>
        <w:ind w:left="720" w:hanging="360"/>
      </w:pPr>
      <w:bookmarkStart w:id="39" w:name="_heading=h.tto5u0zxojl" w:colFirst="0" w:colLast="0"/>
      <w:bookmarkEnd w:id="39"/>
    </w:p>
    <w:p w:rsidR="006223A4" w:rsidRDefault="006223A4" w:rsidP="006223A4">
      <w:pPr>
        <w:rPr>
          <w:b/>
          <w:sz w:val="28"/>
          <w:szCs w:val="28"/>
        </w:rPr>
      </w:pPr>
      <w:bookmarkStart w:id="40" w:name="_heading=h.949qgw5rsz0s" w:colFirst="0" w:colLast="0"/>
      <w:bookmarkEnd w:id="40"/>
    </w:p>
    <w:p w:rsidR="00217C0C" w:rsidRPr="006223A4" w:rsidRDefault="00217C0C" w:rsidP="006223A4"/>
    <w:p w:rsidR="006223A4" w:rsidRPr="006223A4" w:rsidRDefault="00FA355B" w:rsidP="006223A4">
      <w:pPr>
        <w:pStyle w:val="Heading3"/>
        <w:keepNext w:val="0"/>
        <w:keepLines w:val="0"/>
        <w:spacing w:line="276" w:lineRule="auto"/>
        <w:ind w:left="720" w:hanging="360"/>
      </w:pPr>
      <w:bookmarkStart w:id="41" w:name="_heading=h.rzd1puvz8n51" w:colFirst="0" w:colLast="0"/>
      <w:bookmarkEnd w:id="41"/>
      <w:r>
        <w:lastRenderedPageBreak/>
        <w:t>2.</w:t>
      </w:r>
      <w:r w:rsidR="006F50F4">
        <w:t>7</w:t>
      </w:r>
      <w:r w:rsidR="006223A4" w:rsidRPr="006223A4">
        <w:t xml:space="preserve"> </w:t>
      </w:r>
      <w:r w:rsidR="006223A4">
        <w:t xml:space="preserve">Smith, J. K. </w:t>
      </w:r>
      <w:r>
        <w:t xml:space="preserve"> (2020): </w:t>
      </w:r>
      <w:r w:rsidR="006223A4">
        <w:t>Policy Frameworks for Supporting Electric Vehicle Infrastructure in Norway</w:t>
      </w:r>
    </w:p>
    <w:p w:rsidR="0089358E" w:rsidRDefault="00FA355B" w:rsidP="00BC7DFD">
      <w:pPr>
        <w:pStyle w:val="NoSpacing"/>
        <w:numPr>
          <w:ilvl w:val="0"/>
          <w:numId w:val="16"/>
        </w:numPr>
        <w:rPr>
          <w:rFonts w:ascii="Arial" w:eastAsia="Arial" w:hAnsi="Arial" w:cs="Arial"/>
          <w:sz w:val="26"/>
          <w:szCs w:val="26"/>
        </w:rPr>
      </w:pPr>
      <w:r>
        <w:rPr>
          <w:b/>
          <w:sz w:val="26"/>
          <w:szCs w:val="26"/>
        </w:rPr>
        <w:t>Methodology</w:t>
      </w:r>
      <w:r>
        <w:rPr>
          <w:sz w:val="26"/>
          <w:szCs w:val="26"/>
        </w:rPr>
        <w:t>:</w:t>
      </w:r>
      <w:r>
        <w:rPr>
          <w:sz w:val="26"/>
          <w:szCs w:val="26"/>
        </w:rPr>
        <w:br/>
      </w:r>
      <w:r w:rsidR="006223A4">
        <w:t>This article reviews the policies and regulations that have facilitated the growth of EV infrastructure in Norway, including wireless charging. It assesses the effectiveness of these frameworks in promoting sustainable transportation and identifies areas for improvement.</w:t>
      </w:r>
    </w:p>
    <w:p w:rsidR="0089358E" w:rsidRDefault="0089358E">
      <w:pPr>
        <w:spacing w:before="240" w:after="240" w:line="276" w:lineRule="auto"/>
        <w:ind w:left="720"/>
        <w:jc w:val="both"/>
        <w:rPr>
          <w:rFonts w:ascii="Times New Roman" w:eastAsia="Times New Roman" w:hAnsi="Times New Roman" w:cs="Times New Roman"/>
          <w:sz w:val="26"/>
          <w:szCs w:val="26"/>
        </w:rPr>
      </w:pPr>
    </w:p>
    <w:p w:rsidR="0089358E" w:rsidRDefault="00FA355B" w:rsidP="00BC7DFD">
      <w:pPr>
        <w:numPr>
          <w:ilvl w:val="0"/>
          <w:numId w:val="12"/>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3E13C3" w:rsidRDefault="003E13C3" w:rsidP="00BC7DFD">
      <w:pPr>
        <w:pStyle w:val="NoSpacing"/>
        <w:numPr>
          <w:ilvl w:val="0"/>
          <w:numId w:val="29"/>
        </w:numPr>
        <w:rPr>
          <w:sz w:val="26"/>
          <w:szCs w:val="26"/>
        </w:rPr>
      </w:pPr>
      <w:r>
        <w:t>The article provides a thorough review of the policies and regulations that have supported the growth of EV infrastructure in Norway.</w:t>
      </w:r>
    </w:p>
    <w:p w:rsidR="0089358E" w:rsidRPr="003E13C3" w:rsidRDefault="003E13C3" w:rsidP="00BC7DFD">
      <w:pPr>
        <w:pStyle w:val="NoSpacing"/>
        <w:numPr>
          <w:ilvl w:val="0"/>
          <w:numId w:val="29"/>
        </w:numPr>
        <w:rPr>
          <w:sz w:val="26"/>
          <w:szCs w:val="26"/>
        </w:rPr>
      </w:pPr>
      <w:r>
        <w:t>By assessing the effectiveness of these frameworks in promoting sustainable transportation, the article highlights the importance of policy alignment with environmental goals, contributing to broader sustainability discussions.</w:t>
      </w:r>
    </w:p>
    <w:p w:rsidR="003E13C3" w:rsidRPr="003E13C3" w:rsidRDefault="003E13C3" w:rsidP="003E13C3">
      <w:pPr>
        <w:pStyle w:val="NoSpacing"/>
        <w:ind w:left="1430" w:firstLine="0"/>
        <w:rPr>
          <w:sz w:val="26"/>
          <w:szCs w:val="26"/>
        </w:rPr>
      </w:pPr>
    </w:p>
    <w:p w:rsidR="0089358E" w:rsidRDefault="00FA355B" w:rsidP="00BC7DFD">
      <w:pPr>
        <w:numPr>
          <w:ilvl w:val="0"/>
          <w:numId w:val="12"/>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89358E" w:rsidRDefault="003E13C3" w:rsidP="00BC7DFD">
      <w:pPr>
        <w:pStyle w:val="NoSpacing"/>
        <w:numPr>
          <w:ilvl w:val="0"/>
          <w:numId w:val="30"/>
        </w:numPr>
        <w:rPr>
          <w:sz w:val="26"/>
          <w:szCs w:val="26"/>
        </w:rPr>
      </w:pPr>
      <w:r>
        <w:t>The article might exhibit bias by emphasizing only successful policies while downplaying or omitting the failures or challenges associated with implementing these frameworks.</w:t>
      </w:r>
    </w:p>
    <w:p w:rsidR="0089358E" w:rsidRDefault="003E13C3" w:rsidP="00BC7DFD">
      <w:pPr>
        <w:pStyle w:val="NoSpacing"/>
        <w:numPr>
          <w:ilvl w:val="0"/>
          <w:numId w:val="30"/>
        </w:numPr>
        <w:rPr>
          <w:sz w:val="26"/>
          <w:szCs w:val="26"/>
        </w:rPr>
      </w:pPr>
      <w:r>
        <w:t>If the assessment relies heavily on qualitative evaluations, it may lack robust quantitative data that could strengthen claims regarding the effectiveness of the policies.</w:t>
      </w: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FA355B">
      <w:pPr>
        <w:pStyle w:val="Heading3"/>
        <w:keepNext w:val="0"/>
        <w:keepLines w:val="0"/>
        <w:spacing w:line="276" w:lineRule="auto"/>
        <w:ind w:left="720" w:hanging="360"/>
        <w:rPr>
          <w:i/>
        </w:rPr>
      </w:pPr>
      <w:bookmarkStart w:id="42" w:name="_heading=h.ygldqgual6f5" w:colFirst="0" w:colLast="0"/>
      <w:bookmarkEnd w:id="42"/>
      <w:r>
        <w:lastRenderedPageBreak/>
        <w:t xml:space="preserve">2.8 </w:t>
      </w:r>
      <w:r w:rsidR="003E13C3">
        <w:t>Hoch Reiter</w:t>
      </w:r>
      <w:r>
        <w:t xml:space="preserve"> &amp; </w:t>
      </w:r>
      <w:proofErr w:type="spellStart"/>
      <w:r>
        <w:t>Schmidhuber</w:t>
      </w:r>
      <w:proofErr w:type="spellEnd"/>
      <w:r>
        <w:t xml:space="preserve"> (1997): </w:t>
      </w:r>
      <w:r w:rsidR="006F50F4">
        <w:t>The Role of Wireless Communication in Smart Transportation Systems</w:t>
      </w:r>
    </w:p>
    <w:p w:rsidR="0089358E" w:rsidRPr="006F50F4" w:rsidRDefault="00FA355B" w:rsidP="00BC7DFD">
      <w:pPr>
        <w:pStyle w:val="NoSpacing"/>
        <w:numPr>
          <w:ilvl w:val="0"/>
          <w:numId w:val="16"/>
        </w:numPr>
        <w:rPr>
          <w:sz w:val="26"/>
          <w:szCs w:val="26"/>
        </w:rPr>
      </w:pPr>
      <w:r w:rsidRPr="006F50F4">
        <w:rPr>
          <w:b/>
          <w:sz w:val="26"/>
          <w:szCs w:val="26"/>
        </w:rPr>
        <w:t>Methodology</w:t>
      </w:r>
      <w:r w:rsidRPr="006F50F4">
        <w:rPr>
          <w:sz w:val="26"/>
          <w:szCs w:val="26"/>
        </w:rPr>
        <w:t>:</w:t>
      </w:r>
      <w:r w:rsidRPr="006F50F4">
        <w:rPr>
          <w:sz w:val="26"/>
          <w:szCs w:val="26"/>
        </w:rPr>
        <w:br/>
      </w:r>
      <w:r w:rsidR="006F50F4">
        <w:t>This study examines how wireless communication technologies, including LoRaWAN, can enhance transportation systems. It emphasizes Norway's adoption of these technologies to improve the efficiency of EV charging stations and enable real-time data exchange between vehicles and infrastructure.</w:t>
      </w:r>
    </w:p>
    <w:p w:rsidR="0089358E" w:rsidRDefault="00FA355B" w:rsidP="00BC7DFD">
      <w:pPr>
        <w:numPr>
          <w:ilvl w:val="0"/>
          <w:numId w:val="14"/>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89358E" w:rsidRDefault="003E13C3" w:rsidP="00BC7DFD">
      <w:pPr>
        <w:pStyle w:val="NoSpacing"/>
        <w:numPr>
          <w:ilvl w:val="0"/>
          <w:numId w:val="31"/>
        </w:numPr>
        <w:rPr>
          <w:sz w:val="26"/>
          <w:szCs w:val="26"/>
        </w:rPr>
      </w:pPr>
      <w:r>
        <w:t>The study highlights how wireless communication technologies, such as LoRaWAN, can significantly improve the operational efficiency of EV charging stations, optimizing charging schedules and reducing downtime.</w:t>
      </w:r>
    </w:p>
    <w:p w:rsidR="0089358E" w:rsidRPr="003E13C3" w:rsidRDefault="003E13C3" w:rsidP="00BC7DFD">
      <w:pPr>
        <w:pStyle w:val="NoSpacing"/>
        <w:numPr>
          <w:ilvl w:val="0"/>
          <w:numId w:val="31"/>
        </w:numPr>
        <w:rPr>
          <w:sz w:val="26"/>
          <w:szCs w:val="26"/>
        </w:rPr>
      </w:pPr>
      <w:r>
        <w:t>The study discusses the scalability of LoRaWAN, which can accommodate a growing number of EVs and charging stations, making it a viable solution for expanding urban areas.</w:t>
      </w:r>
    </w:p>
    <w:p w:rsidR="003E13C3" w:rsidRPr="003E13C3" w:rsidRDefault="003E13C3" w:rsidP="003E13C3">
      <w:pPr>
        <w:spacing w:before="240" w:after="240" w:line="276" w:lineRule="auto"/>
        <w:ind w:left="1440"/>
        <w:jc w:val="both"/>
        <w:rPr>
          <w:rFonts w:ascii="Times New Roman" w:eastAsia="Times New Roman" w:hAnsi="Times New Roman" w:cs="Times New Roman"/>
          <w:sz w:val="26"/>
          <w:szCs w:val="26"/>
        </w:rPr>
      </w:pPr>
    </w:p>
    <w:p w:rsidR="0089358E" w:rsidRDefault="00FA355B" w:rsidP="00BC7DFD">
      <w:pPr>
        <w:numPr>
          <w:ilvl w:val="0"/>
          <w:numId w:val="14"/>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3E13C3" w:rsidRPr="003E13C3" w:rsidRDefault="003E13C3" w:rsidP="00BC7DFD">
      <w:pPr>
        <w:pStyle w:val="NoSpacing"/>
        <w:numPr>
          <w:ilvl w:val="0"/>
          <w:numId w:val="32"/>
        </w:numPr>
        <w:rPr>
          <w:sz w:val="26"/>
          <w:szCs w:val="26"/>
        </w:rPr>
      </w:pPr>
      <w:r>
        <w:t>The study might not sufficiently address potential security risks associated with wireless communication, such as data breaches or unauthorized access, which are critical for user trust.</w:t>
      </w:r>
      <w:r w:rsidRPr="003E13C3">
        <w:t xml:space="preserve"> </w:t>
      </w:r>
    </w:p>
    <w:p w:rsidR="0089358E" w:rsidRDefault="003E13C3" w:rsidP="00BC7DFD">
      <w:pPr>
        <w:pStyle w:val="NoSpacing"/>
        <w:numPr>
          <w:ilvl w:val="0"/>
          <w:numId w:val="32"/>
        </w:numPr>
        <w:rPr>
          <w:sz w:val="26"/>
          <w:szCs w:val="26"/>
        </w:rPr>
      </w:pPr>
      <w:r>
        <w:t>The success of implementing these technologies relies on user acceptance, and the study may overlook the importance of understanding consumer attitudes and concerns.</w:t>
      </w:r>
    </w:p>
    <w:p w:rsidR="0089358E" w:rsidRDefault="0089358E">
      <w:pPr>
        <w:pStyle w:val="Heading3"/>
        <w:keepNext w:val="0"/>
        <w:keepLines w:val="0"/>
        <w:spacing w:line="276" w:lineRule="auto"/>
        <w:ind w:left="720" w:hanging="360"/>
      </w:pPr>
      <w:bookmarkStart w:id="43" w:name="_heading=h.u1zw7sagvnd" w:colFirst="0" w:colLast="0"/>
      <w:bookmarkEnd w:id="43"/>
    </w:p>
    <w:p w:rsidR="0089358E" w:rsidRDefault="0089358E">
      <w:pPr>
        <w:pStyle w:val="Heading3"/>
        <w:keepNext w:val="0"/>
        <w:keepLines w:val="0"/>
        <w:spacing w:line="276" w:lineRule="auto"/>
        <w:ind w:left="720" w:hanging="360"/>
      </w:pPr>
      <w:bookmarkStart w:id="44" w:name="_heading=h.iklk81ie9yvi" w:colFirst="0" w:colLast="0"/>
      <w:bookmarkEnd w:id="44"/>
    </w:p>
    <w:p w:rsidR="0089358E" w:rsidRDefault="0089358E">
      <w:pPr>
        <w:pStyle w:val="Heading3"/>
        <w:keepNext w:val="0"/>
        <w:keepLines w:val="0"/>
        <w:spacing w:line="276" w:lineRule="auto"/>
        <w:ind w:left="720" w:hanging="360"/>
      </w:pPr>
      <w:bookmarkStart w:id="45" w:name="_heading=h.7zrq15fghtmc" w:colFirst="0" w:colLast="0"/>
      <w:bookmarkEnd w:id="45"/>
    </w:p>
    <w:p w:rsidR="0089358E" w:rsidRDefault="0089358E">
      <w:pPr>
        <w:pStyle w:val="Heading3"/>
        <w:keepNext w:val="0"/>
        <w:keepLines w:val="0"/>
        <w:spacing w:line="276" w:lineRule="auto"/>
        <w:ind w:left="720" w:hanging="360"/>
      </w:pPr>
      <w:bookmarkStart w:id="46" w:name="_heading=h.dim5x48p60ff" w:colFirst="0" w:colLast="0"/>
      <w:bookmarkEnd w:id="46"/>
    </w:p>
    <w:p w:rsidR="0089358E" w:rsidRDefault="0089358E">
      <w:pPr>
        <w:pStyle w:val="Heading3"/>
        <w:keepNext w:val="0"/>
        <w:keepLines w:val="0"/>
        <w:spacing w:line="276" w:lineRule="auto"/>
        <w:ind w:left="720" w:hanging="360"/>
      </w:pPr>
      <w:bookmarkStart w:id="47" w:name="_heading=h.lfd3epkjspbm" w:colFirst="0" w:colLast="0"/>
      <w:bookmarkEnd w:id="47"/>
    </w:p>
    <w:p w:rsidR="0089358E" w:rsidRDefault="0089358E">
      <w:pPr>
        <w:pStyle w:val="Heading3"/>
        <w:keepNext w:val="0"/>
        <w:keepLines w:val="0"/>
        <w:spacing w:line="276" w:lineRule="auto"/>
      </w:pPr>
      <w:bookmarkStart w:id="48" w:name="_heading=h.uki9owl2omu1" w:colFirst="0" w:colLast="0"/>
      <w:bookmarkStart w:id="49" w:name="_heading=h.zbyo6xfblzf3" w:colFirst="0" w:colLast="0"/>
      <w:bookmarkStart w:id="50" w:name="_heading=h.6x7b4h9z62zj" w:colFirst="0" w:colLast="0"/>
      <w:bookmarkEnd w:id="48"/>
      <w:bookmarkEnd w:id="49"/>
      <w:bookmarkEnd w:id="50"/>
    </w:p>
    <w:p w:rsidR="00217C0C" w:rsidRPr="00217C0C" w:rsidRDefault="00217C0C" w:rsidP="00217C0C"/>
    <w:p w:rsidR="0089358E" w:rsidRDefault="00FA355B">
      <w:pPr>
        <w:pStyle w:val="Heading3"/>
        <w:keepNext w:val="0"/>
        <w:keepLines w:val="0"/>
        <w:spacing w:line="276" w:lineRule="auto"/>
        <w:ind w:left="720" w:hanging="360"/>
        <w:rPr>
          <w:i/>
        </w:rPr>
      </w:pPr>
      <w:bookmarkStart w:id="51" w:name="_heading=h.r9vgv3lkbyjd" w:colFirst="0" w:colLast="0"/>
      <w:bookmarkEnd w:id="51"/>
      <w:r>
        <w:lastRenderedPageBreak/>
        <w:t xml:space="preserve">2.9 </w:t>
      </w:r>
      <w:r w:rsidR="00170A6E">
        <w:t>Grosse</w:t>
      </w:r>
      <w:r>
        <w:t xml:space="preserve"> &amp; </w:t>
      </w:r>
      <w:proofErr w:type="spellStart"/>
      <w:r>
        <w:t>Buscema</w:t>
      </w:r>
      <w:proofErr w:type="spellEnd"/>
      <w:r>
        <w:t xml:space="preserve"> (2008): </w:t>
      </w:r>
      <w:r w:rsidR="006F50F4">
        <w:t xml:space="preserve">Assessing the Environmental Impact of Electric Vehicles </w:t>
      </w:r>
    </w:p>
    <w:p w:rsidR="0089358E" w:rsidRPr="00170A6E" w:rsidRDefault="00FA355B" w:rsidP="00BC7DFD">
      <w:pPr>
        <w:pStyle w:val="NoSpacing"/>
        <w:numPr>
          <w:ilvl w:val="0"/>
          <w:numId w:val="16"/>
        </w:numPr>
        <w:rPr>
          <w:rFonts w:ascii="Arial" w:eastAsia="Arial" w:hAnsi="Arial" w:cs="Arial"/>
          <w:sz w:val="26"/>
          <w:szCs w:val="26"/>
        </w:rPr>
      </w:pPr>
      <w:r>
        <w:rPr>
          <w:b/>
          <w:sz w:val="26"/>
          <w:szCs w:val="26"/>
        </w:rPr>
        <w:t>Methodology</w:t>
      </w:r>
      <w:r>
        <w:rPr>
          <w:sz w:val="26"/>
          <w:szCs w:val="26"/>
        </w:rPr>
        <w:t>:</w:t>
      </w:r>
      <w:r w:rsidRPr="00170A6E">
        <w:rPr>
          <w:sz w:val="26"/>
          <w:szCs w:val="26"/>
        </w:rPr>
        <w:br/>
      </w:r>
      <w:r w:rsidR="006F50F4">
        <w:t>This research provides an in-depth analysis of the environmental benefits of EVs in Norway, including the role of renewable energy sources in charging infrastructure. It discusses how wireless road charging can further enhance sustainability efforts by reducing reliance on fossil fuels.</w:t>
      </w:r>
    </w:p>
    <w:p w:rsidR="0089358E" w:rsidRDefault="00FA355B" w:rsidP="00BC7DFD">
      <w:pPr>
        <w:numPr>
          <w:ilvl w:val="0"/>
          <w:numId w:val="9"/>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89358E" w:rsidRDefault="00170A6E" w:rsidP="00BC7DFD">
      <w:pPr>
        <w:pStyle w:val="NoSpacing"/>
        <w:numPr>
          <w:ilvl w:val="0"/>
          <w:numId w:val="33"/>
        </w:numPr>
        <w:rPr>
          <w:sz w:val="26"/>
          <w:szCs w:val="26"/>
        </w:rPr>
      </w:pPr>
      <w:r>
        <w:t>The research offers a detailed examination of the environmental benefits of electric vehicles (EVs) in Norway, highlighting their contribution to reducing greenhouse gas emissions and improving air quality.</w:t>
      </w:r>
    </w:p>
    <w:p w:rsidR="0089358E" w:rsidRDefault="00170A6E" w:rsidP="00BC7DFD">
      <w:pPr>
        <w:pStyle w:val="NoSpacing"/>
        <w:numPr>
          <w:ilvl w:val="0"/>
          <w:numId w:val="33"/>
        </w:numPr>
        <w:rPr>
          <w:sz w:val="26"/>
          <w:szCs w:val="26"/>
        </w:rPr>
      </w:pPr>
      <w:r>
        <w:t>By discussing the role of renewable energy sources in charging infrastructure, the study underscores the importance of sustainable energy practices in maximizing the environmental advantages of EVs.</w:t>
      </w:r>
    </w:p>
    <w:p w:rsidR="0089358E" w:rsidRDefault="0089358E">
      <w:pPr>
        <w:spacing w:before="240" w:after="240" w:line="276" w:lineRule="auto"/>
        <w:ind w:left="1440"/>
        <w:jc w:val="both"/>
        <w:rPr>
          <w:rFonts w:ascii="Times New Roman" w:eastAsia="Times New Roman" w:hAnsi="Times New Roman" w:cs="Times New Roman"/>
          <w:sz w:val="26"/>
          <w:szCs w:val="26"/>
        </w:rPr>
      </w:pPr>
    </w:p>
    <w:p w:rsidR="0089358E" w:rsidRDefault="00FA355B" w:rsidP="00BC7DFD">
      <w:pPr>
        <w:numPr>
          <w:ilvl w:val="0"/>
          <w:numId w:val="9"/>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170A6E" w:rsidRDefault="00170A6E" w:rsidP="00BC7DFD">
      <w:pPr>
        <w:pStyle w:val="NoSpacing"/>
        <w:numPr>
          <w:ilvl w:val="0"/>
          <w:numId w:val="34"/>
        </w:numPr>
        <w:rPr>
          <w:sz w:val="26"/>
          <w:szCs w:val="26"/>
        </w:rPr>
      </w:pPr>
      <w:r>
        <w:t>The focus on Norway may limit the applicability of the findings to other countries with different energy profiles, regulations, and transportation challenges.</w:t>
      </w:r>
    </w:p>
    <w:p w:rsidR="0089358E" w:rsidRPr="00170A6E" w:rsidRDefault="00170A6E" w:rsidP="00BC7DFD">
      <w:pPr>
        <w:pStyle w:val="NoSpacing"/>
        <w:numPr>
          <w:ilvl w:val="0"/>
          <w:numId w:val="34"/>
        </w:numPr>
        <w:rPr>
          <w:sz w:val="26"/>
          <w:szCs w:val="26"/>
        </w:rPr>
      </w:pPr>
      <w:r>
        <w:t xml:space="preserve">The study may overlook the role of consumer </w:t>
      </w:r>
      <w:proofErr w:type="spellStart"/>
      <w:r>
        <w:t>behavior</w:t>
      </w:r>
      <w:proofErr w:type="spellEnd"/>
      <w:r>
        <w:t xml:space="preserve"> and acceptance in the effectiveness of EVs and wireless charging systems, which are critical for achieving sustainability goals.</w:t>
      </w:r>
    </w:p>
    <w:p w:rsidR="0089358E" w:rsidRDefault="0089358E">
      <w:pPr>
        <w:pStyle w:val="Heading3"/>
        <w:keepNext w:val="0"/>
        <w:keepLines w:val="0"/>
        <w:spacing w:line="276" w:lineRule="auto"/>
        <w:rPr>
          <w:rFonts w:ascii="Times New Roman" w:eastAsia="Times New Roman" w:hAnsi="Times New Roman" w:cs="Times New Roman"/>
          <w:sz w:val="26"/>
          <w:szCs w:val="26"/>
        </w:rPr>
      </w:pPr>
      <w:bookmarkStart w:id="52" w:name="_heading=h.cegyaegu76x" w:colFirst="0" w:colLast="0"/>
      <w:bookmarkEnd w:id="52"/>
    </w:p>
    <w:p w:rsidR="0089358E" w:rsidRDefault="0089358E">
      <w:pPr>
        <w:pStyle w:val="Heading3"/>
        <w:keepNext w:val="0"/>
        <w:keepLines w:val="0"/>
        <w:spacing w:line="276" w:lineRule="auto"/>
        <w:rPr>
          <w:rFonts w:ascii="Times New Roman" w:eastAsia="Times New Roman" w:hAnsi="Times New Roman" w:cs="Times New Roman"/>
          <w:sz w:val="26"/>
          <w:szCs w:val="26"/>
        </w:rPr>
      </w:pPr>
      <w:bookmarkStart w:id="53" w:name="_heading=h.452pcsy1zr83" w:colFirst="0" w:colLast="0"/>
      <w:bookmarkEnd w:id="53"/>
    </w:p>
    <w:p w:rsidR="0089358E" w:rsidRDefault="0089358E">
      <w:pPr>
        <w:pStyle w:val="Heading3"/>
        <w:keepNext w:val="0"/>
        <w:keepLines w:val="0"/>
        <w:spacing w:line="276" w:lineRule="auto"/>
        <w:ind w:left="720" w:hanging="360"/>
      </w:pPr>
      <w:bookmarkStart w:id="54" w:name="_heading=h.aaouy16z46g9" w:colFirst="0" w:colLast="0"/>
      <w:bookmarkEnd w:id="54"/>
    </w:p>
    <w:p w:rsidR="0089358E" w:rsidRDefault="0089358E">
      <w:pPr>
        <w:pStyle w:val="Heading3"/>
        <w:keepNext w:val="0"/>
        <w:keepLines w:val="0"/>
        <w:spacing w:line="276" w:lineRule="auto"/>
        <w:ind w:left="720" w:hanging="360"/>
      </w:pPr>
      <w:bookmarkStart w:id="55" w:name="_heading=h.bor1rcj863ke" w:colFirst="0" w:colLast="0"/>
      <w:bookmarkEnd w:id="55"/>
    </w:p>
    <w:p w:rsidR="0089358E" w:rsidRDefault="0089358E">
      <w:pPr>
        <w:pStyle w:val="Heading3"/>
        <w:keepNext w:val="0"/>
        <w:keepLines w:val="0"/>
        <w:spacing w:line="276" w:lineRule="auto"/>
      </w:pPr>
      <w:bookmarkStart w:id="56" w:name="_heading=h.6dciaqe6u7u3" w:colFirst="0" w:colLast="0"/>
      <w:bookmarkStart w:id="57" w:name="_heading=h.g0a1562cbq5v" w:colFirst="0" w:colLast="0"/>
      <w:bookmarkStart w:id="58" w:name="_heading=h.n58q9pkz0548" w:colFirst="0" w:colLast="0"/>
      <w:bookmarkStart w:id="59" w:name="_heading=h.6us82to1e230" w:colFirst="0" w:colLast="0"/>
      <w:bookmarkEnd w:id="56"/>
      <w:bookmarkEnd w:id="57"/>
      <w:bookmarkEnd w:id="58"/>
      <w:bookmarkEnd w:id="59"/>
    </w:p>
    <w:p w:rsidR="00217C0C" w:rsidRDefault="00217C0C" w:rsidP="00217C0C"/>
    <w:p w:rsidR="00217C0C" w:rsidRPr="00217C0C" w:rsidRDefault="00217C0C" w:rsidP="00217C0C"/>
    <w:p w:rsidR="0089358E" w:rsidRDefault="00FA355B">
      <w:pPr>
        <w:pStyle w:val="Heading3"/>
        <w:keepNext w:val="0"/>
        <w:keepLines w:val="0"/>
        <w:spacing w:line="276" w:lineRule="auto"/>
        <w:ind w:left="720" w:hanging="360"/>
        <w:rPr>
          <w:rFonts w:ascii="Arial" w:eastAsia="Arial" w:hAnsi="Arial" w:cs="Arial"/>
          <w:sz w:val="24"/>
          <w:szCs w:val="24"/>
        </w:rPr>
      </w:pPr>
      <w:bookmarkStart w:id="60" w:name="_heading=h.c7rr54t4gzdv" w:colFirst="0" w:colLast="0"/>
      <w:bookmarkEnd w:id="60"/>
      <w:proofErr w:type="gramStart"/>
      <w:r>
        <w:lastRenderedPageBreak/>
        <w:t xml:space="preserve">2.10  </w:t>
      </w:r>
      <w:proofErr w:type="spellStart"/>
      <w:r>
        <w:rPr>
          <w:rFonts w:ascii="Arial" w:eastAsia="Arial" w:hAnsi="Arial" w:cs="Arial"/>
          <w:sz w:val="24"/>
          <w:szCs w:val="24"/>
        </w:rPr>
        <w:t>JingRong</w:t>
      </w:r>
      <w:proofErr w:type="spellEnd"/>
      <w:proofErr w:type="gramEnd"/>
      <w:r>
        <w:rPr>
          <w:rFonts w:ascii="Arial" w:eastAsia="Arial" w:hAnsi="Arial" w:cs="Arial"/>
          <w:sz w:val="24"/>
          <w:szCs w:val="24"/>
        </w:rPr>
        <w:t xml:space="preserve"> Wu, </w:t>
      </w:r>
      <w:r w:rsidR="00170A6E">
        <w:rPr>
          <w:rFonts w:ascii="Arial" w:eastAsia="Arial" w:hAnsi="Arial" w:cs="Arial"/>
          <w:sz w:val="24"/>
          <w:szCs w:val="24"/>
        </w:rPr>
        <w:t>Jincheng</w:t>
      </w:r>
      <w:r>
        <w:rPr>
          <w:rFonts w:ascii="Arial" w:eastAsia="Arial" w:hAnsi="Arial" w:cs="Arial"/>
          <w:sz w:val="24"/>
          <w:szCs w:val="24"/>
        </w:rPr>
        <w:t xml:space="preserve"> Wang, </w:t>
      </w:r>
      <w:proofErr w:type="spellStart"/>
      <w:r>
        <w:rPr>
          <w:rFonts w:ascii="Arial" w:eastAsia="Arial" w:hAnsi="Arial" w:cs="Arial"/>
          <w:sz w:val="24"/>
          <w:szCs w:val="24"/>
        </w:rPr>
        <w:t>ZhuoYing</w:t>
      </w:r>
      <w:proofErr w:type="spellEnd"/>
      <w:r>
        <w:rPr>
          <w:rFonts w:ascii="Arial" w:eastAsia="Arial" w:hAnsi="Arial" w:cs="Arial"/>
          <w:sz w:val="24"/>
          <w:szCs w:val="24"/>
        </w:rPr>
        <w:t xml:space="preserve"> Huang, </w:t>
      </w:r>
      <w:proofErr w:type="spellStart"/>
      <w:r>
        <w:rPr>
          <w:rFonts w:ascii="Arial" w:eastAsia="Arial" w:hAnsi="Arial" w:cs="Arial"/>
          <w:sz w:val="24"/>
          <w:szCs w:val="24"/>
        </w:rPr>
        <w:t>JiaLe</w:t>
      </w:r>
      <w:proofErr w:type="spellEnd"/>
      <w:r>
        <w:rPr>
          <w:rFonts w:ascii="Arial" w:eastAsia="Arial" w:hAnsi="Arial" w:cs="Arial"/>
          <w:sz w:val="24"/>
          <w:szCs w:val="24"/>
        </w:rPr>
        <w:t xml:space="preserve"> Qi </w:t>
      </w:r>
      <w:r>
        <w:rPr>
          <w:rFonts w:ascii="Arial" w:eastAsia="Arial" w:hAnsi="Arial" w:cs="Arial"/>
          <w:color w:val="222222"/>
          <w:sz w:val="24"/>
          <w:szCs w:val="24"/>
        </w:rPr>
        <w:t xml:space="preserve">&amp; </w:t>
      </w:r>
      <w:r w:rsidR="00170A6E">
        <w:rPr>
          <w:rFonts w:ascii="Arial" w:eastAsia="Arial" w:hAnsi="Arial" w:cs="Arial"/>
          <w:color w:val="222222"/>
          <w:sz w:val="24"/>
          <w:szCs w:val="24"/>
        </w:rPr>
        <w:t>Rue</w:t>
      </w:r>
      <w:r>
        <w:rPr>
          <w:rFonts w:ascii="Arial" w:eastAsia="Arial" w:hAnsi="Arial" w:cs="Arial"/>
          <w:color w:val="222222"/>
          <w:sz w:val="24"/>
          <w:szCs w:val="24"/>
        </w:rPr>
        <w:t xml:space="preserve"> Wang</w:t>
      </w:r>
      <w:r>
        <w:t xml:space="preserve"> (2021): </w:t>
      </w:r>
      <w:r w:rsidR="006F50F4">
        <w:t>Inductive Charging of Electric Vehicles: A Review of Current Research</w:t>
      </w:r>
    </w:p>
    <w:p w:rsidR="0089358E" w:rsidRPr="006F50F4" w:rsidRDefault="00FA355B" w:rsidP="00BC7DFD">
      <w:pPr>
        <w:pStyle w:val="NoSpacing"/>
        <w:numPr>
          <w:ilvl w:val="0"/>
          <w:numId w:val="16"/>
        </w:numPr>
        <w:rPr>
          <w:sz w:val="26"/>
          <w:szCs w:val="26"/>
        </w:rPr>
      </w:pPr>
      <w:r w:rsidRPr="006F50F4">
        <w:rPr>
          <w:b/>
          <w:sz w:val="26"/>
          <w:szCs w:val="26"/>
        </w:rPr>
        <w:t>Methodology</w:t>
      </w:r>
      <w:r w:rsidRPr="006F50F4">
        <w:rPr>
          <w:sz w:val="26"/>
          <w:szCs w:val="26"/>
        </w:rPr>
        <w:t>:</w:t>
      </w:r>
      <w:r w:rsidRPr="006F50F4">
        <w:rPr>
          <w:sz w:val="26"/>
          <w:szCs w:val="26"/>
        </w:rPr>
        <w:br/>
      </w:r>
      <w:r w:rsidR="006F50F4">
        <w:t>This review compiles current research on inductive charging technologies, with a focus on practical applications in urban environments. It discusses Norway's pilot projects for wireless charging along roads and evaluates their effectiveness in promoting EV adoption.</w:t>
      </w:r>
    </w:p>
    <w:p w:rsidR="0089358E" w:rsidRDefault="00FA355B" w:rsidP="00BC7DFD">
      <w:pPr>
        <w:numPr>
          <w:ilvl w:val="0"/>
          <w:numId w:val="9"/>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Merits</w:t>
      </w:r>
      <w:r>
        <w:rPr>
          <w:rFonts w:ascii="Times New Roman" w:eastAsia="Times New Roman" w:hAnsi="Times New Roman" w:cs="Times New Roman"/>
          <w:sz w:val="26"/>
          <w:szCs w:val="26"/>
        </w:rPr>
        <w:t>:</w:t>
      </w:r>
    </w:p>
    <w:p w:rsidR="0089358E" w:rsidRPr="00170A6E" w:rsidRDefault="00170A6E" w:rsidP="00BC7DFD">
      <w:pPr>
        <w:pStyle w:val="NoSpacing"/>
        <w:numPr>
          <w:ilvl w:val="0"/>
          <w:numId w:val="35"/>
        </w:numPr>
      </w:pPr>
      <w:r w:rsidRPr="00170A6E">
        <w:t>The review provides a thorough compilation of current research on inductive charging technologies, giving readers a well-rounded understanding of the state of the field.</w:t>
      </w:r>
    </w:p>
    <w:p w:rsidR="0089358E" w:rsidRDefault="00170A6E" w:rsidP="00BC7DFD">
      <w:pPr>
        <w:pStyle w:val="NoSpacing"/>
        <w:numPr>
          <w:ilvl w:val="0"/>
          <w:numId w:val="35"/>
        </w:numPr>
        <w:rPr>
          <w:sz w:val="26"/>
          <w:szCs w:val="26"/>
        </w:rPr>
      </w:pPr>
      <w:r>
        <w:t>The examination of Norway's pilot projects for wireless charging offers valuable case studies that illustrate the effectiveness of these technologies in promoting EV adoption.</w:t>
      </w:r>
      <w:r>
        <w:rPr>
          <w:sz w:val="26"/>
          <w:szCs w:val="26"/>
        </w:rPr>
        <w:t xml:space="preserve"> </w:t>
      </w:r>
    </w:p>
    <w:p w:rsidR="00170A6E" w:rsidRDefault="00170A6E" w:rsidP="00170A6E">
      <w:pPr>
        <w:pStyle w:val="NoSpacing"/>
        <w:ind w:left="1430" w:firstLine="0"/>
        <w:rPr>
          <w:sz w:val="26"/>
          <w:szCs w:val="26"/>
        </w:rPr>
      </w:pPr>
    </w:p>
    <w:p w:rsidR="0089358E" w:rsidRDefault="00FA355B" w:rsidP="00BC7DFD">
      <w:pPr>
        <w:numPr>
          <w:ilvl w:val="0"/>
          <w:numId w:val="9"/>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Demerits</w:t>
      </w:r>
      <w:r>
        <w:rPr>
          <w:rFonts w:ascii="Times New Roman" w:eastAsia="Times New Roman" w:hAnsi="Times New Roman" w:cs="Times New Roman"/>
          <w:sz w:val="26"/>
          <w:szCs w:val="26"/>
        </w:rPr>
        <w:t>:</w:t>
      </w:r>
    </w:p>
    <w:p w:rsidR="0089358E" w:rsidRDefault="00170A6E" w:rsidP="00BC7DFD">
      <w:pPr>
        <w:pStyle w:val="NoSpacing"/>
        <w:numPr>
          <w:ilvl w:val="0"/>
          <w:numId w:val="36"/>
        </w:numPr>
        <w:rPr>
          <w:sz w:val="26"/>
          <w:szCs w:val="26"/>
        </w:rPr>
      </w:pPr>
      <w:r>
        <w:t xml:space="preserve">The focus on Norway’s projects may limit the applicability of findings to other regions with different infrastructure, regulatory environments, and consumer </w:t>
      </w:r>
      <w:proofErr w:type="spellStart"/>
      <w:r>
        <w:t>behaviors</w:t>
      </w:r>
      <w:proofErr w:type="spellEnd"/>
      <w:r>
        <w:t>.</w:t>
      </w:r>
    </w:p>
    <w:p w:rsidR="00170A6E" w:rsidRPr="00170A6E" w:rsidRDefault="00170A6E" w:rsidP="00BC7DFD">
      <w:pPr>
        <w:pStyle w:val="NoSpacing"/>
        <w:numPr>
          <w:ilvl w:val="0"/>
          <w:numId w:val="36"/>
        </w:numPr>
        <w:rPr>
          <w:sz w:val="26"/>
          <w:szCs w:val="26"/>
        </w:rPr>
      </w:pPr>
      <w:r>
        <w:t>If the evaluation relies mainly on qualitative assessments, it may miss important quantitative metrics that could strengthen claims regarding the effectiveness of inductive charging.</w:t>
      </w:r>
    </w:p>
    <w:p w:rsidR="0089358E" w:rsidRDefault="00170A6E" w:rsidP="00BC7DFD">
      <w:pPr>
        <w:pStyle w:val="NoSpacing"/>
        <w:numPr>
          <w:ilvl w:val="0"/>
          <w:numId w:val="36"/>
        </w:numPr>
        <w:rPr>
          <w:sz w:val="26"/>
          <w:szCs w:val="26"/>
        </w:rPr>
      </w:pPr>
      <w:r>
        <w:t>Given the fast pace of advancements in charging technologies, findings may quickly become outdated, requiring ongoing research to remain relevant in a dynamic field.</w:t>
      </w:r>
    </w:p>
    <w:p w:rsidR="0089358E" w:rsidRDefault="0089358E">
      <w:pPr>
        <w:spacing w:before="240" w:after="240" w:line="276" w:lineRule="auto"/>
        <w:ind w:left="1440"/>
        <w:jc w:val="both"/>
        <w:rPr>
          <w:rFonts w:ascii="Times New Roman" w:eastAsia="Times New Roman" w:hAnsi="Times New Roman" w:cs="Times New Roman"/>
          <w:sz w:val="26"/>
          <w:szCs w:val="26"/>
        </w:rPr>
      </w:pPr>
    </w:p>
    <w:p w:rsidR="0089358E" w:rsidRDefault="0089358E">
      <w:pPr>
        <w:pStyle w:val="Heading3"/>
        <w:keepNext w:val="0"/>
        <w:keepLines w:val="0"/>
        <w:spacing w:line="276" w:lineRule="auto"/>
        <w:rPr>
          <w:rFonts w:ascii="Times New Roman" w:eastAsia="Times New Roman" w:hAnsi="Times New Roman" w:cs="Times New Roman"/>
          <w:sz w:val="26"/>
          <w:szCs w:val="26"/>
        </w:rPr>
      </w:pPr>
      <w:bookmarkStart w:id="61" w:name="_heading=h.y4nawfqe37rg" w:colFirst="0" w:colLast="0"/>
      <w:bookmarkEnd w:id="61"/>
    </w:p>
    <w:p w:rsidR="000D2B5D" w:rsidRDefault="000D2B5D">
      <w:pPr>
        <w:pStyle w:val="Heading2"/>
        <w:keepNext w:val="0"/>
        <w:keepLines w:val="0"/>
        <w:spacing w:line="276" w:lineRule="auto"/>
        <w:rPr>
          <w:rFonts w:ascii="Times New Roman" w:eastAsia="Times New Roman" w:hAnsi="Times New Roman" w:cs="Times New Roman"/>
          <w:sz w:val="26"/>
          <w:szCs w:val="26"/>
        </w:rPr>
      </w:pPr>
      <w:bookmarkStart w:id="62" w:name="_heading=h.scmqgimtray2" w:colFirst="0" w:colLast="0"/>
      <w:bookmarkStart w:id="63" w:name="_heading=h.yvweixr7sv0u" w:colFirst="0" w:colLast="0"/>
      <w:bookmarkStart w:id="64" w:name="_heading=h.joofkss9hmxa" w:colFirst="0" w:colLast="0"/>
      <w:bookmarkStart w:id="65" w:name="_heading=h.3rwq2rt6kkuo" w:colFirst="0" w:colLast="0"/>
      <w:bookmarkStart w:id="66" w:name="_heading=h.pa2oa1ge2or7" w:colFirst="0" w:colLast="0"/>
      <w:bookmarkStart w:id="67" w:name="_heading=h.pcjepr5724w4" w:colFirst="0" w:colLast="0"/>
      <w:bookmarkStart w:id="68" w:name="_heading=h.5i1grfxh3j01" w:colFirst="0" w:colLast="0"/>
      <w:bookmarkEnd w:id="62"/>
      <w:bookmarkEnd w:id="63"/>
      <w:bookmarkEnd w:id="64"/>
      <w:bookmarkEnd w:id="65"/>
      <w:bookmarkEnd w:id="66"/>
      <w:bookmarkEnd w:id="67"/>
      <w:bookmarkEnd w:id="68"/>
    </w:p>
    <w:p w:rsidR="00217C0C" w:rsidRDefault="00217C0C" w:rsidP="00217C0C"/>
    <w:p w:rsidR="00217C0C" w:rsidRDefault="00217C0C" w:rsidP="00217C0C"/>
    <w:p w:rsidR="00217C0C" w:rsidRDefault="00217C0C" w:rsidP="00217C0C"/>
    <w:p w:rsidR="00217C0C" w:rsidRDefault="00217C0C" w:rsidP="00217C0C"/>
    <w:p w:rsidR="00217C0C" w:rsidRDefault="00217C0C" w:rsidP="00217C0C"/>
    <w:p w:rsidR="00217C0C" w:rsidRPr="00217C0C" w:rsidRDefault="00217C0C" w:rsidP="00217C0C"/>
    <w:p w:rsidR="00E87212" w:rsidRDefault="00FA355B" w:rsidP="00E87212">
      <w:pPr>
        <w:pStyle w:val="Heading2"/>
        <w:keepNext w:val="0"/>
        <w:keepLines w:val="0"/>
        <w:spacing w:line="276" w:lineRule="auto"/>
      </w:pPr>
      <w:r>
        <w:lastRenderedPageBreak/>
        <w:t>3. SYSTEM ANALYSIS</w:t>
      </w:r>
      <w:bookmarkStart w:id="69" w:name="_heading=h.7d50dykgego2" w:colFirst="0" w:colLast="0"/>
      <w:bookmarkEnd w:id="69"/>
    </w:p>
    <w:p w:rsidR="0089358E" w:rsidRDefault="00FA355B" w:rsidP="00E87212">
      <w:pPr>
        <w:pStyle w:val="Heading2"/>
        <w:keepNext w:val="0"/>
        <w:keepLines w:val="0"/>
        <w:spacing w:line="276" w:lineRule="auto"/>
      </w:pPr>
      <w:r>
        <w:t>3.1 Existing System</w:t>
      </w:r>
    </w:p>
    <w:p w:rsidR="0089358E" w:rsidRDefault="00FA355B">
      <w:pPr>
        <w:pStyle w:val="Heading4"/>
        <w:jc w:val="both"/>
      </w:pPr>
      <w:bookmarkStart w:id="70" w:name="_heading=h.kwqmed9njg1i" w:colFirst="0" w:colLast="0"/>
      <w:bookmarkEnd w:id="70"/>
      <w:r>
        <w:t xml:space="preserve">3.1.1 </w:t>
      </w:r>
      <w:r w:rsidR="00087D6C">
        <w:t>V2X Communication</w:t>
      </w:r>
    </w:p>
    <w:p w:rsidR="000000C5" w:rsidRPr="000000C5" w:rsidRDefault="000000C5" w:rsidP="000000C5"/>
    <w:p w:rsidR="0089358E" w:rsidRDefault="00087D6C" w:rsidP="00087D6C">
      <w:pPr>
        <w:pStyle w:val="NoSpacing"/>
      </w:pPr>
      <w:r>
        <w:t>V2X (Vehicle-to-Everything) communication facilitates real-time data exchange between vehicles, infrastructure, and the grid, significantly enhancing road safety and traffic management. By enabling vehicles to share critical information about speed, direction, and road conditions, V2X can help prevent collisions and provide timely alerts about hazards. Additionally, it allows for optimized traffic flow through adaptive traffic signals and dynamic routing, reducing congestion and improving overall efficiency. The environmental benefits are notable as well, with potential reductions in fuel consumption and emissions through better traffic management and smart charging for electric vehicles.</w:t>
      </w:r>
    </w:p>
    <w:p w:rsidR="00087D6C" w:rsidRDefault="00087D6C" w:rsidP="00087D6C">
      <w:pPr>
        <w:pStyle w:val="NoSpacing"/>
        <w:rPr>
          <w:sz w:val="26"/>
          <w:szCs w:val="26"/>
        </w:rPr>
      </w:pPr>
      <w:r>
        <w:t>Despite its advantages, V2X communication faces several significant challenges. Security concerns are paramount, as increased connectivity exposes vehicles and infrastructure to potential cyberattacks that could disrupt operations or compromise data integrity. Additionally, issues of data privacy arise from the extensive information shared among vehicles and infrastructure, raising questions about how this data is managed and protected. Compatibility is another hurdle, as the lack of standardized protocols across manufacturers can lead to communication failures between different systems, and many existing infrastructures may require costly upgrades to integrate V2X technologies.</w:t>
      </w:r>
    </w:p>
    <w:p w:rsidR="0089358E" w:rsidRDefault="00FA355B">
      <w:pPr>
        <w:pStyle w:val="Heading4"/>
        <w:keepNext w:val="0"/>
        <w:keepLines w:val="0"/>
        <w:spacing w:line="276" w:lineRule="auto"/>
      </w:pPr>
      <w:bookmarkStart w:id="71" w:name="_heading=h.b4bubyb1n5ie" w:colFirst="0" w:colLast="0"/>
      <w:bookmarkEnd w:id="71"/>
      <w:r>
        <w:t xml:space="preserve">3.1.2 </w:t>
      </w:r>
      <w:r w:rsidR="00087D6C">
        <w:t>Inductive Charging</w:t>
      </w:r>
    </w:p>
    <w:p w:rsidR="000000C5" w:rsidRPr="000000C5" w:rsidRDefault="000000C5" w:rsidP="000000C5"/>
    <w:p w:rsidR="00087D6C" w:rsidRPr="00087D6C" w:rsidRDefault="00087D6C" w:rsidP="000000C5">
      <w:pPr>
        <w:pStyle w:val="NoSpacing"/>
      </w:pPr>
      <w:bookmarkStart w:id="72" w:name="_heading=h.fhl9k5mjuuwb" w:colFirst="0" w:colLast="0"/>
      <w:bookmarkEnd w:id="72"/>
      <w:r w:rsidRPr="00087D6C">
        <w:t>The development of technologies that enable electric vehicles (EVs) to charge while in motion or when parked is a significant advancement in addressing common concerns like range anxiety, charging time, and battery life. For many EV users, the limited driving range and the time it takes to recharge can be significant barriers to adoption, particularly during long trips. By integrating charging capabilities into roadways or parking facilities, drivers can extend their vehicle's range and reduce the need for lengthy stops at charging stations. This not only enhances the convenience of using electric vehicles but also encourages their broader acceptance as a viable alternative to traditional gasoline-powered cars.</w:t>
      </w:r>
    </w:p>
    <w:p w:rsidR="00087D6C" w:rsidRPr="00087D6C" w:rsidRDefault="00087D6C" w:rsidP="000000C5">
      <w:pPr>
        <w:pStyle w:val="NoSpacing"/>
      </w:pPr>
      <w:r w:rsidRPr="00087D6C">
        <w:t xml:space="preserve">However, the implementation of in-motion or parked charging systems presents several challenges. One of the primary concerns is the high installation cost associated with the infrastructure needed to support these charging systems, </w:t>
      </w:r>
      <w:r w:rsidRPr="00087D6C">
        <w:lastRenderedPageBreak/>
        <w:t>which may deter investment, especially in less densely populated areas. Additionally, there are issues related to energy loss during the charging process; for instance, inductive charging systems can experience inefficiencies that result in wasted energy. Moreover, the limited availability of such charging solutions may restrict their effectiveness, particularly in regions where infrastructure has not been upgraded. Addressing these disadvantages will be crucial for the successful integration of charging technologies that aim to alleviate range anxiety and support the growth of electric vehicle usage.</w:t>
      </w:r>
    </w:p>
    <w:p w:rsidR="000000C5" w:rsidRDefault="000000C5" w:rsidP="000000C5">
      <w:pPr>
        <w:pStyle w:val="Heading4"/>
        <w:keepNext w:val="0"/>
        <w:keepLines w:val="0"/>
        <w:spacing w:line="276" w:lineRule="auto"/>
      </w:pPr>
      <w:r>
        <w:t>3.1.3 Smart Traffic Management</w:t>
      </w:r>
    </w:p>
    <w:p w:rsidR="000000C5" w:rsidRPr="000000C5" w:rsidRDefault="000000C5" w:rsidP="000000C5"/>
    <w:p w:rsidR="000000C5" w:rsidRDefault="000000C5" w:rsidP="000000C5">
      <w:pPr>
        <w:pStyle w:val="NoSpacing"/>
      </w:pPr>
      <w:r>
        <w:t>Smart traffic management systems utilize real-time data to optimize traffic flow and improve overall transportation efficiency. By providing updates on traffic conditions, signal timing, and road status, these systems can help drivers make informed decisions about their routes, reducing congestion and travel times. Features such as dynamic traffic signals that adapt to current conditions, real-time rerouting options, and emergency alerts enhance safety and ensure smoother traffic movement. The integration of various data sources, including traffic cameras, sensors, and connected vehicles, allows for a comprehensive view of the transportation landscape, promoting a more responsive and efficient traffic management strategy.</w:t>
      </w:r>
    </w:p>
    <w:p w:rsidR="000000C5" w:rsidRDefault="000000C5" w:rsidP="000000C5">
      <w:pPr>
        <w:pStyle w:val="NoSpacing"/>
      </w:pPr>
      <w:r>
        <w:t>Despite their benefits, smart traffic management systems face several challenges. Privacy concerns are a significant issue, as the collection and analysis of real-time data can involve tracking individual vehicles and their movements, raising questions about data security and personal privacy. Additionally, reliability issues may arise if the technology fails or provides inaccurate information, which can lead to driver frustration or, worse, unsafe driving conditions. Finally, the implementation of smart traffic systems often requires significant changes to existing infrastructure and operations, which can be costly and time-consuming. Overcoming these hurdles is essential for maximizing the potential of smart traffic management solutions and ensuring their effective deployment in urban environments.</w:t>
      </w:r>
    </w:p>
    <w:p w:rsidR="000000C5" w:rsidRDefault="000000C5" w:rsidP="000000C5">
      <w:pPr>
        <w:pStyle w:val="Heading4"/>
        <w:keepNext w:val="0"/>
        <w:keepLines w:val="0"/>
        <w:spacing w:line="276" w:lineRule="auto"/>
      </w:pPr>
      <w:r>
        <w:t>3.1.4 User Experience</w:t>
      </w:r>
    </w:p>
    <w:p w:rsidR="000000C5" w:rsidRPr="000000C5" w:rsidRDefault="000000C5" w:rsidP="000000C5"/>
    <w:p w:rsidR="000000C5" w:rsidRDefault="000000C5" w:rsidP="000000C5">
      <w:pPr>
        <w:pStyle w:val="NoSpacing"/>
      </w:pPr>
      <w:r>
        <w:t xml:space="preserve">User experience in the context of electric vehicle (EV) management is greatly enhanced by systems that provide real-time information on charging stations, traffic conditions, and navigation routes. Such tools can help drivers locate the nearest charging stations, check their availability, and plan optimal routes that take traffic conditions into account. This seamless integration of information not only alleviates range anxiety but also improves overall travel efficiency, allowing drivers to make informed decisions on when and where to </w:t>
      </w:r>
      <w:r>
        <w:lastRenderedPageBreak/>
        <w:t>charge their vehicles. By enhancing the user experience, these technologies can contribute to greater adoption of electric vehicles and a more efficient transportation ecosystem.</w:t>
      </w:r>
    </w:p>
    <w:p w:rsidR="000000C5" w:rsidRDefault="000000C5" w:rsidP="000000C5">
      <w:pPr>
        <w:pStyle w:val="NoSpacing"/>
      </w:pPr>
    </w:p>
    <w:p w:rsidR="000000C5" w:rsidRPr="000000C5" w:rsidRDefault="000000C5" w:rsidP="000000C5">
      <w:pPr>
        <w:pStyle w:val="NoSpacing"/>
      </w:pPr>
      <w:r>
        <w:t>However, there are notable challenges associated with this wealth of information. One significant concern is information overload; with so many data points available, drivers may become overwhelmed, leading to confusion rather than clarity in navigation and route planning. Additionally, the accuracy of the information provided is critical; outdated or incorrect data about charging station availability or traffic conditions can mislead drivers, potentially causing frustration or delays. Lastly, there is an inherent dependency on technology, which can be problematic if systems fail or if users encounter technical issues, leaving them without essential navigation tools. Addressing these challenges is essential to ensure that the user experience remains positive and effective, fostering a smoother transition to electric mobility.</w:t>
      </w:r>
    </w:p>
    <w:p w:rsidR="000000C5" w:rsidRDefault="000000C5" w:rsidP="000000C5">
      <w:pPr>
        <w:pStyle w:val="Heading4"/>
        <w:keepNext w:val="0"/>
        <w:keepLines w:val="0"/>
        <w:spacing w:line="276" w:lineRule="auto"/>
      </w:pPr>
      <w:r>
        <w:t xml:space="preserve">3.1.5 </w:t>
      </w:r>
      <w:r w:rsidRPr="008A0583">
        <w:t>Sustainability</w:t>
      </w:r>
    </w:p>
    <w:p w:rsidR="000000C5" w:rsidRDefault="000000C5" w:rsidP="000000C5">
      <w:pPr>
        <w:pStyle w:val="NoSpacing"/>
      </w:pPr>
      <w:r>
        <w:t>Sustainability in the context of electric vehicles (EVs) and smart transportation systems plays a crucial role in supporting renewable energy usage and achieving emission reduction goals. By integrating renewable energy sources—such as solar, wind, and hydropower—into the charging infrastructure, EVs can significantly reduce their carbon footprint. Efficient grid management systems that optimize the distribution of renewable energy can help balance supply and demand, making it easier for electric vehicles to be charged with clean energy. Additionally, efforts to recycle and reuse EV batteries and other components contribute to a circular economy, minimizing waste and conserving resources while further reducing the overall environmental impact.</w:t>
      </w:r>
    </w:p>
    <w:p w:rsidR="000000C5" w:rsidRDefault="000000C5" w:rsidP="000000C5">
      <w:pPr>
        <w:pStyle w:val="NoSpacing"/>
      </w:pPr>
      <w:r>
        <w:t>However, there are challenges associated with pursuing sustainability in transportation. One concern is the production impact of renewable energy technologies and electric vehicles themselves, which can involve resource-intensive processes and significant carbon emissions. For example, the extraction and processing of raw materials for batteries may negate some of the sustainability benefits if not managed responsibly. Moreover, as the adoption of electric vehicles increases, so does the demand on the power grid. This heightened demand can strain existing infrastructure, particularly if the grid is not adequately equipped to handle the surge in electricity consumption, potentially leading to reliability issues and increased emissions from fossil fuel-based power plants during peak times. Addressing these production and grid demand challenges is essential for ensuring that the transition to a more sustainable transportation system is both effective and environmentally sound.</w:t>
      </w:r>
    </w:p>
    <w:p w:rsidR="000000C5" w:rsidRDefault="000000C5">
      <w:pPr>
        <w:pStyle w:val="Heading3"/>
        <w:keepNext w:val="0"/>
        <w:keepLines w:val="0"/>
        <w:spacing w:line="276" w:lineRule="auto"/>
        <w:jc w:val="both"/>
        <w:rPr>
          <w:rFonts w:ascii="Times New Roman" w:eastAsia="Times New Roman" w:hAnsi="Times New Roman" w:cs="Times New Roman"/>
          <w:sz w:val="26"/>
          <w:szCs w:val="26"/>
        </w:rPr>
      </w:pPr>
      <w:bookmarkStart w:id="73" w:name="_heading=h.sc5r6i338p78" w:colFirst="0" w:colLast="0"/>
      <w:bookmarkEnd w:id="73"/>
    </w:p>
    <w:p w:rsidR="0089358E" w:rsidRDefault="00FA355B">
      <w:pPr>
        <w:pStyle w:val="Heading3"/>
        <w:keepNext w:val="0"/>
        <w:keepLines w:val="0"/>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3.2 Proposed System</w:t>
      </w:r>
    </w:p>
    <w:p w:rsidR="00685CF5" w:rsidRDefault="00685CF5" w:rsidP="00685CF5">
      <w:pPr>
        <w:pStyle w:val="NoSpacing"/>
      </w:pPr>
      <w:r>
        <w:t>LoRaWAN (Long Range Wide Area Network) is a communication protocol designed for low-power, wide-area networks (LPWAN), specifically optimized for IoT (Internet of Things) applications. It enables long-range transmissions with low power consumption, making it suitable for devices that require long battery life and infrequent data transmission. Here's how LoRaWAN compares to other technologies in the IoT landscape:</w:t>
      </w:r>
    </w:p>
    <w:p w:rsidR="00685CF5" w:rsidRDefault="00685CF5" w:rsidP="00685CF5">
      <w:pPr>
        <w:pStyle w:val="NoSpacing"/>
      </w:pPr>
      <w:r>
        <w:t>It looks like you're interested in various applications of smart technology across different sectors. Here’s a breakdown of how smart agriculture, healthcare monitoring, smart metering, and public safety systems utilize IoT and other advanced technologies:</w:t>
      </w:r>
    </w:p>
    <w:p w:rsidR="00685CF5" w:rsidRDefault="00685CF5" w:rsidP="00BC7DFD">
      <w:pPr>
        <w:pStyle w:val="NoSpacing"/>
        <w:numPr>
          <w:ilvl w:val="0"/>
          <w:numId w:val="16"/>
        </w:numPr>
      </w:pPr>
      <w:r>
        <w:t>Smart Agriculture</w:t>
      </w:r>
    </w:p>
    <w:p w:rsidR="00685CF5" w:rsidRDefault="00685CF5" w:rsidP="00685CF5">
      <w:pPr>
        <w:pStyle w:val="NoSpacing"/>
      </w:pPr>
      <w:r>
        <w:t xml:space="preserve">Smart agriculture leverages IoT devices to monitor soil moisture, temperature, and environmental conditions. Sensors placed in fields provide real-time data on soil health and moisture levels, enabling farmers to optimize irrigation and enhance crop yields. This technology can also </w:t>
      </w:r>
      <w:proofErr w:type="spellStart"/>
      <w:r>
        <w:t>analyze</w:t>
      </w:r>
      <w:proofErr w:type="spellEnd"/>
      <w:r>
        <w:t xml:space="preserve"> weather patterns, helping farmers make informed decisions about planting and harvesting. By implementing these systems, farmers can improve resource efficiency and sustainability, reducing water waste and minimizing the use of fertilizers and pesticides.</w:t>
      </w:r>
    </w:p>
    <w:p w:rsidR="00685CF5" w:rsidRDefault="00685CF5" w:rsidP="00BC7DFD">
      <w:pPr>
        <w:pStyle w:val="NoSpacing"/>
        <w:numPr>
          <w:ilvl w:val="0"/>
          <w:numId w:val="16"/>
        </w:numPr>
      </w:pPr>
      <w:r>
        <w:t>Healthcare Monitoring</w:t>
      </w:r>
    </w:p>
    <w:p w:rsidR="00685CF5" w:rsidRDefault="00685CF5" w:rsidP="00685CF5">
      <w:pPr>
        <w:pStyle w:val="NoSpacing"/>
      </w:pPr>
      <w:r>
        <w:t>In healthcare, smart monitoring systems track health data such as vital signs, glucose levels, and other critical health metrics. Wearable devices and connected health monitors collect data that can be transmitted to healthcare providers for continuous monitoring. This enables timely interventions, personalized care, and better management of chronic conditions. The integration of health data analytics can also help identify trends and improve patient outcomes while reducing the burden on healthcare facilities.</w:t>
      </w:r>
    </w:p>
    <w:p w:rsidR="00685CF5" w:rsidRDefault="00685CF5" w:rsidP="00BC7DFD">
      <w:pPr>
        <w:pStyle w:val="NoSpacing"/>
        <w:numPr>
          <w:ilvl w:val="0"/>
          <w:numId w:val="16"/>
        </w:numPr>
      </w:pPr>
      <w:r>
        <w:t>Smart Metering</w:t>
      </w:r>
    </w:p>
    <w:p w:rsidR="00685CF5" w:rsidRDefault="00685CF5" w:rsidP="00685CF5">
      <w:pPr>
        <w:pStyle w:val="NoSpacing"/>
      </w:pPr>
      <w:r>
        <w:t>Smart metering technology for water, gas, and electricity enables more accurate billing and resource management. These systems provide real-time data on consumption patterns, allowing utility companies and consumers to optimize usage and identify potential leaks or inefficiencies. By utilizing smart meters, consumers can monitor their energy usage and costs more effectively, encouraging conservation efforts and helping utilities manage supply and demand more efficiently.</w:t>
      </w:r>
    </w:p>
    <w:p w:rsidR="00685CF5" w:rsidRDefault="00685CF5" w:rsidP="00BC7DFD">
      <w:pPr>
        <w:pStyle w:val="NoSpacing"/>
        <w:numPr>
          <w:ilvl w:val="0"/>
          <w:numId w:val="16"/>
        </w:numPr>
      </w:pPr>
      <w:r>
        <w:t>Public Safety Systems</w:t>
      </w:r>
    </w:p>
    <w:p w:rsidR="00685CF5" w:rsidRDefault="00685CF5" w:rsidP="00685CF5">
      <w:pPr>
        <w:pStyle w:val="NoSpacing"/>
      </w:pPr>
      <w:r>
        <w:t xml:space="preserve">Public safety systems that utilize smart technology can enhance emergency response and disaster management. IoT devices can be deployed to monitor for accidents or natural disasters, providing real-time alerts to authorities and citizens. For example, sensors can detect hazardous conditions, such as gas leaks or structural failures, while automated alert systems can </w:t>
      </w:r>
      <w:r>
        <w:lastRenderedPageBreak/>
        <w:t>disseminate information to the public swiftly. This proactive approach improves community safety and enables faster, more coordinated responses during emergencies.</w:t>
      </w:r>
    </w:p>
    <w:p w:rsidR="00685CF5" w:rsidRDefault="00685CF5" w:rsidP="00685CF5">
      <w:pPr>
        <w:pStyle w:val="NoSpacing"/>
      </w:pPr>
      <w:r>
        <w:t>These applications demonstrate how smart technologies can transform various sectors, leading to increased efficiency, improved safety, and enhanced decision-making capabilities.</w:t>
      </w: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FA355B">
      <w:pPr>
        <w:pStyle w:val="Heading4"/>
        <w:keepNext w:val="0"/>
        <w:keepLines w:val="0"/>
        <w:spacing w:line="276" w:lineRule="auto"/>
        <w:jc w:val="both"/>
        <w:rPr>
          <w:rFonts w:ascii="Times New Roman" w:eastAsia="Times New Roman" w:hAnsi="Times New Roman" w:cs="Times New Roman"/>
          <w:sz w:val="26"/>
          <w:szCs w:val="26"/>
        </w:rPr>
      </w:pPr>
      <w:bookmarkStart w:id="74" w:name="_heading=h.cguvcmyo090y" w:colFirst="0" w:colLast="0"/>
      <w:bookmarkEnd w:id="74"/>
      <w:r>
        <w:rPr>
          <w:rFonts w:ascii="Times New Roman" w:eastAsia="Times New Roman" w:hAnsi="Times New Roman" w:cs="Times New Roman"/>
          <w:sz w:val="26"/>
          <w:szCs w:val="26"/>
        </w:rPr>
        <w:t>Improvement Over Existing Models</w:t>
      </w:r>
    </w:p>
    <w:p w:rsidR="00685CF5" w:rsidRDefault="00685CF5" w:rsidP="00685CF5">
      <w:pPr>
        <w:pStyle w:val="NoSpacing"/>
      </w:pPr>
      <w:r>
        <w:t>Integrating LoRaWAN technology into electric vehicles (EVs) can significantly improve existing models in several ways, enhancing communication, efficiency, and overall functionality. Here’s a detailed look at how LoRaWAN enhances EV capabilities:</w:t>
      </w:r>
    </w:p>
    <w:p w:rsidR="00685CF5" w:rsidRDefault="00685CF5" w:rsidP="00685CF5">
      <w:pPr>
        <w:pStyle w:val="NoSpacing"/>
        <w:ind w:firstLine="0"/>
      </w:pPr>
      <w:r>
        <w:t xml:space="preserve">1. </w:t>
      </w:r>
      <w:r>
        <w:rPr>
          <w:rStyle w:val="Strong"/>
          <w:b w:val="0"/>
          <w:bCs w:val="0"/>
        </w:rPr>
        <w:t>Enhanced Communication Capabilities</w:t>
      </w:r>
    </w:p>
    <w:p w:rsidR="00685CF5" w:rsidRDefault="00685CF5" w:rsidP="00685CF5">
      <w:pPr>
        <w:pStyle w:val="NoSpacing"/>
      </w:pPr>
      <w:r>
        <w:t>LoRaWAN enables long-range, low-power communication, which is particularly beneficial for EVs in several contexts:</w:t>
      </w:r>
    </w:p>
    <w:p w:rsidR="00685CF5" w:rsidRDefault="00685CF5" w:rsidP="00685CF5">
      <w:pPr>
        <w:pStyle w:val="NoSpacing"/>
      </w:pPr>
      <w:r>
        <w:rPr>
          <w:rStyle w:val="Strong"/>
        </w:rPr>
        <w:t>Vehicle-to-Grid (V2G) Communication</w:t>
      </w:r>
      <w:r>
        <w:t>: LoRaWAN can facilitate real-time communication between EVs and the grid. This allows for better demand response management, where vehicles can charge during off-peak hours and feed energy back into the grid when demand is high.</w:t>
      </w:r>
    </w:p>
    <w:p w:rsidR="00685CF5" w:rsidRDefault="00685CF5" w:rsidP="00685CF5">
      <w:pPr>
        <w:pStyle w:val="NoSpacing"/>
      </w:pPr>
      <w:r>
        <w:rPr>
          <w:rStyle w:val="Strong"/>
        </w:rPr>
        <w:t>Fleet Management</w:t>
      </w:r>
      <w:r>
        <w:t>: For businesses managing a fleet of electric vehicles, LoRaWAN can provide reliable tracking and monitoring of each vehicle’s status, location, and battery health. This data aids in optimizing routes and managing maintenance schedules.</w:t>
      </w:r>
    </w:p>
    <w:p w:rsidR="00685CF5" w:rsidRDefault="00685CF5" w:rsidP="00685CF5">
      <w:pPr>
        <w:pStyle w:val="NoSpacing"/>
      </w:pPr>
      <w:r>
        <w:rPr>
          <w:rStyle w:val="Strong"/>
        </w:rPr>
        <w:t>Data Collection and Analytics</w:t>
      </w:r>
      <w:r>
        <w:t>: The low power requirements of LoRaWAN make it feasible to collect data from various sensors within the vehicle over extended periods. This data can be used for predictive maintenance, enhancing vehicle reliability, and improving overall performance.</w:t>
      </w:r>
    </w:p>
    <w:p w:rsidR="00685CF5" w:rsidRDefault="00685CF5" w:rsidP="00685CF5">
      <w:pPr>
        <w:pStyle w:val="NoSpacing"/>
        <w:ind w:firstLine="0"/>
      </w:pPr>
      <w:r>
        <w:t xml:space="preserve">2. </w:t>
      </w:r>
      <w:r>
        <w:rPr>
          <w:rStyle w:val="Strong"/>
          <w:b w:val="0"/>
          <w:bCs w:val="0"/>
        </w:rPr>
        <w:t>Improved Range and Efficiency</w:t>
      </w:r>
    </w:p>
    <w:p w:rsidR="00685CF5" w:rsidRDefault="00685CF5" w:rsidP="00685CF5">
      <w:pPr>
        <w:pStyle w:val="NoSpacing"/>
      </w:pPr>
      <w:r>
        <w:t>The ability of LoRaWAN to transmit data over long distances without consuming much power can enhance the efficiency of EV operations:</w:t>
      </w:r>
    </w:p>
    <w:p w:rsidR="00685CF5" w:rsidRDefault="00685CF5" w:rsidP="00685CF5">
      <w:pPr>
        <w:pStyle w:val="NoSpacing"/>
      </w:pPr>
      <w:r>
        <w:rPr>
          <w:rStyle w:val="Strong"/>
        </w:rPr>
        <w:t>Battery Management</w:t>
      </w:r>
      <w:r>
        <w:t>: LoRaWAN can support continuous monitoring of battery conditions, allowing for real-time assessments of battery health and charging needs. This helps optimize charging cycles and prolong battery life.</w:t>
      </w:r>
    </w:p>
    <w:p w:rsidR="00685CF5" w:rsidRDefault="00685CF5" w:rsidP="00685CF5">
      <w:pPr>
        <w:pStyle w:val="NoSpacing"/>
      </w:pPr>
      <w:r>
        <w:rPr>
          <w:rStyle w:val="Strong"/>
        </w:rPr>
        <w:t>Smart Charging Stations</w:t>
      </w:r>
      <w:r>
        <w:t>: By integrating LoRaWAN with charging infrastructure, EVs can communicate with charging stations to find optimal charging times and rates based on real-time demand and energy prices. This ensures that vehicles are charged efficiently and sustainably.</w:t>
      </w:r>
    </w:p>
    <w:p w:rsidR="00685CF5" w:rsidRDefault="00685CF5" w:rsidP="00685CF5">
      <w:pPr>
        <w:pStyle w:val="NoSpacing"/>
        <w:ind w:firstLine="0"/>
      </w:pPr>
      <w:r>
        <w:t xml:space="preserve">3. </w:t>
      </w:r>
      <w:r>
        <w:rPr>
          <w:rStyle w:val="Strong"/>
          <w:b w:val="0"/>
          <w:bCs w:val="0"/>
        </w:rPr>
        <w:t>Seamless User Experience</w:t>
      </w:r>
    </w:p>
    <w:p w:rsidR="00685CF5" w:rsidRDefault="00685CF5" w:rsidP="00685CF5">
      <w:pPr>
        <w:pStyle w:val="NoSpacing"/>
      </w:pPr>
      <w:r>
        <w:t>LoRaWAN can significantly enhance the user experience for EV drivers:</w:t>
      </w:r>
    </w:p>
    <w:p w:rsidR="00685CF5" w:rsidRDefault="00685CF5" w:rsidP="00685CF5">
      <w:pPr>
        <w:pStyle w:val="NoSpacing"/>
      </w:pPr>
      <w:r>
        <w:rPr>
          <w:rStyle w:val="Strong"/>
        </w:rPr>
        <w:t>Real-Time Updates</w:t>
      </w:r>
      <w:r>
        <w:t xml:space="preserve">: LoRaWAN can provide drivers with real-time updates on nearby charging stations, including availability and waiting times, </w:t>
      </w:r>
      <w:r>
        <w:lastRenderedPageBreak/>
        <w:t>helping to alleviate range anxiety. This is particularly important in areas where charging infrastructure may be limited.</w:t>
      </w:r>
    </w:p>
    <w:p w:rsidR="00685CF5" w:rsidRDefault="00685CF5" w:rsidP="00685CF5">
      <w:pPr>
        <w:pStyle w:val="NoSpacing"/>
      </w:pPr>
      <w:r>
        <w:rPr>
          <w:rStyle w:val="Strong"/>
        </w:rPr>
        <w:t>Traffic and Route Optimization</w:t>
      </w:r>
      <w:r>
        <w:t>: By leveraging LoRaWAN’s capabilities for real-time data collection, EVs can receive updates on traffic conditions and road hazards, allowing drivers to optimize their routes dynamically.</w:t>
      </w:r>
    </w:p>
    <w:p w:rsidR="00685CF5" w:rsidRDefault="00685CF5" w:rsidP="00685CF5">
      <w:pPr>
        <w:pStyle w:val="NoSpacing"/>
      </w:pPr>
      <w:r>
        <w:rPr>
          <w:rStyle w:val="Strong"/>
        </w:rPr>
        <w:t>Integration with Smart Cities</w:t>
      </w:r>
      <w:r>
        <w:t>: As cities become smarter, LoRaWAN-nabled EVs can interact with urban infrastructure. For example, they can communicate with smart traffic lights to receive priority at intersections, improving traffic flow and reducing travel times.</w:t>
      </w:r>
    </w:p>
    <w:p w:rsidR="00685CF5" w:rsidRDefault="00685CF5" w:rsidP="00685CF5">
      <w:pPr>
        <w:pStyle w:val="NoSpacing"/>
        <w:ind w:firstLine="0"/>
      </w:pPr>
      <w:r>
        <w:t xml:space="preserve">4. </w:t>
      </w:r>
      <w:r>
        <w:rPr>
          <w:rStyle w:val="Strong"/>
          <w:b w:val="0"/>
          <w:bCs w:val="0"/>
        </w:rPr>
        <w:t>Support for IoT Ecosystems</w:t>
      </w:r>
    </w:p>
    <w:p w:rsidR="00685CF5" w:rsidRDefault="00685CF5" w:rsidP="00685CF5">
      <w:pPr>
        <w:pStyle w:val="NoSpacing"/>
      </w:pPr>
      <w:r>
        <w:t>LoRaWAN's low-power, wide-area network capabilities support the broader IoT ecosystem, which can enhance the overall functionality of electric vehicles:</w:t>
      </w:r>
    </w:p>
    <w:p w:rsidR="00685CF5" w:rsidRDefault="00685CF5" w:rsidP="00685CF5">
      <w:pPr>
        <w:pStyle w:val="NoSpacing"/>
      </w:pPr>
      <w:r>
        <w:rPr>
          <w:rStyle w:val="Strong"/>
        </w:rPr>
        <w:t>Environmental Monitoring</w:t>
      </w:r>
      <w:r>
        <w:t>: EVs equipped with LoRaWAN can contribute to environmental monitoring by collecting data on air quality or noise levels during their journeys. This data can be shared with municipal systems to inform urban planning and policy decisions.</w:t>
      </w:r>
    </w:p>
    <w:p w:rsidR="00685CF5" w:rsidRDefault="00685CF5" w:rsidP="00685CF5">
      <w:pPr>
        <w:pStyle w:val="NoSpacing"/>
      </w:pPr>
      <w:r>
        <w:rPr>
          <w:rStyle w:val="Strong"/>
        </w:rPr>
        <w:t>Emergency Response</w:t>
      </w:r>
      <w:r>
        <w:t>: In case of an accident, LoRaWAN can facilitate quick communication between the vehicle and emergency services, providing crucial information such as location and vehicle status to speed up response times.</w:t>
      </w:r>
    </w:p>
    <w:p w:rsidR="00685CF5" w:rsidRDefault="00685CF5" w:rsidP="00685CF5">
      <w:pPr>
        <w:pStyle w:val="NoSpacing"/>
        <w:ind w:firstLine="0"/>
      </w:pPr>
      <w:r>
        <w:t xml:space="preserve">5. </w:t>
      </w:r>
      <w:r>
        <w:rPr>
          <w:rStyle w:val="Strong"/>
          <w:b w:val="0"/>
          <w:bCs w:val="0"/>
        </w:rPr>
        <w:t>Cost-Effective Solutions</w:t>
      </w:r>
    </w:p>
    <w:p w:rsidR="00685CF5" w:rsidRDefault="00685CF5" w:rsidP="00685CF5">
      <w:pPr>
        <w:pStyle w:val="NoSpacing"/>
      </w:pPr>
      <w:r>
        <w:t>The deployment of LoRaWAN technology can be cost-effective compared to other communication technologies:</w:t>
      </w:r>
    </w:p>
    <w:p w:rsidR="00685CF5" w:rsidRDefault="00685CF5" w:rsidP="00685CF5">
      <w:pPr>
        <w:pStyle w:val="NoSpacing"/>
      </w:pPr>
      <w:r>
        <w:rPr>
          <w:rStyle w:val="Strong"/>
        </w:rPr>
        <w:t>Infrastructure Requirements</w:t>
      </w:r>
      <w:r>
        <w:t>: LoRaWAN does not require extensive cellular infrastructure, making it a more affordable option for connecting vehicles in areas where traditional networks may be underdeveloped.</w:t>
      </w:r>
    </w:p>
    <w:p w:rsidR="00685CF5" w:rsidRDefault="00685CF5" w:rsidP="00685CF5">
      <w:pPr>
        <w:pStyle w:val="NoSpacing"/>
      </w:pPr>
      <w:r>
        <w:rPr>
          <w:rStyle w:val="Strong"/>
        </w:rPr>
        <w:t>Battery Life Optimization</w:t>
      </w:r>
      <w:r>
        <w:t>: The low power consumption of LoRaWAN extends the battery life of the connected devices within the EV, reducing maintenance costs and enhancing operational efficiency.</w:t>
      </w:r>
    </w:p>
    <w:p w:rsidR="0089358E" w:rsidRDefault="0089358E">
      <w:pPr>
        <w:spacing w:before="240" w:after="240" w:line="276" w:lineRule="auto"/>
        <w:jc w:val="both"/>
        <w:rPr>
          <w:rFonts w:ascii="Times New Roman" w:eastAsia="Times New Roman" w:hAnsi="Times New Roman" w:cs="Times New Roman"/>
        </w:rPr>
      </w:pPr>
    </w:p>
    <w:p w:rsidR="0089358E" w:rsidRDefault="00685CF5" w:rsidP="00685CF5">
      <w:pPr>
        <w:pStyle w:val="NoSpacing"/>
      </w:pPr>
      <w:r>
        <w:t>By integrating LoRaWAN into electric vehicles, manufacturers can create more connected, efficient, and user-friendly models. This technology not only improves communication and operational efficiency but also supports a sustainable approach to transportation by facilitating better energy management and environmental monitoring. As the adoption of EVs and smart city initiatives continues to grow, the integration of LoRaWAN will play a crucial role in shaping the future of mobility.</w:t>
      </w:r>
    </w:p>
    <w:p w:rsidR="00685CF5" w:rsidRDefault="00685CF5">
      <w:pPr>
        <w:pStyle w:val="Heading2"/>
        <w:keepNext w:val="0"/>
        <w:keepLines w:val="0"/>
        <w:spacing w:line="276" w:lineRule="auto"/>
        <w:jc w:val="both"/>
        <w:rPr>
          <w:rFonts w:ascii="Times New Roman" w:eastAsia="Times New Roman" w:hAnsi="Times New Roman" w:cs="Times New Roman"/>
          <w:b w:val="0"/>
          <w:sz w:val="22"/>
          <w:szCs w:val="22"/>
        </w:rPr>
      </w:pPr>
      <w:bookmarkStart w:id="75" w:name="_heading=h.xt59a9nb0h7i" w:colFirst="0" w:colLast="0"/>
      <w:bookmarkEnd w:id="75"/>
    </w:p>
    <w:p w:rsidR="0089358E" w:rsidRDefault="00FA355B">
      <w:pPr>
        <w:pStyle w:val="Heading2"/>
        <w:keepNext w:val="0"/>
        <w:keepLines w:val="0"/>
        <w:spacing w:line="276" w:lineRule="auto"/>
        <w:jc w:val="both"/>
      </w:pPr>
      <w:r>
        <w:lastRenderedPageBreak/>
        <w:t>4. SYSTEM DESIGN</w:t>
      </w:r>
    </w:p>
    <w:p w:rsidR="0089358E" w:rsidRDefault="00FA355B">
      <w:pPr>
        <w:pStyle w:val="Heading3"/>
        <w:keepNext w:val="0"/>
        <w:keepLines w:val="0"/>
        <w:spacing w:line="276" w:lineRule="auto"/>
        <w:jc w:val="both"/>
      </w:pPr>
      <w:bookmarkStart w:id="76" w:name="_heading=h.ty7pzqdheymr" w:colFirst="0" w:colLast="0"/>
      <w:bookmarkEnd w:id="76"/>
      <w:r>
        <w:t>4.1 Flowchart</w:t>
      </w:r>
    </w:p>
    <w:p w:rsidR="0089358E" w:rsidRDefault="00FA355B">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flow of data from preprocessing to model prediction and evaluation follows these steps:</w:t>
      </w:r>
    </w:p>
    <w:p w:rsidR="0089358E" w:rsidRDefault="00FA355B" w:rsidP="00BC7DFD">
      <w:pPr>
        <w:numPr>
          <w:ilvl w:val="0"/>
          <w:numId w:val="7"/>
        </w:numPr>
        <w:spacing w:before="240" w:after="0" w:line="276" w:lineRule="auto"/>
        <w:jc w:val="both"/>
        <w:rPr>
          <w:rFonts w:ascii="Arial" w:eastAsia="Arial" w:hAnsi="Arial" w:cs="Arial"/>
          <w:sz w:val="26"/>
          <w:szCs w:val="26"/>
        </w:rPr>
      </w:pPr>
      <w:r>
        <w:rPr>
          <w:rFonts w:ascii="Times New Roman" w:eastAsia="Times New Roman" w:hAnsi="Times New Roman" w:cs="Times New Roman"/>
          <w:b/>
          <w:sz w:val="26"/>
          <w:szCs w:val="26"/>
        </w:rPr>
        <w:t>Data Loading</w:t>
      </w:r>
      <w:r>
        <w:rPr>
          <w:rFonts w:ascii="Times New Roman" w:eastAsia="Times New Roman" w:hAnsi="Times New Roman" w:cs="Times New Roman"/>
          <w:sz w:val="26"/>
          <w:szCs w:val="26"/>
        </w:rPr>
        <w:t>: The Seattle Weather Dataset is imported, and necessary libraries are initialized.</w:t>
      </w:r>
    </w:p>
    <w:p w:rsidR="0089358E" w:rsidRDefault="00FA355B" w:rsidP="00BC7DFD">
      <w:pPr>
        <w:numPr>
          <w:ilvl w:val="0"/>
          <w:numId w:val="7"/>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Data Preprocessing</w:t>
      </w:r>
      <w:r>
        <w:rPr>
          <w:rFonts w:ascii="Times New Roman" w:eastAsia="Times New Roman" w:hAnsi="Times New Roman" w:cs="Times New Roman"/>
          <w:sz w:val="26"/>
          <w:szCs w:val="26"/>
        </w:rPr>
        <w:t>:</w:t>
      </w:r>
    </w:p>
    <w:p w:rsidR="0089358E" w:rsidRDefault="00FA355B" w:rsidP="00BC7DFD">
      <w:pPr>
        <w:numPr>
          <w:ilvl w:val="1"/>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Handle missing data.</w:t>
      </w:r>
    </w:p>
    <w:p w:rsidR="0089358E" w:rsidRDefault="00FA355B" w:rsidP="00BC7DFD">
      <w:pPr>
        <w:numPr>
          <w:ilvl w:val="1"/>
          <w:numId w:val="7"/>
        </w:numPr>
        <w:spacing w:after="0" w:line="276" w:lineRule="auto"/>
        <w:jc w:val="both"/>
        <w:rPr>
          <w:rFonts w:ascii="Arial" w:eastAsia="Arial" w:hAnsi="Arial" w:cs="Arial"/>
          <w:sz w:val="26"/>
          <w:szCs w:val="26"/>
        </w:rPr>
      </w:pPr>
      <w:r>
        <w:rPr>
          <w:rFonts w:ascii="Times New Roman" w:eastAsia="Times New Roman" w:hAnsi="Times New Roman" w:cs="Times New Roman"/>
          <w:sz w:val="26"/>
          <w:szCs w:val="26"/>
        </w:rPr>
        <w:t xml:space="preserve">Normalize features (temperature, precipitation, wind speed) using </w:t>
      </w:r>
      <w:r>
        <w:rPr>
          <w:rFonts w:ascii="Times New Roman" w:eastAsia="Times New Roman" w:hAnsi="Times New Roman" w:cs="Times New Roman"/>
          <w:b/>
          <w:sz w:val="26"/>
          <w:szCs w:val="26"/>
        </w:rPr>
        <w:t>MinMaxScaler</w:t>
      </w:r>
      <w:r>
        <w:rPr>
          <w:rFonts w:ascii="Times New Roman" w:eastAsia="Times New Roman" w:hAnsi="Times New Roman" w:cs="Times New Roman"/>
          <w:sz w:val="26"/>
          <w:szCs w:val="26"/>
        </w:rPr>
        <w:t>.</w:t>
      </w:r>
    </w:p>
    <w:p w:rsidR="0089358E" w:rsidRDefault="00FA355B" w:rsidP="00BC7DFD">
      <w:pPr>
        <w:numPr>
          <w:ilvl w:val="1"/>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lag features to represent past weather conditions.</w:t>
      </w:r>
    </w:p>
    <w:p w:rsidR="0089358E" w:rsidRDefault="00FA355B" w:rsidP="00BC7DFD">
      <w:pPr>
        <w:numPr>
          <w:ilvl w:val="0"/>
          <w:numId w:val="7"/>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Model Building</w:t>
      </w:r>
      <w:r>
        <w:rPr>
          <w:rFonts w:ascii="Times New Roman" w:eastAsia="Times New Roman" w:hAnsi="Times New Roman" w:cs="Times New Roman"/>
          <w:sz w:val="26"/>
          <w:szCs w:val="26"/>
        </w:rPr>
        <w:t>:</w:t>
      </w:r>
    </w:p>
    <w:p w:rsidR="0089358E" w:rsidRDefault="00FA355B" w:rsidP="00BC7DFD">
      <w:pPr>
        <w:numPr>
          <w:ilvl w:val="1"/>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Define the LSTM architecture with sequential layers (input, LSTM, dropout, and dense).</w:t>
      </w:r>
    </w:p>
    <w:p w:rsidR="0089358E" w:rsidRDefault="00FA355B" w:rsidP="00BC7DFD">
      <w:pPr>
        <w:numPr>
          <w:ilvl w:val="1"/>
          <w:numId w:val="7"/>
        </w:numPr>
        <w:spacing w:after="0" w:line="276" w:lineRule="auto"/>
        <w:jc w:val="both"/>
        <w:rPr>
          <w:rFonts w:ascii="Arial" w:eastAsia="Arial" w:hAnsi="Arial" w:cs="Arial"/>
          <w:sz w:val="26"/>
          <w:szCs w:val="26"/>
        </w:rPr>
      </w:pPr>
      <w:r>
        <w:rPr>
          <w:rFonts w:ascii="Times New Roman" w:eastAsia="Times New Roman" w:hAnsi="Times New Roman" w:cs="Times New Roman"/>
          <w:sz w:val="26"/>
          <w:szCs w:val="26"/>
        </w:rPr>
        <w:t xml:space="preserve">Compile the model using the </w:t>
      </w:r>
      <w:r>
        <w:rPr>
          <w:rFonts w:ascii="Times New Roman" w:eastAsia="Times New Roman" w:hAnsi="Times New Roman" w:cs="Times New Roman"/>
          <w:b/>
          <w:sz w:val="26"/>
          <w:szCs w:val="26"/>
        </w:rPr>
        <w:t>Adam</w:t>
      </w:r>
      <w:r>
        <w:rPr>
          <w:rFonts w:ascii="Times New Roman" w:eastAsia="Times New Roman" w:hAnsi="Times New Roman" w:cs="Times New Roman"/>
          <w:sz w:val="26"/>
          <w:szCs w:val="26"/>
        </w:rPr>
        <w:t xml:space="preserve"> optimizer and </w:t>
      </w:r>
      <w:r>
        <w:rPr>
          <w:rFonts w:ascii="Times New Roman" w:eastAsia="Times New Roman" w:hAnsi="Times New Roman" w:cs="Times New Roman"/>
          <w:b/>
          <w:sz w:val="26"/>
          <w:szCs w:val="26"/>
        </w:rPr>
        <w:t>Mean Squared Error (MSE)</w:t>
      </w:r>
      <w:r>
        <w:rPr>
          <w:rFonts w:ascii="Times New Roman" w:eastAsia="Times New Roman" w:hAnsi="Times New Roman" w:cs="Times New Roman"/>
          <w:sz w:val="26"/>
          <w:szCs w:val="26"/>
        </w:rPr>
        <w:t xml:space="preserve"> loss function.</w:t>
      </w:r>
    </w:p>
    <w:p w:rsidR="0089358E" w:rsidRDefault="00FA355B" w:rsidP="00BC7DFD">
      <w:pPr>
        <w:numPr>
          <w:ilvl w:val="0"/>
          <w:numId w:val="7"/>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Training</w:t>
      </w:r>
      <w:r>
        <w:rPr>
          <w:rFonts w:ascii="Times New Roman" w:eastAsia="Times New Roman" w:hAnsi="Times New Roman" w:cs="Times New Roman"/>
          <w:sz w:val="26"/>
          <w:szCs w:val="26"/>
        </w:rPr>
        <w:t>: The model is trained on the preprocessed dataset.</w:t>
      </w:r>
    </w:p>
    <w:p w:rsidR="0089358E" w:rsidRDefault="00FA355B" w:rsidP="00BC7DFD">
      <w:pPr>
        <w:numPr>
          <w:ilvl w:val="0"/>
          <w:numId w:val="7"/>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Evaluation</w:t>
      </w:r>
      <w:r>
        <w:rPr>
          <w:rFonts w:ascii="Times New Roman" w:eastAsia="Times New Roman" w:hAnsi="Times New Roman" w:cs="Times New Roman"/>
          <w:sz w:val="26"/>
          <w:szCs w:val="26"/>
        </w:rPr>
        <w:t>:</w:t>
      </w:r>
    </w:p>
    <w:p w:rsidR="0089358E" w:rsidRDefault="00FA355B" w:rsidP="00BC7DFD">
      <w:pPr>
        <w:numPr>
          <w:ilvl w:val="1"/>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Evaluate the model on test data.</w:t>
      </w:r>
    </w:p>
    <w:p w:rsidR="0089358E" w:rsidRDefault="00FA355B" w:rsidP="00BC7DFD">
      <w:pPr>
        <w:numPr>
          <w:ilvl w:val="1"/>
          <w:numId w:val="7"/>
        </w:numPr>
        <w:spacing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Visualize results by comparing predicted vs. actual temperature values.</w:t>
      </w:r>
    </w:p>
    <w:p w:rsidR="0089358E" w:rsidRDefault="00FA355B">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flowchart visually represents the process:</w:t>
      </w:r>
    </w:p>
    <w:p w:rsidR="00E669C7" w:rsidRDefault="00E669C7">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pPr>
        <w:spacing w:before="240" w:after="240" w:line="276" w:lineRule="auto"/>
        <w:jc w:val="both"/>
        <w:rPr>
          <w:rFonts w:ascii="Times New Roman" w:eastAsia="Times New Roman" w:hAnsi="Times New Roman" w:cs="Times New Roman"/>
          <w:sz w:val="26"/>
          <w:szCs w:val="26"/>
        </w:rPr>
      </w:pPr>
    </w:p>
    <w:p w:rsidR="00D46A99" w:rsidRDefault="00D46A99" w:rsidP="00D46A99">
      <w:pPr>
        <w:pStyle w:val="Heading2"/>
        <w:keepNext w:val="0"/>
        <w:keepLines w:val="0"/>
        <w:spacing w:line="276" w:lineRule="auto"/>
        <w:jc w:val="both"/>
      </w:pPr>
      <w:r>
        <w:t>4.2 ARCHITECTURE OF LORAWAN NETWORK</w:t>
      </w:r>
    </w:p>
    <w:p w:rsidR="00D46A99" w:rsidRPr="007F34BA" w:rsidRDefault="007F34BA" w:rsidP="00BC7DFD">
      <w:pPr>
        <w:pStyle w:val="ListParagraph"/>
        <w:numPr>
          <w:ilvl w:val="0"/>
          <w:numId w:val="37"/>
        </w:numPr>
        <w:spacing w:before="240" w:after="240" w:line="276" w:lineRule="auto"/>
        <w:jc w:val="both"/>
        <w:rPr>
          <w:rFonts w:ascii="Times New Roman" w:eastAsia="Times New Roman" w:hAnsi="Times New Roman" w:cs="Times New Roman"/>
          <w:sz w:val="26"/>
          <w:szCs w:val="26"/>
        </w:rPr>
      </w:pPr>
      <w:r w:rsidRPr="007F34BA">
        <w:rPr>
          <w:rFonts w:ascii="Times New Roman" w:eastAsia="Times New Roman" w:hAnsi="Times New Roman" w:cs="Times New Roman"/>
          <w:sz w:val="26"/>
          <w:szCs w:val="26"/>
        </w:rPr>
        <w:t>E-VEHICLE IMPLEMENTATION</w:t>
      </w:r>
    </w:p>
    <w:p w:rsidR="00D46A99" w:rsidRDefault="00D46A99">
      <w:pPr>
        <w:spacing w:after="0" w:line="276" w:lineRule="auto"/>
        <w:jc w:val="both"/>
        <w:rPr>
          <w:rFonts w:ascii="Times New Roman" w:eastAsia="Times New Roman" w:hAnsi="Times New Roman" w:cs="Times New Roman"/>
          <w:sz w:val="26"/>
          <w:szCs w:val="26"/>
        </w:rPr>
      </w:pPr>
      <w:r w:rsidRPr="00AE186C">
        <w:rPr>
          <w:noProof/>
          <w:sz w:val="18"/>
          <w:szCs w:val="18"/>
          <w:lang w:eastAsia="en-IN"/>
        </w:rPr>
        <w:drawing>
          <wp:inline distT="0" distB="0" distL="0" distR="0" wp14:anchorId="367907DA" wp14:editId="5C2F185A">
            <wp:extent cx="5432357" cy="720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571" cy="7268147"/>
                    </a:xfrm>
                    <a:prstGeom prst="rect">
                      <a:avLst/>
                    </a:prstGeom>
                  </pic:spPr>
                </pic:pic>
              </a:graphicData>
            </a:graphic>
          </wp:inline>
        </w:drawing>
      </w:r>
    </w:p>
    <w:p w:rsidR="007F34BA" w:rsidRDefault="007F34BA" w:rsidP="007F34BA">
      <w:pPr>
        <w:pStyle w:val="Heading2"/>
        <w:keepNext w:val="0"/>
        <w:keepLines w:val="0"/>
        <w:spacing w:line="276" w:lineRule="auto"/>
        <w:jc w:val="both"/>
      </w:pPr>
      <w:r>
        <w:lastRenderedPageBreak/>
        <w:t>5. PROPOSED SYSTEM</w:t>
      </w:r>
    </w:p>
    <w:p w:rsidR="007F34BA" w:rsidRDefault="007F34BA" w:rsidP="007F34BA">
      <w:pPr>
        <w:pStyle w:val="NoSpacing"/>
      </w:pPr>
      <w:bookmarkStart w:id="77" w:name="_heading=h.gb5op8tpu5xt" w:colFirst="0" w:colLast="0"/>
      <w:bookmarkStart w:id="78" w:name="_heading=h.24x309ty25ln" w:colFirst="0" w:colLast="0"/>
      <w:bookmarkEnd w:id="77"/>
      <w:bookmarkEnd w:id="78"/>
    </w:p>
    <w:p w:rsidR="007F34BA" w:rsidRDefault="007F34BA" w:rsidP="00BC7DFD">
      <w:pPr>
        <w:pStyle w:val="NoSpacing"/>
        <w:numPr>
          <w:ilvl w:val="0"/>
          <w:numId w:val="38"/>
        </w:numPr>
      </w:pPr>
      <w:r>
        <w:t>It looks like you're asking for an explanation of various technologies, particularly in the context of "smart" systems and networks used in sectors like agriculture, healthcare, energy, public safety, and more. I'll break it down and explain each area in detail, based on the terms you've mentioned.</w:t>
      </w:r>
    </w:p>
    <w:p w:rsidR="007F34BA" w:rsidRDefault="007F34BA" w:rsidP="007F34BA">
      <w:pPr>
        <w:pStyle w:val="Heading3"/>
      </w:pPr>
      <w:r>
        <w:rPr>
          <w:rStyle w:val="Strong"/>
          <w:b/>
          <w:bCs w:val="0"/>
        </w:rPr>
        <w:t>5.1. Soil Moisture Monitoring Using LoRaWAN</w:t>
      </w:r>
    </w:p>
    <w:p w:rsidR="007F34BA" w:rsidRDefault="007F34BA" w:rsidP="00BC7DFD">
      <w:pPr>
        <w:pStyle w:val="NoSpacing"/>
        <w:numPr>
          <w:ilvl w:val="0"/>
          <w:numId w:val="38"/>
        </w:numPr>
      </w:pPr>
      <w:r>
        <w:rPr>
          <w:rStyle w:val="Strong"/>
          <w:b w:val="0"/>
          <w:bCs w:val="0"/>
        </w:rPr>
        <w:t>How LoRaWAN Enhances Soil Moisture Monitoring</w:t>
      </w:r>
    </w:p>
    <w:p w:rsidR="007F34BA" w:rsidRDefault="007F34BA" w:rsidP="00BC7DFD">
      <w:pPr>
        <w:pStyle w:val="NoSpacing"/>
        <w:numPr>
          <w:ilvl w:val="0"/>
          <w:numId w:val="38"/>
        </w:numPr>
      </w:pPr>
      <w:r>
        <w:rPr>
          <w:rStyle w:val="Strong"/>
        </w:rPr>
        <w:t>Soil Moisture Sensors</w:t>
      </w:r>
      <w:r>
        <w:t>: These are IoT sensors that measure the moisture content in the soil. They typically use capacitive, resistive, or volumetric methods to determine how much water is available in the soil at different depths.</w:t>
      </w:r>
    </w:p>
    <w:p w:rsidR="007F34BA" w:rsidRDefault="007F34BA" w:rsidP="00BC7DFD">
      <w:pPr>
        <w:pStyle w:val="NoSpacing"/>
        <w:numPr>
          <w:ilvl w:val="0"/>
          <w:numId w:val="38"/>
        </w:numPr>
      </w:pPr>
      <w:r>
        <w:rPr>
          <w:rStyle w:val="Strong"/>
        </w:rPr>
        <w:t>LoRaWAN Connectivity</w:t>
      </w:r>
      <w:r>
        <w:t>: LoRaWAN is a low-power, long-range communication protocol that enables these soil moisture sensors to transmit data over long distances without needing frequent recharging. This makes LoRaWAN an ideal solution for large agricultural fields or remote farms, where cellular or Wi-Fi connectivity may be limited or costly.</w:t>
      </w:r>
    </w:p>
    <w:p w:rsidR="007F34BA" w:rsidRDefault="007F34BA" w:rsidP="00BC7DFD">
      <w:pPr>
        <w:pStyle w:val="NoSpacing"/>
        <w:numPr>
          <w:ilvl w:val="0"/>
          <w:numId w:val="38"/>
        </w:numPr>
      </w:pPr>
      <w:r>
        <w:rPr>
          <w:rStyle w:val="Strong"/>
        </w:rPr>
        <w:t>Installation</w:t>
      </w:r>
      <w:r>
        <w:t>: Soil moisture sensors are embedded in the ground at different points across the field. These sensors continuously monitor the moisture level of the soil.</w:t>
      </w:r>
    </w:p>
    <w:p w:rsidR="007F34BA" w:rsidRDefault="007F34BA" w:rsidP="00BC7DFD">
      <w:pPr>
        <w:pStyle w:val="NoSpacing"/>
        <w:numPr>
          <w:ilvl w:val="0"/>
          <w:numId w:val="38"/>
        </w:numPr>
      </w:pPr>
      <w:r>
        <w:rPr>
          <w:rStyle w:val="Strong"/>
        </w:rPr>
        <w:t>Data Transmission</w:t>
      </w:r>
      <w:r>
        <w:t xml:space="preserve">: The sensors send moisture data via LoRaWAN to a central </w:t>
      </w:r>
      <w:r>
        <w:rPr>
          <w:rStyle w:val="Strong"/>
        </w:rPr>
        <w:t>gateway</w:t>
      </w:r>
      <w:r>
        <w:t xml:space="preserve">. This gateway connects to a </w:t>
      </w:r>
      <w:r>
        <w:rPr>
          <w:rStyle w:val="Strong"/>
        </w:rPr>
        <w:t>cloud-based platform</w:t>
      </w:r>
      <w:r>
        <w:t xml:space="preserve"> or </w:t>
      </w:r>
      <w:r>
        <w:rPr>
          <w:rStyle w:val="Strong"/>
        </w:rPr>
        <w:t>local server</w:t>
      </w:r>
      <w:r>
        <w:t>, where the data can be accessed and analyzed by farmers in real-time.</w:t>
      </w:r>
    </w:p>
    <w:p w:rsidR="007F34BA" w:rsidRDefault="007F34BA" w:rsidP="00BC7DFD">
      <w:pPr>
        <w:pStyle w:val="NoSpacing"/>
        <w:numPr>
          <w:ilvl w:val="0"/>
          <w:numId w:val="38"/>
        </w:numPr>
      </w:pPr>
      <w:r>
        <w:rPr>
          <w:rStyle w:val="Strong"/>
        </w:rPr>
        <w:t>Remote Monitoring</w:t>
      </w:r>
      <w:r>
        <w:t xml:space="preserve">: LoRaWAN’s long-range capabilities allow farmers to monitor soil moisture from anywhere, even if the farm is far from urban </w:t>
      </w:r>
      <w:proofErr w:type="spellStart"/>
      <w:r>
        <w:t>centers</w:t>
      </w:r>
      <w:proofErr w:type="spellEnd"/>
      <w:r>
        <w:t xml:space="preserve"> or lacks a stable cellular network. All that’s required is a LoRaWAN gateway to receive the signals from the sensors.</w:t>
      </w:r>
    </w:p>
    <w:p w:rsidR="007F34BA" w:rsidRDefault="007F34BA" w:rsidP="00BC7DFD">
      <w:pPr>
        <w:pStyle w:val="NoSpacing"/>
        <w:numPr>
          <w:ilvl w:val="0"/>
          <w:numId w:val="38"/>
        </w:numPr>
      </w:pPr>
      <w:r>
        <w:rPr>
          <w:rStyle w:val="Strong"/>
          <w:b w:val="0"/>
          <w:bCs w:val="0"/>
        </w:rPr>
        <w:t>Benefits of Soil Moisture Monitoring with LoRaWAN</w:t>
      </w:r>
    </w:p>
    <w:p w:rsidR="007F34BA" w:rsidRDefault="007F34BA" w:rsidP="00BC7DFD">
      <w:pPr>
        <w:pStyle w:val="NoSpacing"/>
        <w:numPr>
          <w:ilvl w:val="0"/>
          <w:numId w:val="38"/>
        </w:numPr>
      </w:pPr>
      <w:r>
        <w:rPr>
          <w:rStyle w:val="Strong"/>
        </w:rPr>
        <w:t>Efficient Irrigation</w:t>
      </w:r>
      <w:r>
        <w:t>: By receiving real-time moisture data, farmers can adjust irrigation schedules to water only when necessary, ensuring crops get just the right amount of water. This helps prevent water wastage.</w:t>
      </w:r>
    </w:p>
    <w:p w:rsidR="007F34BA" w:rsidRDefault="007F34BA" w:rsidP="00BC7DFD">
      <w:pPr>
        <w:pStyle w:val="NoSpacing"/>
        <w:numPr>
          <w:ilvl w:val="0"/>
          <w:numId w:val="38"/>
        </w:numPr>
      </w:pPr>
      <w:r>
        <w:rPr>
          <w:rStyle w:val="Strong"/>
        </w:rPr>
        <w:t>Reduced Water Usage</w:t>
      </w:r>
      <w:r>
        <w:t>: Using precise irrigation based on accurate soil moisture data reduces the volume of water required to maintain healthy crops, contributing to water conservation.</w:t>
      </w:r>
    </w:p>
    <w:p w:rsidR="007F34BA" w:rsidRDefault="007F34BA" w:rsidP="00BC7DFD">
      <w:pPr>
        <w:pStyle w:val="NoSpacing"/>
        <w:numPr>
          <w:ilvl w:val="0"/>
          <w:numId w:val="38"/>
        </w:numPr>
      </w:pPr>
      <w:r>
        <w:rPr>
          <w:rStyle w:val="Strong"/>
        </w:rPr>
        <w:t>Remote and Low-Cost Monitoring</w:t>
      </w:r>
      <w:r>
        <w:t>: LoRaWAN’s low-power consumption and ability to cover long distances make it an affordable and scalable option, particularly in areas where traditional irrigation infrastructure may be limited or expensive.</w:t>
      </w:r>
    </w:p>
    <w:p w:rsidR="007F34BA" w:rsidRDefault="007F34BA" w:rsidP="007F34BA">
      <w:pPr>
        <w:pStyle w:val="NoSpacing"/>
      </w:pPr>
    </w:p>
    <w:p w:rsidR="007F34BA" w:rsidRDefault="007F34BA" w:rsidP="00BC7DFD">
      <w:pPr>
        <w:pStyle w:val="NoSpacing"/>
        <w:numPr>
          <w:ilvl w:val="0"/>
          <w:numId w:val="38"/>
        </w:numPr>
      </w:pPr>
      <w:r>
        <w:rPr>
          <w:rStyle w:val="Strong"/>
        </w:rPr>
        <w:t>Data-Driven Decisions</w:t>
      </w:r>
      <w:r>
        <w:t>: The data from soil moisture sensors can be analyzed over time to identify patterns, such as areas of the field that consistently require more or less water, allowing farmers to tailor their irrigation systems accordingly.</w:t>
      </w:r>
    </w:p>
    <w:p w:rsidR="0089358E" w:rsidRDefault="00FA355B" w:rsidP="00BC7DFD">
      <w:pPr>
        <w:numPr>
          <w:ilvl w:val="0"/>
          <w:numId w:val="8"/>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Data Imbalances</w:t>
      </w:r>
      <w:r>
        <w:rPr>
          <w:rFonts w:ascii="Times New Roman" w:eastAsia="Times New Roman" w:hAnsi="Times New Roman" w:cs="Times New Roman"/>
          <w:sz w:val="26"/>
          <w:szCs w:val="26"/>
        </w:rPr>
        <w:t>: The dataset reveals seasonal imbalances, with higher frequency of precipitation in fall and winter and less during the summer months. Extreme temperatures (both hot and cold) are underrepresented, which could potentially impact the model’s ability to predict these outliers.</w:t>
      </w:r>
    </w:p>
    <w:p w:rsidR="0089358E" w:rsidRDefault="00FA355B" w:rsidP="00BC7DFD">
      <w:pPr>
        <w:numPr>
          <w:ilvl w:val="0"/>
          <w:numId w:val="8"/>
        </w:numPr>
        <w:spacing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Seasonal Trends</w:t>
      </w:r>
      <w:r>
        <w:rPr>
          <w:rFonts w:ascii="Times New Roman" w:eastAsia="Times New Roman" w:hAnsi="Times New Roman" w:cs="Times New Roman"/>
          <w:sz w:val="26"/>
          <w:szCs w:val="26"/>
        </w:rPr>
        <w:t xml:space="preserve">: The data exhibits strong seasonal patterns. Summer months typically show higher maximum temperatures and low precipitation, while winter </w:t>
      </w:r>
      <w:proofErr w:type="gramStart"/>
      <w:r>
        <w:rPr>
          <w:rFonts w:ascii="Times New Roman" w:eastAsia="Times New Roman" w:hAnsi="Times New Roman" w:cs="Times New Roman"/>
          <w:sz w:val="26"/>
          <w:szCs w:val="26"/>
        </w:rPr>
        <w:t>months</w:t>
      </w:r>
      <w:proofErr w:type="gramEnd"/>
      <w:r>
        <w:rPr>
          <w:rFonts w:ascii="Times New Roman" w:eastAsia="Times New Roman" w:hAnsi="Times New Roman" w:cs="Times New Roman"/>
          <w:sz w:val="26"/>
          <w:szCs w:val="26"/>
        </w:rPr>
        <w:t xml:space="preserve"> experience lower temperatures and higher rainfall. These seasonal trends are critical for the model to learn temporal dependencies for effective forecasting.</w:t>
      </w:r>
    </w:p>
    <w:p w:rsidR="007F34BA" w:rsidRDefault="007F34BA" w:rsidP="007F34BA">
      <w:pPr>
        <w:pStyle w:val="Heading3"/>
      </w:pPr>
      <w:r>
        <w:rPr>
          <w:rStyle w:val="Strong"/>
          <w:b/>
          <w:bCs w:val="0"/>
        </w:rPr>
        <w:t>5.2. Temperature and Environmental Monitoring Using LoRaWAN</w:t>
      </w:r>
    </w:p>
    <w:p w:rsidR="007F34BA" w:rsidRDefault="007F34BA" w:rsidP="00BC7DFD">
      <w:pPr>
        <w:pStyle w:val="NoSpacing"/>
        <w:numPr>
          <w:ilvl w:val="0"/>
          <w:numId w:val="16"/>
        </w:numPr>
      </w:pPr>
      <w:r>
        <w:rPr>
          <w:rStyle w:val="Strong"/>
          <w:b w:val="0"/>
          <w:bCs w:val="0"/>
        </w:rPr>
        <w:t>How LoRaWAN Enables Environmental Monitoring</w:t>
      </w:r>
    </w:p>
    <w:p w:rsidR="007F34BA" w:rsidRDefault="007F34BA" w:rsidP="00BC7DFD">
      <w:pPr>
        <w:pStyle w:val="NoSpacing"/>
        <w:numPr>
          <w:ilvl w:val="0"/>
          <w:numId w:val="16"/>
        </w:numPr>
      </w:pPr>
      <w:r>
        <w:t xml:space="preserve">In addition to soil moisture sensors, </w:t>
      </w:r>
      <w:r>
        <w:rPr>
          <w:rStyle w:val="Strong"/>
        </w:rPr>
        <w:t>environmental sensors</w:t>
      </w:r>
      <w:r>
        <w:t xml:space="preserve"> are crucial for monitoring external conditions like </w:t>
      </w:r>
      <w:r>
        <w:rPr>
          <w:rStyle w:val="Strong"/>
        </w:rPr>
        <w:t>air temperature</w:t>
      </w:r>
      <w:r>
        <w:t xml:space="preserve">, </w:t>
      </w:r>
      <w:r>
        <w:rPr>
          <w:rStyle w:val="Strong"/>
        </w:rPr>
        <w:t>humidity</w:t>
      </w:r>
      <w:r>
        <w:t xml:space="preserve">, </w:t>
      </w:r>
      <w:r>
        <w:rPr>
          <w:rStyle w:val="Strong"/>
        </w:rPr>
        <w:t>rainfall</w:t>
      </w:r>
      <w:r>
        <w:t>, and other factors that impact crop growth. These sensors help farmers create ideal growing conditions by providing critical data on the environment that directly affects crops.</w:t>
      </w:r>
    </w:p>
    <w:p w:rsidR="007F34BA" w:rsidRDefault="007F34BA" w:rsidP="00BC7DFD">
      <w:pPr>
        <w:pStyle w:val="NoSpacing"/>
        <w:numPr>
          <w:ilvl w:val="0"/>
          <w:numId w:val="16"/>
        </w:numPr>
      </w:pPr>
      <w:r>
        <w:rPr>
          <w:rStyle w:val="Strong"/>
        </w:rPr>
        <w:t>Types of Environmental Sensors</w:t>
      </w:r>
      <w:r>
        <w:t>:</w:t>
      </w:r>
    </w:p>
    <w:p w:rsidR="007F34BA" w:rsidRDefault="007F34BA" w:rsidP="00BC7DFD">
      <w:pPr>
        <w:pStyle w:val="NoSpacing"/>
        <w:numPr>
          <w:ilvl w:val="0"/>
          <w:numId w:val="16"/>
        </w:numPr>
      </w:pPr>
      <w:r>
        <w:rPr>
          <w:rStyle w:val="Strong"/>
        </w:rPr>
        <w:t>Temperature Sensors</w:t>
      </w:r>
      <w:r>
        <w:t>: These sensors measure the air temperature, which affects plant metabolism, growth, and flowering.</w:t>
      </w:r>
    </w:p>
    <w:p w:rsidR="007F34BA" w:rsidRDefault="007F34BA" w:rsidP="00BC7DFD">
      <w:pPr>
        <w:pStyle w:val="NoSpacing"/>
        <w:numPr>
          <w:ilvl w:val="0"/>
          <w:numId w:val="16"/>
        </w:numPr>
      </w:pPr>
      <w:r>
        <w:rPr>
          <w:rStyle w:val="Strong"/>
        </w:rPr>
        <w:t>Humidity Sensors</w:t>
      </w:r>
      <w:r>
        <w:t>: They measure atmospheric moisture, which is important for plant transpiration, pest control, and disease prevention.</w:t>
      </w:r>
    </w:p>
    <w:p w:rsidR="007F34BA" w:rsidRDefault="007F34BA" w:rsidP="00BC7DFD">
      <w:pPr>
        <w:pStyle w:val="NoSpacing"/>
        <w:numPr>
          <w:ilvl w:val="0"/>
          <w:numId w:val="16"/>
        </w:numPr>
      </w:pPr>
      <w:r>
        <w:rPr>
          <w:rStyle w:val="Strong"/>
        </w:rPr>
        <w:t>Rainfall Sensors</w:t>
      </w:r>
      <w:r>
        <w:t>: These detect rainfall and help farmers adjust irrigation based on current weather conditions.</w:t>
      </w:r>
    </w:p>
    <w:p w:rsidR="007F34BA" w:rsidRDefault="007F34BA" w:rsidP="00BC7DFD">
      <w:pPr>
        <w:pStyle w:val="NoSpacing"/>
        <w:numPr>
          <w:ilvl w:val="0"/>
          <w:numId w:val="16"/>
        </w:numPr>
      </w:pPr>
      <w:r>
        <w:rPr>
          <w:rStyle w:val="Strong"/>
        </w:rPr>
        <w:t>Solar Radiation Sensors</w:t>
      </w:r>
      <w:r>
        <w:t>: These measure the amount of sunlight reaching the crops, which is essential for photosynthesis.</w:t>
      </w:r>
    </w:p>
    <w:p w:rsidR="007F34BA" w:rsidRDefault="007F34BA" w:rsidP="00BC7DFD">
      <w:pPr>
        <w:pStyle w:val="NoSpacing"/>
        <w:numPr>
          <w:ilvl w:val="0"/>
          <w:numId w:val="16"/>
        </w:numPr>
      </w:pPr>
      <w:r>
        <w:rPr>
          <w:rStyle w:val="Strong"/>
        </w:rPr>
        <w:t>Wind Speed and Direction Sensors</w:t>
      </w:r>
      <w:r>
        <w:t>: These sensors track wind conditions that might affect crop transpiration or cause physical damage.</w:t>
      </w:r>
    </w:p>
    <w:p w:rsidR="007F34BA" w:rsidRDefault="007F34BA" w:rsidP="00BC7DFD">
      <w:pPr>
        <w:pStyle w:val="NoSpacing"/>
        <w:numPr>
          <w:ilvl w:val="0"/>
          <w:numId w:val="16"/>
        </w:numPr>
      </w:pPr>
      <w:r>
        <w:rPr>
          <w:rStyle w:val="Strong"/>
        </w:rPr>
        <w:t>LoRaWAN for Environmental Data</w:t>
      </w:r>
      <w:r>
        <w:t xml:space="preserve">: LoRaWAN offers a cost-effective, energy-efficient method for transmitting environmental data from sensors placed in the field or greenhouse. These sensors transmit the data over long distances (up to several </w:t>
      </w:r>
      <w:proofErr w:type="spellStart"/>
      <w:r>
        <w:t>kilometers</w:t>
      </w:r>
      <w:proofErr w:type="spellEnd"/>
      <w:r>
        <w:t>) to a LoRaWAN gateway, which relays the information to a cloud platform or central database.</w:t>
      </w:r>
    </w:p>
    <w:p w:rsidR="0089358E" w:rsidRDefault="0089358E">
      <w:pPr>
        <w:spacing w:before="240" w:after="240" w:line="276" w:lineRule="auto"/>
        <w:ind w:left="720"/>
        <w:jc w:val="both"/>
        <w:rPr>
          <w:rFonts w:ascii="Times New Roman" w:eastAsia="Times New Roman" w:hAnsi="Times New Roman" w:cs="Times New Roman"/>
          <w:sz w:val="26"/>
          <w:szCs w:val="26"/>
        </w:rPr>
      </w:pPr>
    </w:p>
    <w:p w:rsidR="009941A3" w:rsidRDefault="009941A3" w:rsidP="009941A3">
      <w:pPr>
        <w:pStyle w:val="Heading3"/>
      </w:pPr>
      <w:r>
        <w:rPr>
          <w:rStyle w:val="Strong"/>
          <w:b/>
          <w:bCs w:val="0"/>
        </w:rPr>
        <w:lastRenderedPageBreak/>
        <w:t>5.3. Smart Health Monitoring Using LoRaWAN: Health Data and Glucose Level Monitoring</w:t>
      </w:r>
    </w:p>
    <w:p w:rsidR="009941A3" w:rsidRDefault="009941A3" w:rsidP="009941A3">
      <w:pPr>
        <w:pStyle w:val="NoSpacing"/>
      </w:pPr>
      <w:r>
        <w:t xml:space="preserve">Smart health monitoring involves using wearable devices and sensors to continuously track various physiological parameters, such as </w:t>
      </w:r>
      <w:r>
        <w:rPr>
          <w:rStyle w:val="Strong"/>
        </w:rPr>
        <w:t>heart rate</w:t>
      </w:r>
      <w:r>
        <w:t xml:space="preserve">, </w:t>
      </w:r>
      <w:r>
        <w:rPr>
          <w:rStyle w:val="Strong"/>
        </w:rPr>
        <w:t>blood pressure</w:t>
      </w:r>
      <w:r>
        <w:t xml:space="preserve">, </w:t>
      </w:r>
      <w:r>
        <w:rPr>
          <w:rStyle w:val="Strong"/>
        </w:rPr>
        <w:t>blood oxygen levels</w:t>
      </w:r>
      <w:r>
        <w:t xml:space="preserve">, and </w:t>
      </w:r>
      <w:r>
        <w:rPr>
          <w:rStyle w:val="Strong"/>
        </w:rPr>
        <w:t>glucose levels</w:t>
      </w:r>
      <w:r>
        <w:t xml:space="preserve">. These devices, when integrated with modern communication technologies like </w:t>
      </w:r>
      <w:r>
        <w:rPr>
          <w:rStyle w:val="Strong"/>
        </w:rPr>
        <w:t>LoRaWAN (Long Range Wide Area Network)</w:t>
      </w:r>
      <w:r>
        <w:t xml:space="preserve">, can transmit real-time health data to healthcare providers for analysis, allowing for early detection, better disease management, and proactive interventions. Below is an in-depth explanation of how </w:t>
      </w:r>
      <w:r>
        <w:rPr>
          <w:rStyle w:val="Strong"/>
        </w:rPr>
        <w:t>LoRaWAN</w:t>
      </w:r>
      <w:r>
        <w:t xml:space="preserve"> supports both </w:t>
      </w:r>
      <w:r>
        <w:rPr>
          <w:rStyle w:val="Strong"/>
        </w:rPr>
        <w:t>health data monitoring</w:t>
      </w:r>
      <w:r>
        <w:t xml:space="preserve"> and </w:t>
      </w:r>
      <w:r>
        <w:rPr>
          <w:rStyle w:val="Strong"/>
        </w:rPr>
        <w:t>glucose level monitoring</w:t>
      </w:r>
      <w:r>
        <w:t>.</w:t>
      </w:r>
    </w:p>
    <w:p w:rsidR="0089358E" w:rsidRDefault="0089358E" w:rsidP="009941A3">
      <w:pPr>
        <w:spacing w:before="240" w:after="240" w:line="276" w:lineRule="auto"/>
        <w:jc w:val="both"/>
        <w:rPr>
          <w:rFonts w:ascii="Times New Roman" w:eastAsia="Times New Roman" w:hAnsi="Times New Roman" w:cs="Times New Roman"/>
          <w:sz w:val="26"/>
          <w:szCs w:val="26"/>
        </w:rPr>
      </w:pPr>
    </w:p>
    <w:p w:rsidR="009941A3" w:rsidRDefault="009941A3" w:rsidP="009941A3">
      <w:pPr>
        <w:pStyle w:val="Heading3"/>
      </w:pPr>
      <w:proofErr w:type="gramStart"/>
      <w:r>
        <w:rPr>
          <w:rStyle w:val="Strong"/>
          <w:b/>
          <w:bCs w:val="0"/>
        </w:rPr>
        <w:t>5.3.1 .</w:t>
      </w:r>
      <w:proofErr w:type="gramEnd"/>
      <w:r>
        <w:rPr>
          <w:rStyle w:val="Strong"/>
          <w:b/>
          <w:bCs w:val="0"/>
        </w:rPr>
        <w:t xml:space="preserve"> Health Data Monitoring Using LoRaWAN</w:t>
      </w:r>
    </w:p>
    <w:p w:rsidR="009941A3" w:rsidRPr="009941A3" w:rsidRDefault="009941A3" w:rsidP="00BC7DFD">
      <w:pPr>
        <w:pStyle w:val="NoSpacing"/>
        <w:numPr>
          <w:ilvl w:val="0"/>
          <w:numId w:val="39"/>
        </w:numPr>
      </w:pPr>
      <w:r w:rsidRPr="009941A3">
        <w:t>Health data monitoring refers to the continuous or periodic tracking of vital signs and health parameters. The most common wearable devices used for health monitoring are:</w:t>
      </w:r>
    </w:p>
    <w:p w:rsidR="009941A3" w:rsidRPr="009941A3" w:rsidRDefault="009941A3" w:rsidP="00BC7DFD">
      <w:pPr>
        <w:pStyle w:val="NoSpacing"/>
        <w:numPr>
          <w:ilvl w:val="0"/>
          <w:numId w:val="39"/>
        </w:numPr>
      </w:pPr>
      <w:r w:rsidRPr="009941A3">
        <w:rPr>
          <w:rStyle w:val="Strong"/>
          <w:b w:val="0"/>
          <w:bCs w:val="0"/>
        </w:rPr>
        <w:t>Smartwatches</w:t>
      </w:r>
      <w:r w:rsidRPr="009941A3">
        <w:t xml:space="preserve"> (e.g., Apple Watch, Samsung Galaxy Watch)</w:t>
      </w:r>
    </w:p>
    <w:p w:rsidR="009941A3" w:rsidRPr="009941A3" w:rsidRDefault="009941A3" w:rsidP="00BC7DFD">
      <w:pPr>
        <w:pStyle w:val="NoSpacing"/>
        <w:numPr>
          <w:ilvl w:val="0"/>
          <w:numId w:val="39"/>
        </w:numPr>
      </w:pPr>
      <w:r w:rsidRPr="009941A3">
        <w:rPr>
          <w:rStyle w:val="Strong"/>
          <w:b w:val="0"/>
          <w:bCs w:val="0"/>
        </w:rPr>
        <w:t>Fitness Trackers</w:t>
      </w:r>
      <w:r w:rsidRPr="009941A3">
        <w:t xml:space="preserve"> (e.g., Fitbit, Garmin)</w:t>
      </w:r>
    </w:p>
    <w:p w:rsidR="009941A3" w:rsidRPr="009941A3" w:rsidRDefault="009941A3" w:rsidP="00BC7DFD">
      <w:pPr>
        <w:pStyle w:val="NoSpacing"/>
        <w:numPr>
          <w:ilvl w:val="0"/>
          <w:numId w:val="39"/>
        </w:numPr>
      </w:pPr>
      <w:r w:rsidRPr="009941A3">
        <w:rPr>
          <w:rStyle w:val="Strong"/>
          <w:b w:val="0"/>
          <w:bCs w:val="0"/>
        </w:rPr>
        <w:t>Medical-Grade Sensors</w:t>
      </w:r>
      <w:r w:rsidRPr="009941A3">
        <w:t xml:space="preserve"> (e.g., ECG monitors, blood pressure cuffs, pulse oximeters)</w:t>
      </w:r>
    </w:p>
    <w:p w:rsidR="009941A3" w:rsidRPr="009941A3" w:rsidRDefault="009941A3" w:rsidP="00BC7DFD">
      <w:pPr>
        <w:pStyle w:val="NoSpacing"/>
        <w:numPr>
          <w:ilvl w:val="0"/>
          <w:numId w:val="39"/>
        </w:numPr>
      </w:pPr>
      <w:r w:rsidRPr="009941A3">
        <w:t>These devices can monitor multiple health metrics, such as:</w:t>
      </w:r>
    </w:p>
    <w:p w:rsidR="009941A3" w:rsidRPr="009941A3" w:rsidRDefault="009941A3" w:rsidP="00BC7DFD">
      <w:pPr>
        <w:pStyle w:val="NoSpacing"/>
        <w:numPr>
          <w:ilvl w:val="0"/>
          <w:numId w:val="39"/>
        </w:numPr>
      </w:pPr>
      <w:r w:rsidRPr="009941A3">
        <w:rPr>
          <w:rStyle w:val="Strong"/>
          <w:b w:val="0"/>
          <w:bCs w:val="0"/>
        </w:rPr>
        <w:t>Heart Rate</w:t>
      </w:r>
      <w:r w:rsidRPr="009941A3">
        <w:t xml:space="preserve">: The number of </w:t>
      </w:r>
      <w:proofErr w:type="spellStart"/>
      <w:r w:rsidRPr="009941A3">
        <w:t>heartbeats</w:t>
      </w:r>
      <w:proofErr w:type="spellEnd"/>
      <w:r w:rsidRPr="009941A3">
        <w:t xml:space="preserve"> per minute, which can indicate stress levels, physical activity, or potential cardiovascular issues.</w:t>
      </w:r>
    </w:p>
    <w:p w:rsidR="009941A3" w:rsidRPr="009941A3" w:rsidRDefault="009941A3" w:rsidP="00BC7DFD">
      <w:pPr>
        <w:pStyle w:val="NoSpacing"/>
        <w:numPr>
          <w:ilvl w:val="0"/>
          <w:numId w:val="39"/>
        </w:numPr>
      </w:pPr>
      <w:r w:rsidRPr="009941A3">
        <w:rPr>
          <w:rStyle w:val="Strong"/>
          <w:b w:val="0"/>
          <w:bCs w:val="0"/>
        </w:rPr>
        <w:t>Blood Pressure</w:t>
      </w:r>
      <w:r w:rsidRPr="009941A3">
        <w:t>: Systolic and diastolic blood pressure readings, which can help in managing hypertension or detecting abnormal blood pressure conditions.</w:t>
      </w:r>
    </w:p>
    <w:p w:rsidR="009941A3" w:rsidRPr="009941A3" w:rsidRDefault="009941A3" w:rsidP="00BC7DFD">
      <w:pPr>
        <w:pStyle w:val="NoSpacing"/>
        <w:numPr>
          <w:ilvl w:val="0"/>
          <w:numId w:val="39"/>
        </w:numPr>
      </w:pPr>
      <w:r w:rsidRPr="009941A3">
        <w:rPr>
          <w:rStyle w:val="Strong"/>
          <w:b w:val="0"/>
          <w:bCs w:val="0"/>
        </w:rPr>
        <w:t>Blood Oxygen Levels (SpO2)</w:t>
      </w:r>
      <w:r w:rsidRPr="009941A3">
        <w:t>: Measurement of oxygen saturation in the blood, which is crucial for monitoring respiratory function, especially for patients with COPD, asthma, or COVID-19.</w:t>
      </w:r>
    </w:p>
    <w:p w:rsidR="009941A3" w:rsidRPr="009941A3" w:rsidRDefault="009941A3" w:rsidP="00BC7DFD">
      <w:pPr>
        <w:pStyle w:val="NoSpacing"/>
        <w:numPr>
          <w:ilvl w:val="0"/>
          <w:numId w:val="39"/>
        </w:numPr>
      </w:pPr>
      <w:r w:rsidRPr="009941A3">
        <w:rPr>
          <w:rStyle w:val="Strong"/>
          <w:b w:val="0"/>
          <w:bCs w:val="0"/>
        </w:rPr>
        <w:t>Body Temperature</w:t>
      </w:r>
      <w:r w:rsidRPr="009941A3">
        <w:t>: A basic vital sign used to assess the body’s response to illness or infections.</w:t>
      </w:r>
    </w:p>
    <w:p w:rsidR="009941A3" w:rsidRPr="009941A3" w:rsidRDefault="009941A3" w:rsidP="00BC7DFD">
      <w:pPr>
        <w:pStyle w:val="NoSpacing"/>
        <w:numPr>
          <w:ilvl w:val="0"/>
          <w:numId w:val="39"/>
        </w:numPr>
      </w:pPr>
      <w:r w:rsidRPr="009941A3">
        <w:t xml:space="preserve">These devices typically collect data continuously or at specific intervals and need a communication system to send the data to healthcare providers or cloud platforms for analysis. </w:t>
      </w:r>
      <w:r w:rsidRPr="009941A3">
        <w:rPr>
          <w:rStyle w:val="Strong"/>
          <w:b w:val="0"/>
          <w:bCs w:val="0"/>
        </w:rPr>
        <w:t>LoRaWAN</w:t>
      </w:r>
      <w:r w:rsidRPr="009941A3">
        <w:t xml:space="preserve"> plays a critical role in transmitting this data from wearable devices to centralized systems, especially in remote or large areas where traditional cellular networks might not be available.</w:t>
      </w:r>
    </w:p>
    <w:p w:rsidR="009941A3" w:rsidRPr="009941A3" w:rsidRDefault="009941A3" w:rsidP="009941A3">
      <w:pPr>
        <w:pStyle w:val="NoSpacing"/>
      </w:pPr>
    </w:p>
    <w:p w:rsidR="009941A3" w:rsidRDefault="009941A3" w:rsidP="006217F9">
      <w:pPr>
        <w:pStyle w:val="Heading3"/>
        <w:rPr>
          <w:rStyle w:val="Strong"/>
          <w:b/>
          <w:bCs w:val="0"/>
        </w:rPr>
      </w:pPr>
      <w:r>
        <w:rPr>
          <w:rStyle w:val="Strong"/>
          <w:b/>
          <w:bCs w:val="0"/>
        </w:rPr>
        <w:lastRenderedPageBreak/>
        <w:t>5.3.2. Glucose Level Monitoring Using LoRaWAN</w:t>
      </w:r>
    </w:p>
    <w:p w:rsidR="009941A3" w:rsidRDefault="009941A3" w:rsidP="009941A3">
      <w:pPr>
        <w:pStyle w:val="NoSpacing"/>
        <w:ind w:left="360" w:firstLine="0"/>
      </w:pPr>
    </w:p>
    <w:p w:rsidR="009941A3" w:rsidRDefault="009941A3" w:rsidP="00BC7DFD">
      <w:pPr>
        <w:pStyle w:val="NoSpacing"/>
        <w:numPr>
          <w:ilvl w:val="0"/>
          <w:numId w:val="40"/>
        </w:numPr>
      </w:pPr>
      <w:r>
        <w:t xml:space="preserve">Glucose level monitoring is particularly important for individuals with </w:t>
      </w:r>
      <w:r>
        <w:rPr>
          <w:rStyle w:val="Strong"/>
        </w:rPr>
        <w:t>diabetes</w:t>
      </w:r>
      <w:r>
        <w:t xml:space="preserve">, as they need to track their blood sugar levels throughout the day to manage their condition. Traditionally, this was done through intermittent </w:t>
      </w:r>
      <w:proofErr w:type="spellStart"/>
      <w:r>
        <w:t>fingerstick</w:t>
      </w:r>
      <w:proofErr w:type="spellEnd"/>
      <w:r>
        <w:t xml:space="preserve"> tests, but </w:t>
      </w:r>
      <w:r>
        <w:rPr>
          <w:rStyle w:val="Strong"/>
        </w:rPr>
        <w:t>Continuous Glucose Monitors (CGMs)</w:t>
      </w:r>
      <w:r>
        <w:t xml:space="preserve"> have emerged as a more effective solution.</w:t>
      </w:r>
    </w:p>
    <w:p w:rsidR="009941A3" w:rsidRDefault="009941A3" w:rsidP="00BC7DFD">
      <w:pPr>
        <w:pStyle w:val="NoSpacing"/>
        <w:numPr>
          <w:ilvl w:val="0"/>
          <w:numId w:val="40"/>
        </w:numPr>
      </w:pPr>
      <w:r>
        <w:t xml:space="preserve">A </w:t>
      </w:r>
      <w:r>
        <w:rPr>
          <w:rStyle w:val="Strong"/>
        </w:rPr>
        <w:t>Continuous Glucose Monitor (CGM)</w:t>
      </w:r>
      <w:r>
        <w:t xml:space="preserve"> is a device that provides real-time, continuous monitoring of glucose levels in the blood. CGMs consist of:</w:t>
      </w:r>
    </w:p>
    <w:p w:rsidR="009941A3" w:rsidRDefault="009941A3" w:rsidP="00BC7DFD">
      <w:pPr>
        <w:pStyle w:val="NoSpacing"/>
        <w:numPr>
          <w:ilvl w:val="0"/>
          <w:numId w:val="40"/>
        </w:numPr>
      </w:pPr>
      <w:r>
        <w:t xml:space="preserve">A </w:t>
      </w:r>
      <w:r>
        <w:rPr>
          <w:rStyle w:val="Strong"/>
        </w:rPr>
        <w:t>sensor</w:t>
      </w:r>
      <w:r>
        <w:t xml:space="preserve"> that is usually inserted just under the skin to measure glucose levels in the interstitial fluid.</w:t>
      </w:r>
    </w:p>
    <w:p w:rsidR="009941A3" w:rsidRDefault="009941A3" w:rsidP="00BC7DFD">
      <w:pPr>
        <w:pStyle w:val="NoSpacing"/>
        <w:numPr>
          <w:ilvl w:val="0"/>
          <w:numId w:val="40"/>
        </w:numPr>
      </w:pPr>
      <w:r>
        <w:t xml:space="preserve">A </w:t>
      </w:r>
      <w:r>
        <w:rPr>
          <w:rStyle w:val="Strong"/>
        </w:rPr>
        <w:t>transmitter</w:t>
      </w:r>
      <w:r>
        <w:t xml:space="preserve"> that sends the glucose data from the sensor to a device (e.g., smartphone, insulin pump).</w:t>
      </w:r>
    </w:p>
    <w:p w:rsidR="009941A3" w:rsidRDefault="009941A3" w:rsidP="00BC7DFD">
      <w:pPr>
        <w:pStyle w:val="NoSpacing"/>
        <w:numPr>
          <w:ilvl w:val="0"/>
          <w:numId w:val="40"/>
        </w:numPr>
      </w:pPr>
      <w:r>
        <w:t>CGMs typically require real-time data transmission to allow patients and healthcare providers to monitor trends, identify patterns, and make adjustments in insulin dosage, diet, or activity levels.</w:t>
      </w:r>
    </w:p>
    <w:p w:rsidR="009941A3" w:rsidRDefault="009941A3" w:rsidP="00BC7DFD">
      <w:pPr>
        <w:pStyle w:val="NoSpacing"/>
        <w:numPr>
          <w:ilvl w:val="0"/>
          <w:numId w:val="40"/>
        </w:numPr>
      </w:pPr>
      <w:r>
        <w:rPr>
          <w:rStyle w:val="Strong"/>
          <w:b w:val="0"/>
          <w:bCs w:val="0"/>
        </w:rPr>
        <w:t>How LoRaWAN Works for Glucose Monitoring</w:t>
      </w:r>
    </w:p>
    <w:p w:rsidR="009941A3" w:rsidRDefault="009941A3" w:rsidP="00BC7DFD">
      <w:pPr>
        <w:pStyle w:val="NoSpacing"/>
        <w:numPr>
          <w:ilvl w:val="0"/>
          <w:numId w:val="40"/>
        </w:numPr>
      </w:pPr>
      <w:r>
        <w:rPr>
          <w:rStyle w:val="Strong"/>
        </w:rPr>
        <w:t>Continuous Glucose Monitor (CGM)</w:t>
      </w:r>
      <w:r>
        <w:t xml:space="preserve">: The CGM sensor, inserted under the skin, constantly measures the glucose levels in the body’s interstitial fluid. The data is collected every few minutes and transmitted to a </w:t>
      </w:r>
      <w:r>
        <w:rPr>
          <w:rStyle w:val="Strong"/>
        </w:rPr>
        <w:t>LoRaWAN-enabled transmitter</w:t>
      </w:r>
      <w:r>
        <w:t>.</w:t>
      </w:r>
    </w:p>
    <w:p w:rsidR="009941A3" w:rsidRDefault="009941A3" w:rsidP="00BC7DFD">
      <w:pPr>
        <w:pStyle w:val="NoSpacing"/>
        <w:numPr>
          <w:ilvl w:val="0"/>
          <w:numId w:val="40"/>
        </w:numPr>
      </w:pPr>
      <w:r>
        <w:rPr>
          <w:rStyle w:val="Strong"/>
        </w:rPr>
        <w:t>LoRaWAN Network for Data Transmission</w:t>
      </w:r>
      <w:r>
        <w:t xml:space="preserve">: The glucose data is sent from the CGM’s transmitter to a </w:t>
      </w:r>
      <w:r>
        <w:rPr>
          <w:rStyle w:val="Strong"/>
        </w:rPr>
        <w:t>LoRaWAN node</w:t>
      </w:r>
      <w:r>
        <w:t xml:space="preserve"> embedded within the transmitter. The node transmits the data to a </w:t>
      </w:r>
      <w:r>
        <w:rPr>
          <w:rStyle w:val="Strong"/>
        </w:rPr>
        <w:t>LoRaWAN gateway</w:t>
      </w:r>
      <w:r>
        <w:t xml:space="preserve"> over long distances, securely and with minimal energy usage.</w:t>
      </w:r>
    </w:p>
    <w:p w:rsidR="009941A3" w:rsidRDefault="009941A3" w:rsidP="00BC7DFD">
      <w:pPr>
        <w:pStyle w:val="NoSpacing"/>
        <w:numPr>
          <w:ilvl w:val="0"/>
          <w:numId w:val="40"/>
        </w:numPr>
      </w:pPr>
      <w:r>
        <w:rPr>
          <w:rStyle w:val="Strong"/>
        </w:rPr>
        <w:t>Data Reception &amp; Cloud Processing</w:t>
      </w:r>
      <w:r>
        <w:t xml:space="preserve">: The gateway then forwards the data to a </w:t>
      </w:r>
      <w:r>
        <w:rPr>
          <w:rStyle w:val="Strong"/>
        </w:rPr>
        <w:t>cloud platform</w:t>
      </w:r>
      <w:r>
        <w:t xml:space="preserve"> or healthcare provider’s server, where it can be monitored in real-time. Patients and healthcare providers can access the data via a mobile app or dashboard, allowing them to track glucose trends throughout the day.</w:t>
      </w:r>
    </w:p>
    <w:p w:rsidR="0089358E" w:rsidRDefault="0089358E" w:rsidP="009941A3">
      <w:pPr>
        <w:spacing w:before="240" w:after="240" w:line="276" w:lineRule="auto"/>
        <w:jc w:val="both"/>
        <w:rPr>
          <w:rFonts w:ascii="Times New Roman" w:eastAsia="Times New Roman" w:hAnsi="Times New Roman" w:cs="Times New Roman"/>
          <w:sz w:val="26"/>
          <w:szCs w:val="26"/>
        </w:rPr>
      </w:pPr>
    </w:p>
    <w:p w:rsidR="006217F9" w:rsidRDefault="006217F9" w:rsidP="006217F9">
      <w:pPr>
        <w:pStyle w:val="Heading3"/>
        <w:rPr>
          <w:rStyle w:val="Strong"/>
          <w:b/>
          <w:bCs w:val="0"/>
        </w:rPr>
      </w:pPr>
      <w:r>
        <w:rPr>
          <w:rStyle w:val="Strong"/>
          <w:b/>
          <w:bCs w:val="0"/>
        </w:rPr>
        <w:t>5.3.3. Real-World Applications of LoRaWAN in Smart Health Monitoring</w:t>
      </w:r>
    </w:p>
    <w:p w:rsidR="006217F9" w:rsidRPr="006217F9" w:rsidRDefault="006217F9" w:rsidP="006217F9"/>
    <w:p w:rsidR="006217F9" w:rsidRDefault="006217F9" w:rsidP="00BC7DFD">
      <w:pPr>
        <w:pStyle w:val="NoSpacing"/>
        <w:numPr>
          <w:ilvl w:val="0"/>
          <w:numId w:val="41"/>
        </w:numPr>
      </w:pPr>
      <w:r>
        <w:rPr>
          <w:rStyle w:val="Strong"/>
        </w:rPr>
        <w:t>Diabetes Management in Rural Areas</w:t>
      </w:r>
      <w:r>
        <w:t xml:space="preserve">: In rural regions with limited healthcare access, LoRaWAN-enabled CGMs allow diabetes patients to monitor their glucose levels continuously and transmit the data to healthcare providers who can offer real-time advice. This reduces the need </w:t>
      </w:r>
      <w:r>
        <w:lastRenderedPageBreak/>
        <w:t>for in-person visits, improves patient outcomes, and lowers healthcare costs.</w:t>
      </w:r>
    </w:p>
    <w:p w:rsidR="006217F9" w:rsidRDefault="006217F9" w:rsidP="00BC7DFD">
      <w:pPr>
        <w:pStyle w:val="NoSpacing"/>
        <w:numPr>
          <w:ilvl w:val="0"/>
          <w:numId w:val="41"/>
        </w:numPr>
      </w:pPr>
      <w:r>
        <w:rPr>
          <w:rStyle w:val="Strong"/>
        </w:rPr>
        <w:t>Elderly Care</w:t>
      </w:r>
      <w:r>
        <w:t>: In nursing homes or remote healthcare settings, LoRaWAN-based health monitoring can track the vital signs of elderly patients (e.g., heart rate, blood pressure, SpO2 levels) in real time. Any critical change in these metrics can trigger an alert, enabling caregivers or healthcare providers to intervene promptly.</w:t>
      </w:r>
    </w:p>
    <w:p w:rsidR="006217F9" w:rsidRDefault="006217F9" w:rsidP="00BC7DFD">
      <w:pPr>
        <w:pStyle w:val="NoSpacing"/>
        <w:numPr>
          <w:ilvl w:val="0"/>
          <w:numId w:val="41"/>
        </w:numPr>
      </w:pPr>
      <w:r>
        <w:rPr>
          <w:rStyle w:val="Strong"/>
        </w:rPr>
        <w:t>Health Tracking for High-Risk Patients</w:t>
      </w:r>
      <w:r>
        <w:t>: For individuals with cardiovascular conditions or chronic diseases, continuous monitoring of their vital signs (including glucose levels) via LoRaWAN helps healthcare providers detect potential health problems early, allowing for proactive treatment.</w:t>
      </w:r>
    </w:p>
    <w:p w:rsidR="006217F9" w:rsidRDefault="006217F9" w:rsidP="006217F9">
      <w:pPr>
        <w:pStyle w:val="Heading3"/>
      </w:pPr>
      <w:r>
        <w:rPr>
          <w:rStyle w:val="Strong"/>
          <w:b/>
          <w:bCs w:val="0"/>
        </w:rPr>
        <w:t>5.</w:t>
      </w:r>
      <w:proofErr w:type="gramStart"/>
      <w:r>
        <w:rPr>
          <w:rStyle w:val="Strong"/>
          <w:b/>
          <w:bCs w:val="0"/>
        </w:rPr>
        <w:t>4 .Smart</w:t>
      </w:r>
      <w:proofErr w:type="gramEnd"/>
      <w:r>
        <w:rPr>
          <w:rStyle w:val="Strong"/>
          <w:b/>
          <w:bCs w:val="0"/>
        </w:rPr>
        <w:t xml:space="preserve"> Metering for Utilities Using LoRaWAN: Smart Water, Gas, and Electricity Metering &amp; Automated Billing Systems</w:t>
      </w:r>
    </w:p>
    <w:p w:rsidR="006217F9" w:rsidRDefault="006217F9" w:rsidP="006217F9">
      <w:pPr>
        <w:pStyle w:val="NoSpacing"/>
      </w:pPr>
      <w:r>
        <w:t xml:space="preserve">In the age of </w:t>
      </w:r>
      <w:r>
        <w:rPr>
          <w:rStyle w:val="Strong"/>
        </w:rPr>
        <w:t>smart cities</w:t>
      </w:r>
      <w:r>
        <w:t xml:space="preserve"> and </w:t>
      </w:r>
      <w:r>
        <w:rPr>
          <w:rStyle w:val="Strong"/>
        </w:rPr>
        <w:t>IoT (Internet of Things)</w:t>
      </w:r>
      <w:r>
        <w:t xml:space="preserve">, smart metering technology has become a cornerstone of </w:t>
      </w:r>
      <w:r>
        <w:rPr>
          <w:rStyle w:val="Strong"/>
        </w:rPr>
        <w:t>utility management</w:t>
      </w:r>
      <w:r>
        <w:t xml:space="preserve">. By enabling real-time monitoring of </w:t>
      </w:r>
      <w:r>
        <w:rPr>
          <w:rStyle w:val="Strong"/>
        </w:rPr>
        <w:t>water</w:t>
      </w:r>
      <w:r>
        <w:t xml:space="preserve">, </w:t>
      </w:r>
      <w:r>
        <w:rPr>
          <w:rStyle w:val="Strong"/>
        </w:rPr>
        <w:t>gas</w:t>
      </w:r>
      <w:r>
        <w:t xml:space="preserve">, and </w:t>
      </w:r>
      <w:r>
        <w:rPr>
          <w:rStyle w:val="Strong"/>
        </w:rPr>
        <w:t>electricity consumption</w:t>
      </w:r>
      <w:r>
        <w:t xml:space="preserve">, smart meters offer significant improvements in efficiency, cost management, and customer service. These systems can be integrated with technologies like </w:t>
      </w:r>
      <w:r>
        <w:rPr>
          <w:rStyle w:val="Strong"/>
        </w:rPr>
        <w:t>LoRaWAN (Long Range Wide Area Network)</w:t>
      </w:r>
      <w:r>
        <w:t xml:space="preserve"> to enhance the functionality and reach of smart metering solutions, especially in terms of scalability, battery life, and remote communication.</w:t>
      </w:r>
    </w:p>
    <w:p w:rsidR="006217F9" w:rsidRDefault="006217F9" w:rsidP="006217F9">
      <w:pPr>
        <w:pStyle w:val="NoSpacing"/>
      </w:pPr>
      <w:r>
        <w:t xml:space="preserve">Let’s explore </w:t>
      </w:r>
      <w:r>
        <w:rPr>
          <w:rStyle w:val="Strong"/>
        </w:rPr>
        <w:t>smart metering for utilities</w:t>
      </w:r>
      <w:r>
        <w:t xml:space="preserve">, focusing on </w:t>
      </w:r>
      <w:r>
        <w:rPr>
          <w:rStyle w:val="Strong"/>
        </w:rPr>
        <w:t>smart water, gas, and electricity metering</w:t>
      </w:r>
      <w:r>
        <w:t xml:space="preserve"> as well as </w:t>
      </w:r>
      <w:r>
        <w:rPr>
          <w:rStyle w:val="Strong"/>
        </w:rPr>
        <w:t>automated billing systems</w:t>
      </w:r>
      <w:r>
        <w:t xml:space="preserve">, using </w:t>
      </w:r>
      <w:r>
        <w:rPr>
          <w:rStyle w:val="Strong"/>
        </w:rPr>
        <w:t>LoRaWAN</w:t>
      </w:r>
      <w:r>
        <w:t xml:space="preserve"> for communication.</w:t>
      </w:r>
    </w:p>
    <w:p w:rsidR="0089358E" w:rsidRDefault="0089358E">
      <w:pPr>
        <w:spacing w:before="240" w:after="240" w:line="276" w:lineRule="auto"/>
        <w:ind w:left="720"/>
        <w:jc w:val="both"/>
        <w:rPr>
          <w:rFonts w:ascii="Times New Roman" w:eastAsia="Times New Roman" w:hAnsi="Times New Roman" w:cs="Times New Roman"/>
          <w:sz w:val="26"/>
          <w:szCs w:val="26"/>
        </w:rPr>
      </w:pPr>
    </w:p>
    <w:p w:rsidR="006217F9" w:rsidRDefault="006217F9" w:rsidP="006217F9">
      <w:pPr>
        <w:pStyle w:val="Heading3"/>
        <w:rPr>
          <w:rStyle w:val="Strong"/>
          <w:b/>
          <w:bCs w:val="0"/>
        </w:rPr>
      </w:pPr>
      <w:r>
        <w:rPr>
          <w:rStyle w:val="Strong"/>
          <w:b/>
          <w:bCs w:val="0"/>
        </w:rPr>
        <w:t>5.4.1. Smart Metering for Water, Gas, and Electricity</w:t>
      </w:r>
    </w:p>
    <w:p w:rsidR="006217F9" w:rsidRPr="006217F9" w:rsidRDefault="006217F9" w:rsidP="006217F9"/>
    <w:p w:rsidR="006217F9" w:rsidRDefault="006217F9" w:rsidP="00BC7DFD">
      <w:pPr>
        <w:pStyle w:val="NoSpacing"/>
        <w:numPr>
          <w:ilvl w:val="0"/>
          <w:numId w:val="42"/>
        </w:numPr>
      </w:pPr>
      <w:r>
        <w:t>Smart metering refers to the use of digital devices that record the consumption of utilities (like water, gas, and electricity) and send this data to the utility companies for analysis, monitoring, and billing. These meters enable utilities to:</w:t>
      </w:r>
    </w:p>
    <w:p w:rsidR="006217F9" w:rsidRDefault="006217F9" w:rsidP="00BC7DFD">
      <w:pPr>
        <w:pStyle w:val="NoSpacing"/>
        <w:numPr>
          <w:ilvl w:val="0"/>
          <w:numId w:val="42"/>
        </w:numPr>
      </w:pPr>
      <w:r>
        <w:rPr>
          <w:rStyle w:val="Strong"/>
        </w:rPr>
        <w:t>Track consumption</w:t>
      </w:r>
      <w:r>
        <w:t xml:space="preserve"> in real-time.</w:t>
      </w:r>
    </w:p>
    <w:p w:rsidR="006217F9" w:rsidRDefault="006217F9" w:rsidP="00BC7DFD">
      <w:pPr>
        <w:pStyle w:val="NoSpacing"/>
        <w:numPr>
          <w:ilvl w:val="0"/>
          <w:numId w:val="42"/>
        </w:numPr>
      </w:pPr>
      <w:r>
        <w:rPr>
          <w:rStyle w:val="Strong"/>
        </w:rPr>
        <w:t>Provide accurate billing</w:t>
      </w:r>
      <w:r>
        <w:t xml:space="preserve"> based on actual usage (rather than estimates).</w:t>
      </w:r>
    </w:p>
    <w:p w:rsidR="006217F9" w:rsidRDefault="006217F9" w:rsidP="00BC7DFD">
      <w:pPr>
        <w:pStyle w:val="NoSpacing"/>
        <w:numPr>
          <w:ilvl w:val="0"/>
          <w:numId w:val="42"/>
        </w:numPr>
      </w:pPr>
      <w:r>
        <w:rPr>
          <w:rStyle w:val="Strong"/>
        </w:rPr>
        <w:t>Monitor demand</w:t>
      </w:r>
      <w:r>
        <w:t xml:space="preserve"> and usage patterns to optimize distribution.</w:t>
      </w:r>
    </w:p>
    <w:p w:rsidR="006217F9" w:rsidRDefault="006217F9" w:rsidP="00BC7DFD">
      <w:pPr>
        <w:pStyle w:val="NoSpacing"/>
        <w:numPr>
          <w:ilvl w:val="0"/>
          <w:numId w:val="42"/>
        </w:numPr>
      </w:pPr>
      <w:r>
        <w:rPr>
          <w:rStyle w:val="Strong"/>
        </w:rPr>
        <w:t>Detect leaks</w:t>
      </w:r>
      <w:r>
        <w:t xml:space="preserve"> or faults in the infrastructure (especially for water and gas).</w:t>
      </w:r>
    </w:p>
    <w:p w:rsidR="006217F9" w:rsidRDefault="006217F9" w:rsidP="00BC7DFD">
      <w:pPr>
        <w:pStyle w:val="NoSpacing"/>
        <w:numPr>
          <w:ilvl w:val="0"/>
          <w:numId w:val="42"/>
        </w:numPr>
      </w:pPr>
      <w:r>
        <w:t>Smart meters provide numerous benefits for both consumers and utility companies:</w:t>
      </w:r>
    </w:p>
    <w:p w:rsidR="006217F9" w:rsidRDefault="006217F9" w:rsidP="00BC7DFD">
      <w:pPr>
        <w:pStyle w:val="NoSpacing"/>
        <w:numPr>
          <w:ilvl w:val="0"/>
          <w:numId w:val="42"/>
        </w:numPr>
      </w:pPr>
      <w:r>
        <w:rPr>
          <w:rStyle w:val="Strong"/>
        </w:rPr>
        <w:lastRenderedPageBreak/>
        <w:t>Consumers</w:t>
      </w:r>
      <w:r>
        <w:t xml:space="preserve"> get more accurate, up-to-date information about their utility usage, which helps them make more informed decisions about their consumption and costs.</w:t>
      </w:r>
    </w:p>
    <w:p w:rsidR="006217F9" w:rsidRDefault="006217F9" w:rsidP="00BC7DFD">
      <w:pPr>
        <w:pStyle w:val="NoSpacing"/>
        <w:numPr>
          <w:ilvl w:val="0"/>
          <w:numId w:val="42"/>
        </w:numPr>
      </w:pPr>
      <w:r>
        <w:rPr>
          <w:rStyle w:val="Strong"/>
        </w:rPr>
        <w:t>Utility companies</w:t>
      </w:r>
      <w:r>
        <w:t xml:space="preserve"> can improve efficiency by eliminating manual meter reading, reducing human error, and detecting issues (like faulty meters or leaks) more quickly.</w:t>
      </w:r>
    </w:p>
    <w:p w:rsidR="006217F9" w:rsidRDefault="006217F9" w:rsidP="00BC7DFD">
      <w:pPr>
        <w:pStyle w:val="NoSpacing"/>
        <w:numPr>
          <w:ilvl w:val="0"/>
          <w:numId w:val="42"/>
        </w:numPr>
      </w:pPr>
      <w:r>
        <w:t xml:space="preserve">However, for smart metering to be effective over large areas, it requires a reliable, low-cost communication technology. This is where </w:t>
      </w:r>
      <w:r>
        <w:rPr>
          <w:rStyle w:val="Strong"/>
        </w:rPr>
        <w:t>LoRaWAN</w:t>
      </w:r>
      <w:r>
        <w:t xml:space="preserve"> comes in.</w:t>
      </w:r>
    </w:p>
    <w:p w:rsidR="006217F9" w:rsidRDefault="006217F9" w:rsidP="00BC7DFD">
      <w:pPr>
        <w:pStyle w:val="NoSpacing"/>
        <w:numPr>
          <w:ilvl w:val="0"/>
          <w:numId w:val="42"/>
        </w:numPr>
      </w:pPr>
      <w:r>
        <w:rPr>
          <w:rStyle w:val="Strong"/>
          <w:b w:val="0"/>
          <w:bCs w:val="0"/>
        </w:rPr>
        <w:t>How LoRaWAN Supports Smart Metering</w:t>
      </w:r>
    </w:p>
    <w:p w:rsidR="006217F9" w:rsidRDefault="006217F9" w:rsidP="00BC7DFD">
      <w:pPr>
        <w:pStyle w:val="NoSpacing"/>
        <w:numPr>
          <w:ilvl w:val="0"/>
          <w:numId w:val="42"/>
        </w:numPr>
      </w:pPr>
      <w:r>
        <w:rPr>
          <w:rStyle w:val="Strong"/>
        </w:rPr>
        <w:t>LoRaWAN (Long Range Wide Area Network)</w:t>
      </w:r>
      <w:r>
        <w:t xml:space="preserve"> is an ideal solution for smart metering in utilities because it provides the following key advantages:</w:t>
      </w:r>
    </w:p>
    <w:p w:rsidR="006217F9" w:rsidRDefault="006217F9" w:rsidP="00BC7DFD">
      <w:pPr>
        <w:pStyle w:val="NoSpacing"/>
        <w:numPr>
          <w:ilvl w:val="0"/>
          <w:numId w:val="42"/>
        </w:numPr>
      </w:pPr>
      <w:r>
        <w:rPr>
          <w:rStyle w:val="Strong"/>
        </w:rPr>
        <w:t>Low Power</w:t>
      </w:r>
      <w:r>
        <w:t>: LoRaWAN devices are designed to operate for extended periods (often several years) on a small battery, making it perfect for the deployment of smart meters in remote areas or places without easy access to power sources.</w:t>
      </w:r>
    </w:p>
    <w:p w:rsidR="006217F9" w:rsidRDefault="006217F9" w:rsidP="00BC7DFD">
      <w:pPr>
        <w:pStyle w:val="NoSpacing"/>
        <w:numPr>
          <w:ilvl w:val="0"/>
          <w:numId w:val="42"/>
        </w:numPr>
      </w:pPr>
      <w:r>
        <w:rPr>
          <w:rStyle w:val="Strong"/>
        </w:rPr>
        <w:t>Long Range</w:t>
      </w:r>
      <w:r>
        <w:t xml:space="preserve">: LoRaWAN can transmit data over several </w:t>
      </w:r>
      <w:proofErr w:type="spellStart"/>
      <w:r>
        <w:t>kilometers</w:t>
      </w:r>
      <w:proofErr w:type="spellEnd"/>
      <w:r>
        <w:t xml:space="preserve"> (up to 15 km in rural areas), making it possible for utility meters to send data from remote locations or across large urban areas.</w:t>
      </w:r>
    </w:p>
    <w:p w:rsidR="006217F9" w:rsidRDefault="006217F9" w:rsidP="00BC7DFD">
      <w:pPr>
        <w:pStyle w:val="NoSpacing"/>
        <w:numPr>
          <w:ilvl w:val="0"/>
          <w:numId w:val="42"/>
        </w:numPr>
      </w:pPr>
      <w:r>
        <w:rPr>
          <w:rStyle w:val="Strong"/>
        </w:rPr>
        <w:t>Scalability</w:t>
      </w:r>
      <w:r>
        <w:t>: LoRaWAN networks can easily scale, allowing utilities to deploy large numbers of smart meters without needing significant infrastructure investments.</w:t>
      </w:r>
    </w:p>
    <w:p w:rsidR="006217F9" w:rsidRDefault="006217F9" w:rsidP="00BC7DFD">
      <w:pPr>
        <w:pStyle w:val="NoSpacing"/>
        <w:numPr>
          <w:ilvl w:val="0"/>
          <w:numId w:val="42"/>
        </w:numPr>
      </w:pPr>
      <w:r>
        <w:rPr>
          <w:rStyle w:val="Strong"/>
        </w:rPr>
        <w:t>Low Cost</w:t>
      </w:r>
      <w:r>
        <w:t>: LoRaWAN reduces the need for expensive infrastructure like cellular networks or Wi-Fi connections, making it an affordable solution for utility companies.</w:t>
      </w:r>
    </w:p>
    <w:p w:rsidR="006217F9" w:rsidRDefault="006217F9" w:rsidP="006217F9">
      <w:pPr>
        <w:pStyle w:val="NoSpacing"/>
        <w:rPr>
          <w:sz w:val="26"/>
          <w:szCs w:val="26"/>
        </w:rPr>
      </w:pPr>
    </w:p>
    <w:p w:rsidR="006217F9" w:rsidRDefault="006217F9" w:rsidP="006217F9">
      <w:pPr>
        <w:pStyle w:val="Heading3"/>
      </w:pPr>
      <w:r>
        <w:rPr>
          <w:rStyle w:val="Strong"/>
          <w:b/>
          <w:bCs w:val="0"/>
        </w:rPr>
        <w:t>5.4.2. Automated Billing Systems</w:t>
      </w:r>
    </w:p>
    <w:p w:rsidR="006217F9" w:rsidRDefault="006217F9" w:rsidP="00BC7DFD">
      <w:pPr>
        <w:pStyle w:val="NoSpacing"/>
        <w:numPr>
          <w:ilvl w:val="0"/>
          <w:numId w:val="43"/>
        </w:numPr>
      </w:pPr>
      <w:r>
        <w:t xml:space="preserve">Smart metering systems, especially those using </w:t>
      </w:r>
      <w:r>
        <w:rPr>
          <w:rStyle w:val="Strong"/>
        </w:rPr>
        <w:t>LoRaWAN</w:t>
      </w:r>
      <w:r>
        <w:t xml:space="preserve">, play a crucial role in </w:t>
      </w:r>
      <w:r>
        <w:rPr>
          <w:rStyle w:val="Strong"/>
        </w:rPr>
        <w:t>automating the billing process</w:t>
      </w:r>
      <w:r>
        <w:t>. Here's how it works:</w:t>
      </w:r>
    </w:p>
    <w:p w:rsidR="006217F9" w:rsidRDefault="006217F9" w:rsidP="00BC7DFD">
      <w:pPr>
        <w:pStyle w:val="NoSpacing"/>
        <w:numPr>
          <w:ilvl w:val="0"/>
          <w:numId w:val="43"/>
        </w:numPr>
      </w:pPr>
      <w:r>
        <w:rPr>
          <w:rStyle w:val="Strong"/>
        </w:rPr>
        <w:t>Data Transfer</w:t>
      </w:r>
      <w:r>
        <w:t>:</w:t>
      </w:r>
    </w:p>
    <w:p w:rsidR="006217F9" w:rsidRDefault="006217F9" w:rsidP="00BC7DFD">
      <w:pPr>
        <w:pStyle w:val="NoSpacing"/>
        <w:numPr>
          <w:ilvl w:val="0"/>
          <w:numId w:val="43"/>
        </w:numPr>
      </w:pPr>
      <w:r>
        <w:t>Smart meters continuously send real-time usage data (e.g., the number of kilowatt-hours of electricity consumed or the amount of water used) to the utility company’s centralized system.</w:t>
      </w:r>
    </w:p>
    <w:p w:rsidR="006217F9" w:rsidRDefault="006217F9" w:rsidP="00BC7DFD">
      <w:pPr>
        <w:pStyle w:val="NoSpacing"/>
        <w:numPr>
          <w:ilvl w:val="0"/>
          <w:numId w:val="43"/>
        </w:numPr>
      </w:pPr>
      <w:r>
        <w:rPr>
          <w:rStyle w:val="Strong"/>
        </w:rPr>
        <w:t>Billing Based on Actual Usage</w:t>
      </w:r>
      <w:r>
        <w:t>:</w:t>
      </w:r>
    </w:p>
    <w:p w:rsidR="006217F9" w:rsidRDefault="006217F9" w:rsidP="00BC7DFD">
      <w:pPr>
        <w:pStyle w:val="NoSpacing"/>
        <w:numPr>
          <w:ilvl w:val="0"/>
          <w:numId w:val="43"/>
        </w:numPr>
      </w:pPr>
      <w:r>
        <w:t xml:space="preserve">Instead of relying on estimated readings or monthly manual meter readings, the utility company can generate billing based on </w:t>
      </w:r>
      <w:r>
        <w:rPr>
          <w:rStyle w:val="Strong"/>
        </w:rPr>
        <w:t>actual usage</w:t>
      </w:r>
      <w:r>
        <w:t xml:space="preserve"> data transmitted from the smart meters. This ensures more accurate and fair billing.</w:t>
      </w:r>
    </w:p>
    <w:p w:rsidR="006217F9" w:rsidRDefault="006217F9" w:rsidP="00BC7DFD">
      <w:pPr>
        <w:pStyle w:val="NoSpacing"/>
        <w:numPr>
          <w:ilvl w:val="0"/>
          <w:numId w:val="43"/>
        </w:numPr>
      </w:pPr>
      <w:r>
        <w:rPr>
          <w:rStyle w:val="Strong"/>
        </w:rPr>
        <w:t>Dynamic Pricing</w:t>
      </w:r>
      <w:r>
        <w:t xml:space="preserve">: Some utility companies offer </w:t>
      </w:r>
      <w:r>
        <w:rPr>
          <w:rStyle w:val="Strong"/>
        </w:rPr>
        <w:t>dynamic pricing</w:t>
      </w:r>
      <w:r>
        <w:t xml:space="preserve">, where the cost of utility usage changes depending on the time of day (e.g., peak </w:t>
      </w:r>
      <w:r>
        <w:lastRenderedPageBreak/>
        <w:t>vs. off-peak hours). With real-time data from smart meters, dynamic pricing can be easily implemented.</w:t>
      </w:r>
    </w:p>
    <w:p w:rsidR="006217F9" w:rsidRDefault="006217F9" w:rsidP="00BC7DFD">
      <w:pPr>
        <w:pStyle w:val="NoSpacing"/>
        <w:numPr>
          <w:ilvl w:val="0"/>
          <w:numId w:val="43"/>
        </w:numPr>
      </w:pPr>
      <w:r>
        <w:rPr>
          <w:rStyle w:val="Strong"/>
        </w:rPr>
        <w:t>Bill Generation and Payment</w:t>
      </w:r>
      <w:r>
        <w:t>:</w:t>
      </w:r>
    </w:p>
    <w:p w:rsidR="006217F9" w:rsidRDefault="006217F9" w:rsidP="00BC7DFD">
      <w:pPr>
        <w:pStyle w:val="NoSpacing"/>
        <w:numPr>
          <w:ilvl w:val="0"/>
          <w:numId w:val="43"/>
        </w:numPr>
      </w:pPr>
      <w:r>
        <w:t>The utility company uses the collected usage data to automatically generate customer bills. These bills can be delivered electronically or through a mobile app for greater convenience.</w:t>
      </w:r>
    </w:p>
    <w:p w:rsidR="006217F9" w:rsidRDefault="006217F9" w:rsidP="00BC7DFD">
      <w:pPr>
        <w:pStyle w:val="NoSpacing"/>
        <w:numPr>
          <w:ilvl w:val="0"/>
          <w:numId w:val="43"/>
        </w:numPr>
      </w:pPr>
      <w:r>
        <w:t>Customers can pay their bills via digital platforms, such as mobile apps, online portals, or automatic payment systems.</w:t>
      </w:r>
    </w:p>
    <w:p w:rsidR="006217F9" w:rsidRDefault="006217F9" w:rsidP="00BC7DFD">
      <w:pPr>
        <w:pStyle w:val="NoSpacing"/>
        <w:numPr>
          <w:ilvl w:val="0"/>
          <w:numId w:val="43"/>
        </w:numPr>
      </w:pPr>
      <w:r>
        <w:rPr>
          <w:rStyle w:val="Strong"/>
        </w:rPr>
        <w:t>Notifications and Alerts</w:t>
      </w:r>
      <w:r>
        <w:t>:</w:t>
      </w:r>
    </w:p>
    <w:p w:rsidR="006217F9" w:rsidRDefault="006217F9" w:rsidP="00BC7DFD">
      <w:pPr>
        <w:pStyle w:val="NoSpacing"/>
        <w:numPr>
          <w:ilvl w:val="0"/>
          <w:numId w:val="43"/>
        </w:numPr>
      </w:pPr>
      <w:r>
        <w:t xml:space="preserve">Customers can receive </w:t>
      </w:r>
      <w:r>
        <w:rPr>
          <w:rStyle w:val="Strong"/>
        </w:rPr>
        <w:t>real-time alerts</w:t>
      </w:r>
      <w:r>
        <w:t xml:space="preserve"> about their consumption, which helps them manage their usage and avoid </w:t>
      </w:r>
      <w:r>
        <w:rPr>
          <w:rStyle w:val="Strong"/>
        </w:rPr>
        <w:t>bill shock</w:t>
      </w:r>
      <w:r>
        <w:t xml:space="preserve"> (sudden high bills due to unexpectedly high consumption).</w:t>
      </w:r>
    </w:p>
    <w:p w:rsidR="006217F9" w:rsidRDefault="006217F9" w:rsidP="00BC7DFD">
      <w:pPr>
        <w:pStyle w:val="NoSpacing"/>
        <w:numPr>
          <w:ilvl w:val="0"/>
          <w:numId w:val="43"/>
        </w:numPr>
      </w:pPr>
      <w:r>
        <w:t>For example, if a customer’s water or gas usage exceeds certain thresholds, they may receive a warning to investigate potential leaks or inefficiencies.</w:t>
      </w:r>
    </w:p>
    <w:p w:rsidR="006217F9" w:rsidRDefault="006217F9" w:rsidP="006217F9">
      <w:pPr>
        <w:pStyle w:val="NoSpacing"/>
        <w:rPr>
          <w:sz w:val="26"/>
          <w:szCs w:val="26"/>
        </w:rPr>
      </w:pPr>
    </w:p>
    <w:p w:rsidR="006217F9" w:rsidRDefault="006217F9" w:rsidP="006217F9">
      <w:pPr>
        <w:pStyle w:val="Heading3"/>
      </w:pPr>
      <w:r>
        <w:rPr>
          <w:rStyle w:val="Strong"/>
          <w:b/>
          <w:bCs w:val="0"/>
        </w:rPr>
        <w:t>5.4.3. Real-World Applications of LoRaWAN in Smart Metering for Utilities</w:t>
      </w:r>
    </w:p>
    <w:p w:rsidR="006217F9" w:rsidRDefault="006217F9" w:rsidP="00BC7DFD">
      <w:pPr>
        <w:pStyle w:val="NoSpacing"/>
        <w:numPr>
          <w:ilvl w:val="0"/>
          <w:numId w:val="44"/>
        </w:numPr>
      </w:pPr>
      <w:r>
        <w:rPr>
          <w:rStyle w:val="Strong"/>
        </w:rPr>
        <w:t>Water Metering in Rural Areas</w:t>
      </w:r>
      <w:r>
        <w:t xml:space="preserve">: In rural regions where there’s limited infrastructure, </w:t>
      </w:r>
      <w:r>
        <w:rPr>
          <w:rStyle w:val="Strong"/>
        </w:rPr>
        <w:t>LoRaWAN-enabled smart water meters</w:t>
      </w:r>
      <w:r>
        <w:t xml:space="preserve"> allow utility companies to remotely monitor water usage over large areas. This reduces the need for frequent on-site visits, cuts down on operational costs, and helps quickly detect leaks or unauthorized usage.</w:t>
      </w:r>
    </w:p>
    <w:p w:rsidR="006217F9" w:rsidRDefault="006217F9" w:rsidP="00BC7DFD">
      <w:pPr>
        <w:pStyle w:val="NoSpacing"/>
        <w:numPr>
          <w:ilvl w:val="0"/>
          <w:numId w:val="44"/>
        </w:numPr>
      </w:pPr>
      <w:r>
        <w:rPr>
          <w:rStyle w:val="Strong"/>
        </w:rPr>
        <w:t>Electricity Metering in Smart Cities</w:t>
      </w:r>
      <w:r>
        <w:t xml:space="preserve">: In smart cities, LoRaWAN-powered </w:t>
      </w:r>
      <w:r>
        <w:rPr>
          <w:rStyle w:val="Strong"/>
        </w:rPr>
        <w:t>smart electricity meters</w:t>
      </w:r>
      <w:r>
        <w:t xml:space="preserve"> allow for continuous monitoring of energy usage across buildings and homes. The data can be analyzed in real time to optimize energy distribution and help utilities forecast demand accurately.</w:t>
      </w:r>
    </w:p>
    <w:p w:rsidR="006217F9" w:rsidRDefault="006217F9" w:rsidP="00BC7DFD">
      <w:pPr>
        <w:pStyle w:val="NoSpacing"/>
        <w:numPr>
          <w:ilvl w:val="0"/>
          <w:numId w:val="44"/>
        </w:numPr>
      </w:pPr>
      <w:r>
        <w:rPr>
          <w:rStyle w:val="Strong"/>
        </w:rPr>
        <w:t>Gas Metering in Industrial Facilities</w:t>
      </w:r>
      <w:r>
        <w:t xml:space="preserve">: For industrial plants, </w:t>
      </w:r>
      <w:r>
        <w:rPr>
          <w:rStyle w:val="Strong"/>
        </w:rPr>
        <w:t>LoRaWAN-enabled gas meters</w:t>
      </w:r>
      <w:r>
        <w:t xml:space="preserve"> allow operators to track gas consumption in real time, ensuring efficient usage, and identifying any discrepancies in consumption that could indicate waste, leaks, or equipment malfunction.</w:t>
      </w:r>
    </w:p>
    <w:p w:rsidR="006217F9" w:rsidRDefault="006217F9" w:rsidP="00BC7DFD">
      <w:pPr>
        <w:pStyle w:val="NoSpacing"/>
        <w:numPr>
          <w:ilvl w:val="0"/>
          <w:numId w:val="44"/>
        </w:numPr>
      </w:pPr>
      <w:r>
        <w:rPr>
          <w:rStyle w:val="Strong"/>
        </w:rPr>
        <w:t>Automated Billing in Residential Areas</w:t>
      </w:r>
      <w:r>
        <w:t xml:space="preserve">: Smart water, gas, and electricity meters in </w:t>
      </w:r>
      <w:r>
        <w:rPr>
          <w:rStyle w:val="Strong"/>
        </w:rPr>
        <w:t>residential areas</w:t>
      </w:r>
      <w:r>
        <w:t xml:space="preserve"> can automatically send data to the utility company, where bills are generated based on actual usage. Customers can access their consumption data via apps, ensuring transparency and reducing disputes.</w:t>
      </w:r>
    </w:p>
    <w:p w:rsidR="006217F9" w:rsidRDefault="006217F9" w:rsidP="006217F9">
      <w:pPr>
        <w:pStyle w:val="NoSpacing"/>
        <w:ind w:left="720" w:firstLine="0"/>
      </w:pPr>
    </w:p>
    <w:p w:rsidR="006217F9" w:rsidRDefault="006217F9" w:rsidP="006217F9">
      <w:pPr>
        <w:pStyle w:val="Heading3"/>
      </w:pPr>
      <w:r>
        <w:rPr>
          <w:rStyle w:val="Strong"/>
          <w:b/>
          <w:bCs w:val="0"/>
        </w:rPr>
        <w:lastRenderedPageBreak/>
        <w:t>5.5. Smart Environmental Monitoring Using LoRaWAN: Air Quality and Water Quality Monitoring</w:t>
      </w:r>
    </w:p>
    <w:p w:rsidR="006217F9" w:rsidRDefault="006217F9" w:rsidP="006217F9">
      <w:pPr>
        <w:pStyle w:val="NoSpacing"/>
      </w:pPr>
      <w:r>
        <w:rPr>
          <w:rStyle w:val="Strong"/>
        </w:rPr>
        <w:t>Smart environmental monitoring</w:t>
      </w:r>
      <w:r>
        <w:t xml:space="preserve"> involves the use of </w:t>
      </w:r>
      <w:r>
        <w:rPr>
          <w:rStyle w:val="Strong"/>
        </w:rPr>
        <w:t>IoT (Internet of Things) sensors</w:t>
      </w:r>
      <w:r>
        <w:t xml:space="preserve"> to track key environmental parameters in real-time, such as </w:t>
      </w:r>
      <w:r>
        <w:rPr>
          <w:rStyle w:val="Strong"/>
        </w:rPr>
        <w:t>air quality</w:t>
      </w:r>
      <w:r>
        <w:t xml:space="preserve"> and </w:t>
      </w:r>
      <w:r>
        <w:rPr>
          <w:rStyle w:val="Strong"/>
        </w:rPr>
        <w:t>water quality</w:t>
      </w:r>
      <w:r>
        <w:t xml:space="preserve">. By collecting and </w:t>
      </w:r>
      <w:proofErr w:type="spellStart"/>
      <w:r>
        <w:t>analyzing</w:t>
      </w:r>
      <w:proofErr w:type="spellEnd"/>
      <w:r>
        <w:t xml:space="preserve"> data on pollutants and contaminants, these systems help cities, industries, and communities take informed actions to protect public health, reduce pollution, and safeguard natural ecosystems.</w:t>
      </w:r>
    </w:p>
    <w:p w:rsidR="006217F9" w:rsidRDefault="006217F9" w:rsidP="006217F9">
      <w:pPr>
        <w:pStyle w:val="NoSpacing"/>
      </w:pPr>
      <w:r>
        <w:rPr>
          <w:rStyle w:val="Strong"/>
        </w:rPr>
        <w:t>LoRaWAN (Long Range Wide Area Network)</w:t>
      </w:r>
      <w:r>
        <w:t xml:space="preserve"> is a key enabler of these smart environmental monitoring systems due to its long-range communication, low power consumption, and scalability. In this detailed explanation, we’ll dive into </w:t>
      </w:r>
      <w:r>
        <w:rPr>
          <w:rStyle w:val="Strong"/>
        </w:rPr>
        <w:t>air quality monitoring</w:t>
      </w:r>
      <w:r>
        <w:t xml:space="preserve"> and </w:t>
      </w:r>
      <w:r>
        <w:rPr>
          <w:rStyle w:val="Strong"/>
        </w:rPr>
        <w:t>water quality monitoring</w:t>
      </w:r>
      <w:r>
        <w:t xml:space="preserve"> using LoRaWAN-based sensors, highlighting how this technology enhances the performance and reach of environmental monitoring solutions.</w:t>
      </w:r>
    </w:p>
    <w:p w:rsidR="006217F9" w:rsidRDefault="006217F9" w:rsidP="006217F9">
      <w:pPr>
        <w:pStyle w:val="NoSpacing"/>
      </w:pPr>
    </w:p>
    <w:p w:rsidR="006217F9" w:rsidRDefault="006217F9" w:rsidP="006217F9">
      <w:pPr>
        <w:pStyle w:val="Heading3"/>
      </w:pPr>
      <w:r>
        <w:rPr>
          <w:rStyle w:val="Strong"/>
          <w:b/>
          <w:bCs w:val="0"/>
        </w:rPr>
        <w:t>5.5.1. Air Quality Monitoring Using LoRaWAN</w:t>
      </w:r>
    </w:p>
    <w:p w:rsidR="006217F9" w:rsidRDefault="006217F9" w:rsidP="00BC7DFD">
      <w:pPr>
        <w:pStyle w:val="NoSpacing"/>
        <w:numPr>
          <w:ilvl w:val="0"/>
          <w:numId w:val="45"/>
        </w:numPr>
      </w:pPr>
      <w:r>
        <w:t>Air quality monitoring involves measuring the concentration of various air pollutants that can impact human health, the environment, and climate change. Common pollutants include:</w:t>
      </w:r>
    </w:p>
    <w:p w:rsidR="006217F9" w:rsidRDefault="006217F9" w:rsidP="00BC7DFD">
      <w:pPr>
        <w:pStyle w:val="NoSpacing"/>
        <w:numPr>
          <w:ilvl w:val="0"/>
          <w:numId w:val="45"/>
        </w:numPr>
      </w:pPr>
      <w:r>
        <w:rPr>
          <w:rStyle w:val="Strong"/>
        </w:rPr>
        <w:t>Particulate Matter (PM2.5, PM10)</w:t>
      </w:r>
      <w:r>
        <w:t>: Tiny particles or droplets in the air that can penetrate deep into the lungs and even enter the bloodstream, causing respiratory and cardiovascular problems.</w:t>
      </w:r>
    </w:p>
    <w:p w:rsidR="006217F9" w:rsidRDefault="006217F9" w:rsidP="00BC7DFD">
      <w:pPr>
        <w:pStyle w:val="NoSpacing"/>
        <w:numPr>
          <w:ilvl w:val="0"/>
          <w:numId w:val="45"/>
        </w:numPr>
      </w:pPr>
      <w:r>
        <w:rPr>
          <w:rStyle w:val="Strong"/>
        </w:rPr>
        <w:t>Carbon Dioxide (CO2)</w:t>
      </w:r>
      <w:r>
        <w:t>: A greenhouse gas that contributes to global warming. Excess CO2 in urban areas can indicate poor ventilation and inefficient energy usage.</w:t>
      </w:r>
    </w:p>
    <w:p w:rsidR="006217F9" w:rsidRDefault="006217F9" w:rsidP="00BC7DFD">
      <w:pPr>
        <w:pStyle w:val="NoSpacing"/>
        <w:numPr>
          <w:ilvl w:val="0"/>
          <w:numId w:val="45"/>
        </w:numPr>
      </w:pPr>
      <w:r>
        <w:rPr>
          <w:rStyle w:val="Strong"/>
        </w:rPr>
        <w:t>Nitrogen Oxides (NOx)</w:t>
      </w:r>
      <w:r>
        <w:t>: Emissions primarily from vehicle exhaust, industrial processes, and power plants, which contribute to smog and acid rain.</w:t>
      </w:r>
    </w:p>
    <w:p w:rsidR="006217F9" w:rsidRDefault="006217F9" w:rsidP="00BC7DFD">
      <w:pPr>
        <w:pStyle w:val="NoSpacing"/>
        <w:numPr>
          <w:ilvl w:val="0"/>
          <w:numId w:val="45"/>
        </w:numPr>
      </w:pPr>
      <w:r>
        <w:rPr>
          <w:rStyle w:val="Strong"/>
        </w:rPr>
        <w:t>Ozone (O3)</w:t>
      </w:r>
      <w:r>
        <w:t>: A key component of ground-level ozone, formed when NOx and volatile organic compounds (VOCs) react in sunlight. High levels of ozone are harmful to respiratory health.</w:t>
      </w:r>
    </w:p>
    <w:p w:rsidR="006217F9" w:rsidRDefault="006217F9" w:rsidP="00BC7DFD">
      <w:pPr>
        <w:pStyle w:val="NoSpacing"/>
        <w:numPr>
          <w:ilvl w:val="0"/>
          <w:numId w:val="45"/>
        </w:numPr>
      </w:pPr>
      <w:r>
        <w:rPr>
          <w:rStyle w:val="Strong"/>
        </w:rPr>
        <w:t>Volatile Organic Compounds (VOCs)</w:t>
      </w:r>
      <w:r>
        <w:t>: Gaseous pollutants emitted by vehicles, industrial activities, and household products. VOCs contribute to air pollution and can have harmful effects on human health.</w:t>
      </w:r>
    </w:p>
    <w:p w:rsidR="006217F9" w:rsidRDefault="006217F9" w:rsidP="00BC7DFD">
      <w:pPr>
        <w:pStyle w:val="NoSpacing"/>
        <w:numPr>
          <w:ilvl w:val="0"/>
          <w:numId w:val="45"/>
        </w:numPr>
      </w:pPr>
      <w:r>
        <w:t>These pollutants are often monitored in real-time to provide actionable insights and enable timely interventions to improve air quality.</w:t>
      </w:r>
    </w:p>
    <w:p w:rsidR="006217F9" w:rsidRDefault="006217F9" w:rsidP="00BC7DFD">
      <w:pPr>
        <w:pStyle w:val="NoSpacing"/>
        <w:numPr>
          <w:ilvl w:val="0"/>
          <w:numId w:val="45"/>
        </w:numPr>
      </w:pPr>
      <w:r>
        <w:rPr>
          <w:rStyle w:val="Strong"/>
          <w:b w:val="0"/>
          <w:bCs w:val="0"/>
        </w:rPr>
        <w:t>How LoRaWAN Supports Air Quality Monitoring</w:t>
      </w:r>
    </w:p>
    <w:p w:rsidR="006217F9" w:rsidRDefault="006217F9" w:rsidP="00BC7DFD">
      <w:pPr>
        <w:pStyle w:val="NoSpacing"/>
        <w:numPr>
          <w:ilvl w:val="0"/>
          <w:numId w:val="45"/>
        </w:numPr>
      </w:pPr>
      <w:r>
        <w:rPr>
          <w:rStyle w:val="Strong"/>
        </w:rPr>
        <w:t>LoRaWAN</w:t>
      </w:r>
      <w:r>
        <w:t xml:space="preserve"> is ideal for environmental monitoring because it provides </w:t>
      </w:r>
      <w:r>
        <w:rPr>
          <w:rStyle w:val="Strong"/>
        </w:rPr>
        <w:t>long-range communication</w:t>
      </w:r>
      <w:r>
        <w:t xml:space="preserve">, </w:t>
      </w:r>
      <w:r>
        <w:rPr>
          <w:rStyle w:val="Strong"/>
        </w:rPr>
        <w:t>low-power consumption</w:t>
      </w:r>
      <w:r>
        <w:t>, and the ability to scale across urban areas, industrial zones, and rural regions.</w:t>
      </w:r>
    </w:p>
    <w:p w:rsidR="006217F9" w:rsidRDefault="006217F9" w:rsidP="00BC7DFD">
      <w:pPr>
        <w:pStyle w:val="NoSpacing"/>
        <w:numPr>
          <w:ilvl w:val="0"/>
          <w:numId w:val="45"/>
        </w:numPr>
      </w:pPr>
      <w:r>
        <w:lastRenderedPageBreak/>
        <w:t xml:space="preserve">Here’s how </w:t>
      </w:r>
      <w:r>
        <w:rPr>
          <w:rStyle w:val="Strong"/>
        </w:rPr>
        <w:t>LoRaWAN-based air quality monitoring</w:t>
      </w:r>
      <w:r>
        <w:t xml:space="preserve"> works:</w:t>
      </w:r>
    </w:p>
    <w:p w:rsidR="006217F9" w:rsidRDefault="006217F9" w:rsidP="00BC7DFD">
      <w:pPr>
        <w:pStyle w:val="NoSpacing"/>
        <w:numPr>
          <w:ilvl w:val="0"/>
          <w:numId w:val="45"/>
        </w:numPr>
      </w:pPr>
      <w:r>
        <w:rPr>
          <w:rStyle w:val="Strong"/>
        </w:rPr>
        <w:t>Deployment of Air Quality Sensors</w:t>
      </w:r>
      <w:r>
        <w:t>:</w:t>
      </w:r>
    </w:p>
    <w:p w:rsidR="006217F9" w:rsidRDefault="006217F9" w:rsidP="00BC7DFD">
      <w:pPr>
        <w:pStyle w:val="NoSpacing"/>
        <w:numPr>
          <w:ilvl w:val="0"/>
          <w:numId w:val="45"/>
        </w:numPr>
      </w:pPr>
      <w:r>
        <w:t xml:space="preserve">Smart sensors designed to measure pollutants (e.g., CO2, NOx, PM2.5) are deployed in key locations, such as urban </w:t>
      </w:r>
      <w:proofErr w:type="spellStart"/>
      <w:r>
        <w:t>centers</w:t>
      </w:r>
      <w:proofErr w:type="spellEnd"/>
      <w:r>
        <w:t>, factories, roads, industrial zones, or areas near power plants.</w:t>
      </w:r>
    </w:p>
    <w:p w:rsidR="006217F9" w:rsidRDefault="006217F9" w:rsidP="00BC7DFD">
      <w:pPr>
        <w:pStyle w:val="NoSpacing"/>
        <w:numPr>
          <w:ilvl w:val="0"/>
          <w:numId w:val="45"/>
        </w:numPr>
      </w:pPr>
      <w:r>
        <w:t xml:space="preserve">These sensors are integrated with </w:t>
      </w:r>
      <w:r>
        <w:rPr>
          <w:rStyle w:val="Strong"/>
        </w:rPr>
        <w:t>LoRaWAN communication modules</w:t>
      </w:r>
      <w:r>
        <w:t xml:space="preserve"> that allow them to transmit data over long distances, without needing to rely on expensive cellular or Wi-Fi infrastructure.</w:t>
      </w:r>
    </w:p>
    <w:p w:rsidR="006217F9" w:rsidRDefault="006217F9" w:rsidP="00BC7DFD">
      <w:pPr>
        <w:pStyle w:val="NoSpacing"/>
        <w:numPr>
          <w:ilvl w:val="0"/>
          <w:numId w:val="45"/>
        </w:numPr>
      </w:pPr>
      <w:r>
        <w:rPr>
          <w:rStyle w:val="Strong"/>
        </w:rPr>
        <w:t>Data Collection and Transmission</w:t>
      </w:r>
      <w:r>
        <w:t>:</w:t>
      </w:r>
    </w:p>
    <w:p w:rsidR="006217F9" w:rsidRDefault="006217F9" w:rsidP="00BC7DFD">
      <w:pPr>
        <w:pStyle w:val="NoSpacing"/>
        <w:numPr>
          <w:ilvl w:val="0"/>
          <w:numId w:val="45"/>
        </w:numPr>
      </w:pPr>
      <w:r>
        <w:t>The air quality sensors continuously collect data on pollutant levels and other environmental parameters (e.g., temperature, humidity) in real time.</w:t>
      </w:r>
    </w:p>
    <w:p w:rsidR="006217F9" w:rsidRDefault="006217F9" w:rsidP="00BC7DFD">
      <w:pPr>
        <w:pStyle w:val="NoSpacing"/>
        <w:numPr>
          <w:ilvl w:val="0"/>
          <w:numId w:val="45"/>
        </w:numPr>
      </w:pPr>
      <w:r>
        <w:t xml:space="preserve">The data is sent via </w:t>
      </w:r>
      <w:r>
        <w:rPr>
          <w:rStyle w:val="Strong"/>
        </w:rPr>
        <w:t>LoRaWAN nodes</w:t>
      </w:r>
      <w:r>
        <w:t xml:space="preserve"> (small communication modules integrated with the sensors) to a </w:t>
      </w:r>
      <w:r>
        <w:rPr>
          <w:rStyle w:val="Strong"/>
        </w:rPr>
        <w:t>LoRaWAN gateway</w:t>
      </w:r>
      <w:r>
        <w:t>.</w:t>
      </w:r>
    </w:p>
    <w:p w:rsidR="006217F9" w:rsidRDefault="006217F9" w:rsidP="00BC7DFD">
      <w:pPr>
        <w:pStyle w:val="NoSpacing"/>
        <w:numPr>
          <w:ilvl w:val="0"/>
          <w:numId w:val="45"/>
        </w:numPr>
      </w:pPr>
      <w:r>
        <w:rPr>
          <w:rStyle w:val="Strong"/>
        </w:rPr>
        <w:t>Data Relay to Centralized System</w:t>
      </w:r>
      <w:r>
        <w:t>:</w:t>
      </w:r>
    </w:p>
    <w:p w:rsidR="006217F9" w:rsidRDefault="006217F9" w:rsidP="00BC7DFD">
      <w:pPr>
        <w:pStyle w:val="NoSpacing"/>
        <w:numPr>
          <w:ilvl w:val="0"/>
          <w:numId w:val="45"/>
        </w:numPr>
      </w:pPr>
      <w:r>
        <w:t xml:space="preserve">The </w:t>
      </w:r>
      <w:r>
        <w:rPr>
          <w:rStyle w:val="Strong"/>
        </w:rPr>
        <w:t>LoRaWAN gateway</w:t>
      </w:r>
      <w:r>
        <w:t xml:space="preserve"> receives the data from the sensors and transmits it to a centralized platform (cloud-based or local server) where it is stored and processed.</w:t>
      </w:r>
    </w:p>
    <w:p w:rsidR="006217F9" w:rsidRDefault="006217F9" w:rsidP="00BC7DFD">
      <w:pPr>
        <w:pStyle w:val="NoSpacing"/>
        <w:numPr>
          <w:ilvl w:val="0"/>
          <w:numId w:val="45"/>
        </w:numPr>
      </w:pPr>
      <w:r>
        <w:t>The data is analyzed to track air quality trends, detect pollution spikes, and provide insights into the sources of pollution (e.g., traffic congestion, industrial emissions).</w:t>
      </w:r>
    </w:p>
    <w:p w:rsidR="006217F9" w:rsidRDefault="006217F9" w:rsidP="00BC7DFD">
      <w:pPr>
        <w:pStyle w:val="NoSpacing"/>
        <w:numPr>
          <w:ilvl w:val="0"/>
          <w:numId w:val="45"/>
        </w:numPr>
      </w:pPr>
      <w:r>
        <w:rPr>
          <w:rStyle w:val="Strong"/>
        </w:rPr>
        <w:t>Real-Time Monitoring and Alerts</w:t>
      </w:r>
      <w:r>
        <w:t>:</w:t>
      </w:r>
    </w:p>
    <w:p w:rsidR="006217F9" w:rsidRDefault="006217F9" w:rsidP="00BC7DFD">
      <w:pPr>
        <w:pStyle w:val="NoSpacing"/>
        <w:numPr>
          <w:ilvl w:val="0"/>
          <w:numId w:val="45"/>
        </w:numPr>
      </w:pPr>
      <w:r>
        <w:t xml:space="preserve">The data can be monitored in real time by environmental agencies, urban planners, and local authorities. If pollutant levels exceed health thresholds (e.g., PM2.5 levels that are unsafe), </w:t>
      </w:r>
      <w:r>
        <w:rPr>
          <w:rStyle w:val="Strong"/>
        </w:rPr>
        <w:t>real-time alerts</w:t>
      </w:r>
      <w:r>
        <w:t xml:space="preserve"> can be sent to the relevant authorities or even to the general public via mobile apps or digital dashboards.</w:t>
      </w:r>
    </w:p>
    <w:p w:rsidR="006217F9" w:rsidRDefault="006217F9" w:rsidP="00BC7DFD">
      <w:pPr>
        <w:pStyle w:val="NoSpacing"/>
        <w:numPr>
          <w:ilvl w:val="0"/>
          <w:numId w:val="45"/>
        </w:numPr>
      </w:pPr>
      <w:r>
        <w:rPr>
          <w:rStyle w:val="Strong"/>
        </w:rPr>
        <w:t>Actionable Insights</w:t>
      </w:r>
      <w:r>
        <w:t>: Based on real-time data, cities or companies can make data-driven decisions, such as issuing air quality warnings, optimizing traffic flow, or shutting down industrial operations temporarily to reduce pollution.</w:t>
      </w:r>
    </w:p>
    <w:p w:rsidR="006217F9" w:rsidRDefault="006217F9" w:rsidP="00BC7DFD">
      <w:pPr>
        <w:pStyle w:val="NoSpacing"/>
        <w:numPr>
          <w:ilvl w:val="0"/>
          <w:numId w:val="45"/>
        </w:numPr>
      </w:pPr>
      <w:r>
        <w:rPr>
          <w:rStyle w:val="Strong"/>
        </w:rPr>
        <w:t>Data Analysis and Policy Making</w:t>
      </w:r>
      <w:r>
        <w:t>:</w:t>
      </w:r>
    </w:p>
    <w:p w:rsidR="006217F9" w:rsidRDefault="006217F9" w:rsidP="00BC7DFD">
      <w:pPr>
        <w:pStyle w:val="NoSpacing"/>
        <w:numPr>
          <w:ilvl w:val="0"/>
          <w:numId w:val="45"/>
        </w:numPr>
      </w:pPr>
      <w:r>
        <w:t>Over time, the collected data can help governments and agencies develop better air quality policies, set emission standards, and optimize urban design. By identifying high-pollution areas, urban planners can take targeted actions like creating green spaces, adjusting traffic routes, or imposing stricter emission regulations.</w:t>
      </w:r>
    </w:p>
    <w:p w:rsidR="006217F9" w:rsidRDefault="006217F9" w:rsidP="009A39A5">
      <w:pPr>
        <w:pStyle w:val="NoSpacing"/>
      </w:pPr>
    </w:p>
    <w:p w:rsidR="009A39A5" w:rsidRDefault="009A39A5" w:rsidP="009A39A5">
      <w:pPr>
        <w:pStyle w:val="Heading3"/>
      </w:pPr>
      <w:r>
        <w:rPr>
          <w:rStyle w:val="Strong"/>
          <w:b/>
          <w:bCs w:val="0"/>
        </w:rPr>
        <w:t>5.5.2. Water Quality Monitoring Using LoRaWAN</w:t>
      </w:r>
    </w:p>
    <w:p w:rsidR="009A39A5" w:rsidRDefault="009A39A5" w:rsidP="00BC7DFD">
      <w:pPr>
        <w:pStyle w:val="NoSpacing"/>
        <w:numPr>
          <w:ilvl w:val="0"/>
          <w:numId w:val="46"/>
        </w:numPr>
      </w:pPr>
      <w:r>
        <w:t>Water quality monitoring is crucial for ensuring safe drinking water, protecting aquatic ecosystems, and managing wastewater systems. Key water quality parameters include:</w:t>
      </w:r>
    </w:p>
    <w:p w:rsidR="009A39A5" w:rsidRDefault="009A39A5" w:rsidP="00BC7DFD">
      <w:pPr>
        <w:pStyle w:val="NoSpacing"/>
        <w:numPr>
          <w:ilvl w:val="0"/>
          <w:numId w:val="46"/>
        </w:numPr>
      </w:pPr>
      <w:r>
        <w:rPr>
          <w:rStyle w:val="Strong"/>
        </w:rPr>
        <w:lastRenderedPageBreak/>
        <w:t>pH</w:t>
      </w:r>
      <w:r>
        <w:t>: The acidity or alkalinity of water, which affects the health of aquatic life and the suitability of water for consumption.</w:t>
      </w:r>
    </w:p>
    <w:p w:rsidR="009A39A5" w:rsidRDefault="009A39A5" w:rsidP="00BC7DFD">
      <w:pPr>
        <w:pStyle w:val="NoSpacing"/>
        <w:numPr>
          <w:ilvl w:val="0"/>
          <w:numId w:val="46"/>
        </w:numPr>
      </w:pPr>
      <w:r>
        <w:rPr>
          <w:rStyle w:val="Strong"/>
        </w:rPr>
        <w:t>Temperature</w:t>
      </w:r>
      <w:r>
        <w:t>: Water temperature affects the solubility of oxygen and can influence aquatic species’ health.</w:t>
      </w:r>
    </w:p>
    <w:p w:rsidR="009A39A5" w:rsidRDefault="009A39A5" w:rsidP="00BC7DFD">
      <w:pPr>
        <w:pStyle w:val="NoSpacing"/>
        <w:numPr>
          <w:ilvl w:val="0"/>
          <w:numId w:val="46"/>
        </w:numPr>
      </w:pPr>
      <w:r>
        <w:rPr>
          <w:rStyle w:val="Strong"/>
        </w:rPr>
        <w:t>Dissolved Oxygen (DO)</w:t>
      </w:r>
      <w:r>
        <w:t>: A critical indicator of the health of aquatic ecosystems. Low levels of DO can stress fish and other aquatic organisms.</w:t>
      </w:r>
    </w:p>
    <w:p w:rsidR="009A39A5" w:rsidRDefault="009A39A5" w:rsidP="00BC7DFD">
      <w:pPr>
        <w:pStyle w:val="NoSpacing"/>
        <w:numPr>
          <w:ilvl w:val="0"/>
          <w:numId w:val="46"/>
        </w:numPr>
      </w:pPr>
      <w:r>
        <w:rPr>
          <w:rStyle w:val="Strong"/>
        </w:rPr>
        <w:t>Turbidity</w:t>
      </w:r>
      <w:r>
        <w:t>: The cloudiness or haziness of water caused by suspended particles, which can impact the ability of organisms to thrive and reduce water filtration efficiency.</w:t>
      </w:r>
    </w:p>
    <w:p w:rsidR="009A39A5" w:rsidRDefault="009A39A5" w:rsidP="00BC7DFD">
      <w:pPr>
        <w:pStyle w:val="NoSpacing"/>
        <w:numPr>
          <w:ilvl w:val="0"/>
          <w:numId w:val="46"/>
        </w:numPr>
      </w:pPr>
      <w:r>
        <w:rPr>
          <w:rStyle w:val="Strong"/>
        </w:rPr>
        <w:t>Contaminants</w:t>
      </w:r>
      <w:r>
        <w:t>: Chemicals like heavy metals (e.g., lead, mercury), pesticides, and other industrial pollutants that can make water unsafe for human consumption or harm aquatic ecosystems.</w:t>
      </w:r>
    </w:p>
    <w:p w:rsidR="009A39A5" w:rsidRDefault="009A39A5" w:rsidP="00BC7DFD">
      <w:pPr>
        <w:pStyle w:val="NoSpacing"/>
        <w:numPr>
          <w:ilvl w:val="0"/>
          <w:numId w:val="46"/>
        </w:numPr>
      </w:pPr>
      <w:r>
        <w:t>Real-time monitoring of these parameters is essential to ensure safe water supply and prevent pollution from contaminating lakes, rivers, or oceans.</w:t>
      </w:r>
    </w:p>
    <w:p w:rsidR="009A39A5" w:rsidRDefault="009A39A5" w:rsidP="00BC7DFD">
      <w:pPr>
        <w:pStyle w:val="NoSpacing"/>
        <w:numPr>
          <w:ilvl w:val="0"/>
          <w:numId w:val="46"/>
        </w:numPr>
      </w:pPr>
      <w:r>
        <w:rPr>
          <w:rStyle w:val="Strong"/>
          <w:b w:val="0"/>
          <w:bCs w:val="0"/>
        </w:rPr>
        <w:t>How LoRaWAN Supports Water Quality Monitoring</w:t>
      </w:r>
    </w:p>
    <w:p w:rsidR="009A39A5" w:rsidRDefault="009A39A5" w:rsidP="00BC7DFD">
      <w:pPr>
        <w:pStyle w:val="NoSpacing"/>
        <w:numPr>
          <w:ilvl w:val="0"/>
          <w:numId w:val="46"/>
        </w:numPr>
      </w:pPr>
      <w:r>
        <w:rPr>
          <w:rStyle w:val="Strong"/>
        </w:rPr>
        <w:t>LoRaWAN</w:t>
      </w:r>
      <w:r>
        <w:t xml:space="preserve"> enables </w:t>
      </w:r>
      <w:r>
        <w:rPr>
          <w:rStyle w:val="Strong"/>
        </w:rPr>
        <w:t>cost-effective, large-scale</w:t>
      </w:r>
      <w:r>
        <w:t xml:space="preserve"> water quality monitoring systems by allowing for long-range communication and minimal power usage, which is crucial for the deployment of water quality sensors in remote or difficult-to-reach areas.</w:t>
      </w:r>
    </w:p>
    <w:p w:rsidR="009A39A5" w:rsidRDefault="009A39A5" w:rsidP="00BC7DFD">
      <w:pPr>
        <w:pStyle w:val="NoSpacing"/>
        <w:numPr>
          <w:ilvl w:val="0"/>
          <w:numId w:val="46"/>
        </w:numPr>
      </w:pPr>
      <w:r>
        <w:t xml:space="preserve">Here’s how </w:t>
      </w:r>
      <w:r>
        <w:rPr>
          <w:rStyle w:val="Strong"/>
        </w:rPr>
        <w:t>LoRaWAN-based water quality monitoring</w:t>
      </w:r>
      <w:r>
        <w:t xml:space="preserve"> works:</w:t>
      </w:r>
    </w:p>
    <w:p w:rsidR="009A39A5" w:rsidRDefault="009A39A5" w:rsidP="00BC7DFD">
      <w:pPr>
        <w:pStyle w:val="NoSpacing"/>
        <w:numPr>
          <w:ilvl w:val="0"/>
          <w:numId w:val="46"/>
        </w:numPr>
      </w:pPr>
      <w:r>
        <w:rPr>
          <w:rStyle w:val="Strong"/>
        </w:rPr>
        <w:t>Deployment of Water Quality Sensors</w:t>
      </w:r>
      <w:r>
        <w:t>:</w:t>
      </w:r>
    </w:p>
    <w:p w:rsidR="009A39A5" w:rsidRDefault="009A39A5" w:rsidP="00BC7DFD">
      <w:pPr>
        <w:pStyle w:val="NoSpacing"/>
        <w:numPr>
          <w:ilvl w:val="0"/>
          <w:numId w:val="46"/>
        </w:numPr>
      </w:pPr>
      <w:r>
        <w:t>Smart water quality sensors are placed in water bodies such as rivers, lakes, reservoirs, or coastal areas.</w:t>
      </w:r>
    </w:p>
    <w:p w:rsidR="009A39A5" w:rsidRDefault="009A39A5" w:rsidP="00BC7DFD">
      <w:pPr>
        <w:pStyle w:val="NoSpacing"/>
        <w:numPr>
          <w:ilvl w:val="0"/>
          <w:numId w:val="46"/>
        </w:numPr>
      </w:pPr>
      <w:r>
        <w:t xml:space="preserve">These sensors are equipped with </w:t>
      </w:r>
      <w:r>
        <w:rPr>
          <w:rStyle w:val="Strong"/>
        </w:rPr>
        <w:t>LoRaWAN communication modules</w:t>
      </w:r>
      <w:r>
        <w:t xml:space="preserve"> that allow them to send real-time data to a </w:t>
      </w:r>
      <w:r>
        <w:rPr>
          <w:rStyle w:val="Strong"/>
        </w:rPr>
        <w:t>LoRaWAN network</w:t>
      </w:r>
      <w:r>
        <w:t xml:space="preserve"> for further analysis.</w:t>
      </w:r>
    </w:p>
    <w:p w:rsidR="009A39A5" w:rsidRDefault="009A39A5" w:rsidP="00BC7DFD">
      <w:pPr>
        <w:pStyle w:val="NoSpacing"/>
        <w:numPr>
          <w:ilvl w:val="0"/>
          <w:numId w:val="46"/>
        </w:numPr>
      </w:pPr>
      <w:r>
        <w:rPr>
          <w:rStyle w:val="Strong"/>
        </w:rPr>
        <w:t>Data Collection and Transmission</w:t>
      </w:r>
      <w:r>
        <w:t>:</w:t>
      </w:r>
    </w:p>
    <w:p w:rsidR="009A39A5" w:rsidRDefault="009A39A5" w:rsidP="00BC7DFD">
      <w:pPr>
        <w:pStyle w:val="NoSpacing"/>
        <w:numPr>
          <w:ilvl w:val="0"/>
          <w:numId w:val="46"/>
        </w:numPr>
      </w:pPr>
      <w:r>
        <w:t>The water quality sensors measure various parameters like pH, dissolved oxygen, turbidity, and contaminants.</w:t>
      </w:r>
    </w:p>
    <w:p w:rsidR="009A39A5" w:rsidRDefault="009A39A5" w:rsidP="00BC7DFD">
      <w:pPr>
        <w:pStyle w:val="NoSpacing"/>
        <w:numPr>
          <w:ilvl w:val="0"/>
          <w:numId w:val="46"/>
        </w:numPr>
      </w:pPr>
      <w:r>
        <w:t xml:space="preserve">These sensors transmit the collected data through </w:t>
      </w:r>
      <w:r>
        <w:rPr>
          <w:rStyle w:val="Strong"/>
        </w:rPr>
        <w:t>LoRaWAN nodes</w:t>
      </w:r>
      <w:r>
        <w:t xml:space="preserve">, which send it to nearby </w:t>
      </w:r>
      <w:r>
        <w:rPr>
          <w:rStyle w:val="Strong"/>
        </w:rPr>
        <w:t>LoRaWAN gateways</w:t>
      </w:r>
      <w:r>
        <w:t>.</w:t>
      </w:r>
    </w:p>
    <w:p w:rsidR="009A39A5" w:rsidRDefault="009A39A5" w:rsidP="00BC7DFD">
      <w:pPr>
        <w:pStyle w:val="NoSpacing"/>
        <w:numPr>
          <w:ilvl w:val="0"/>
          <w:numId w:val="46"/>
        </w:numPr>
      </w:pPr>
      <w:r>
        <w:t>The data is then sent to a central platform for storage and analysis.</w:t>
      </w:r>
    </w:p>
    <w:p w:rsidR="009A39A5" w:rsidRDefault="009A39A5" w:rsidP="00BC7DFD">
      <w:pPr>
        <w:pStyle w:val="NoSpacing"/>
        <w:numPr>
          <w:ilvl w:val="0"/>
          <w:numId w:val="46"/>
        </w:numPr>
      </w:pPr>
      <w:r>
        <w:rPr>
          <w:rStyle w:val="Strong"/>
        </w:rPr>
        <w:t>Data Relay to Centralized System</w:t>
      </w:r>
      <w:r>
        <w:t>:</w:t>
      </w:r>
    </w:p>
    <w:p w:rsidR="009A39A5" w:rsidRDefault="009A39A5" w:rsidP="00BC7DFD">
      <w:pPr>
        <w:pStyle w:val="NoSpacing"/>
        <w:numPr>
          <w:ilvl w:val="0"/>
          <w:numId w:val="46"/>
        </w:numPr>
      </w:pPr>
      <w:r>
        <w:t>The LoRaWAN gateway forwards the data to a cloud platform or local database where it can be analyzed and visualized.</w:t>
      </w:r>
    </w:p>
    <w:p w:rsidR="009A39A5" w:rsidRDefault="009A39A5" w:rsidP="00BC7DFD">
      <w:pPr>
        <w:pStyle w:val="NoSpacing"/>
        <w:numPr>
          <w:ilvl w:val="0"/>
          <w:numId w:val="46"/>
        </w:numPr>
      </w:pPr>
      <w:r>
        <w:t>The data can be processed to track water quality trends, detect contamination events, and monitor changes over time.</w:t>
      </w:r>
    </w:p>
    <w:p w:rsidR="009A39A5" w:rsidRDefault="009A39A5" w:rsidP="00BC7DFD">
      <w:pPr>
        <w:pStyle w:val="NoSpacing"/>
        <w:numPr>
          <w:ilvl w:val="0"/>
          <w:numId w:val="46"/>
        </w:numPr>
      </w:pPr>
      <w:r>
        <w:rPr>
          <w:rStyle w:val="Strong"/>
        </w:rPr>
        <w:t>Real-Time Monitoring and Alerts</w:t>
      </w:r>
      <w:r>
        <w:t>:</w:t>
      </w:r>
    </w:p>
    <w:p w:rsidR="009A39A5" w:rsidRDefault="009A39A5" w:rsidP="00BC7DFD">
      <w:pPr>
        <w:pStyle w:val="NoSpacing"/>
        <w:numPr>
          <w:ilvl w:val="0"/>
          <w:numId w:val="46"/>
        </w:numPr>
      </w:pPr>
      <w:r>
        <w:t>Environmental agencies, water utilities, or environmental NGOs can monitor water quality in real time, allowing for rapid responses to changes in water conditions (e.g., sudden increases in turbidity or decreases in dissolved oxygen).</w:t>
      </w:r>
    </w:p>
    <w:p w:rsidR="009A39A5" w:rsidRDefault="009A39A5" w:rsidP="00BC7DFD">
      <w:pPr>
        <w:pStyle w:val="NoSpacing"/>
        <w:numPr>
          <w:ilvl w:val="0"/>
          <w:numId w:val="46"/>
        </w:numPr>
      </w:pPr>
      <w:r>
        <w:lastRenderedPageBreak/>
        <w:t xml:space="preserve">If pollutants exceed acceptable thresholds, </w:t>
      </w:r>
      <w:r>
        <w:rPr>
          <w:rStyle w:val="Strong"/>
        </w:rPr>
        <w:t>real-time alerts</w:t>
      </w:r>
      <w:r>
        <w:t xml:space="preserve"> can be sent to stakeholders, who can then take corrective actions such as issuing water quality warnings or shutting down affected water sources.</w:t>
      </w:r>
    </w:p>
    <w:p w:rsidR="009A39A5" w:rsidRDefault="009A39A5" w:rsidP="00BC7DFD">
      <w:pPr>
        <w:pStyle w:val="NoSpacing"/>
        <w:numPr>
          <w:ilvl w:val="0"/>
          <w:numId w:val="46"/>
        </w:numPr>
      </w:pPr>
      <w:r>
        <w:rPr>
          <w:rStyle w:val="Strong"/>
        </w:rPr>
        <w:t>Data Analysis and Environmental Protection</w:t>
      </w:r>
      <w:r>
        <w:t>:</w:t>
      </w:r>
    </w:p>
    <w:p w:rsidR="009A39A5" w:rsidRDefault="009A39A5" w:rsidP="00BC7DFD">
      <w:pPr>
        <w:pStyle w:val="NoSpacing"/>
        <w:numPr>
          <w:ilvl w:val="0"/>
          <w:numId w:val="46"/>
        </w:numPr>
      </w:pPr>
      <w:r>
        <w:t>Continuous monitoring of water quality parameters helps identify the sources of pollution, whether from industrial discharge, agricultural runoff, or other environmental factors.</w:t>
      </w:r>
    </w:p>
    <w:p w:rsidR="009A39A5" w:rsidRDefault="009A39A5" w:rsidP="00BC7DFD">
      <w:pPr>
        <w:pStyle w:val="NoSpacing"/>
        <w:numPr>
          <w:ilvl w:val="0"/>
          <w:numId w:val="46"/>
        </w:numPr>
      </w:pPr>
      <w:r>
        <w:t>The data can be used for long-term environmental management, such as identifying areas that need more protection, improving wastewater treatment processes, or guiding policies for sustainable water use.</w:t>
      </w:r>
    </w:p>
    <w:p w:rsidR="009A39A5" w:rsidRDefault="009A39A5" w:rsidP="009A39A5">
      <w:pPr>
        <w:pStyle w:val="Heading3"/>
      </w:pPr>
      <w:r>
        <w:rPr>
          <w:rStyle w:val="Strong"/>
          <w:b/>
          <w:bCs w:val="0"/>
        </w:rPr>
        <w:t>5.5.3. Real-World Applications of LoRaWAN in Smart Environmental Monitoring</w:t>
      </w:r>
    </w:p>
    <w:p w:rsidR="009A39A5" w:rsidRDefault="009A39A5" w:rsidP="00BC7DFD">
      <w:pPr>
        <w:pStyle w:val="NoSpacing"/>
        <w:numPr>
          <w:ilvl w:val="0"/>
          <w:numId w:val="47"/>
        </w:numPr>
      </w:pPr>
      <w:r>
        <w:rPr>
          <w:rStyle w:val="Strong"/>
        </w:rPr>
        <w:t>Air Quality in Urban Environments</w:t>
      </w:r>
      <w:r>
        <w:t xml:space="preserve">: In cities like </w:t>
      </w:r>
      <w:r>
        <w:rPr>
          <w:rStyle w:val="Strong"/>
        </w:rPr>
        <w:t>New York</w:t>
      </w:r>
      <w:r>
        <w:t xml:space="preserve">, </w:t>
      </w:r>
      <w:r>
        <w:rPr>
          <w:rStyle w:val="Strong"/>
        </w:rPr>
        <w:t>Beijing</w:t>
      </w:r>
      <w:r>
        <w:t xml:space="preserve">, and </w:t>
      </w:r>
      <w:r>
        <w:rPr>
          <w:rStyle w:val="Strong"/>
        </w:rPr>
        <w:t>London</w:t>
      </w:r>
      <w:r>
        <w:t xml:space="preserve">, LoRaWAN-based sensors are deployed to monitor air quality across </w:t>
      </w:r>
      <w:proofErr w:type="spellStart"/>
      <w:r>
        <w:t>neighborhoods</w:t>
      </w:r>
      <w:proofErr w:type="spellEnd"/>
      <w:r>
        <w:t>. The data is used to issue air quality alerts, guide traffic flow to reduce pollution, and implement policies for better urban planning.</w:t>
      </w:r>
    </w:p>
    <w:p w:rsidR="009A39A5" w:rsidRDefault="009A39A5" w:rsidP="00BC7DFD">
      <w:pPr>
        <w:pStyle w:val="NoSpacing"/>
        <w:numPr>
          <w:ilvl w:val="0"/>
          <w:numId w:val="47"/>
        </w:numPr>
      </w:pPr>
      <w:r>
        <w:rPr>
          <w:rStyle w:val="Strong"/>
        </w:rPr>
        <w:t>Water Quality in Remote Areas</w:t>
      </w:r>
      <w:r>
        <w:t xml:space="preserve">: In remote or underserved regions, </w:t>
      </w:r>
      <w:r>
        <w:rPr>
          <w:rStyle w:val="Strong"/>
        </w:rPr>
        <w:t>LoRaWAN-based water quality sensors</w:t>
      </w:r>
      <w:r>
        <w:t xml:space="preserve"> help track the safety of drinking water</w:t>
      </w:r>
    </w:p>
    <w:p w:rsidR="009A39A5" w:rsidRDefault="009A39A5" w:rsidP="009A39A5">
      <w:pPr>
        <w:pStyle w:val="Heading3"/>
      </w:pPr>
      <w:r>
        <w:rPr>
          <w:rStyle w:val="Strong"/>
          <w:b/>
          <w:bCs w:val="0"/>
        </w:rPr>
        <w:t>5.6. Smart Public Safety Systems Using LoRaWAN: Accident Detection, Response, and Natural Disaster Alerts</w:t>
      </w:r>
    </w:p>
    <w:p w:rsidR="009A39A5" w:rsidRDefault="009A39A5" w:rsidP="009A39A5">
      <w:pPr>
        <w:pStyle w:val="NoSpacing"/>
      </w:pPr>
      <w:r>
        <w:rPr>
          <w:rStyle w:val="Strong"/>
        </w:rPr>
        <w:t>Public safety systems</w:t>
      </w:r>
      <w:r>
        <w:t xml:space="preserve"> are crucial for ensuring the well-being of individuals and communities in the face of accidents or natural disasters. </w:t>
      </w:r>
      <w:r>
        <w:rPr>
          <w:rStyle w:val="Strong"/>
        </w:rPr>
        <w:t>Smart public safety systems</w:t>
      </w:r>
      <w:r>
        <w:t xml:space="preserve"> use a combination of </w:t>
      </w:r>
      <w:r>
        <w:rPr>
          <w:rStyle w:val="Strong"/>
        </w:rPr>
        <w:t>IoT sensors</w:t>
      </w:r>
      <w:r>
        <w:t xml:space="preserve">, real-time data analysis, and communication networks to enhance the speed, accuracy, and effectiveness of emergency responses. </w:t>
      </w:r>
      <w:r>
        <w:rPr>
          <w:rStyle w:val="Strong"/>
        </w:rPr>
        <w:t>LoRaWAN (Long Range Wide Area Network)</w:t>
      </w:r>
      <w:r>
        <w:t xml:space="preserve">, with its low-power, long-range capabilities, is particularly well-suited for these applications, providing the necessary infrastructure for </w:t>
      </w:r>
      <w:r>
        <w:rPr>
          <w:rStyle w:val="Strong"/>
        </w:rPr>
        <w:t>accident detection</w:t>
      </w:r>
      <w:r>
        <w:t xml:space="preserve">, </w:t>
      </w:r>
      <w:r>
        <w:rPr>
          <w:rStyle w:val="Strong"/>
        </w:rPr>
        <w:t>response management</w:t>
      </w:r>
      <w:r>
        <w:t xml:space="preserve">, and </w:t>
      </w:r>
      <w:r>
        <w:rPr>
          <w:rStyle w:val="Strong"/>
        </w:rPr>
        <w:t>natural disaster alerts</w:t>
      </w:r>
      <w:r>
        <w:t xml:space="preserve"> in both urban and remote areas.</w:t>
      </w:r>
    </w:p>
    <w:p w:rsidR="009A39A5" w:rsidRDefault="009A39A5" w:rsidP="009A39A5">
      <w:pPr>
        <w:pStyle w:val="NoSpacing"/>
        <w:ind w:firstLine="0"/>
      </w:pPr>
    </w:p>
    <w:p w:rsidR="009A39A5" w:rsidRDefault="009A39A5" w:rsidP="009A39A5">
      <w:pPr>
        <w:pStyle w:val="Heading3"/>
      </w:pPr>
      <w:r>
        <w:rPr>
          <w:rStyle w:val="Strong"/>
          <w:b/>
          <w:bCs w:val="0"/>
        </w:rPr>
        <w:t>5.6.1. Accident Detection and Response Using LoRaWAN</w:t>
      </w:r>
    </w:p>
    <w:p w:rsidR="009A39A5" w:rsidRDefault="009A39A5" w:rsidP="00BC7DFD">
      <w:pPr>
        <w:pStyle w:val="NoSpacing"/>
        <w:numPr>
          <w:ilvl w:val="0"/>
          <w:numId w:val="48"/>
        </w:numPr>
      </w:pPr>
      <w:r>
        <w:t xml:space="preserve">Accident detection involves the use of connected devices and sensors to detect and report incidents like </w:t>
      </w:r>
      <w:r>
        <w:rPr>
          <w:rStyle w:val="Strong"/>
        </w:rPr>
        <w:t>car crashes</w:t>
      </w:r>
      <w:r>
        <w:t xml:space="preserve">, </w:t>
      </w:r>
      <w:r>
        <w:rPr>
          <w:rStyle w:val="Strong"/>
        </w:rPr>
        <w:t>industrial accidents</w:t>
      </w:r>
      <w:r>
        <w:t xml:space="preserve">, or </w:t>
      </w:r>
      <w:r>
        <w:rPr>
          <w:rStyle w:val="Strong"/>
        </w:rPr>
        <w:t>medical emergencies</w:t>
      </w:r>
      <w:r>
        <w:t xml:space="preserve"> in real-time. Once an accident is detected, the system can trigger an </w:t>
      </w:r>
      <w:r>
        <w:rPr>
          <w:rStyle w:val="Strong"/>
        </w:rPr>
        <w:t>immediate response</w:t>
      </w:r>
      <w:r>
        <w:t xml:space="preserve">, such as alerting </w:t>
      </w:r>
      <w:r>
        <w:rPr>
          <w:rStyle w:val="Strong"/>
        </w:rPr>
        <w:t xml:space="preserve">emergency </w:t>
      </w:r>
      <w:r>
        <w:rPr>
          <w:rStyle w:val="Strong"/>
        </w:rPr>
        <w:lastRenderedPageBreak/>
        <w:t>services</w:t>
      </w:r>
      <w:r>
        <w:t xml:space="preserve"> (ambulances, fire departments, police), dispatching </w:t>
      </w:r>
      <w:r>
        <w:rPr>
          <w:rStyle w:val="Strong"/>
        </w:rPr>
        <w:t>first responders</w:t>
      </w:r>
      <w:r>
        <w:t xml:space="preserve">, or activating </w:t>
      </w:r>
      <w:r>
        <w:rPr>
          <w:rStyle w:val="Strong"/>
        </w:rPr>
        <w:t>automated emergency protocols</w:t>
      </w:r>
      <w:r>
        <w:t>.</w:t>
      </w:r>
    </w:p>
    <w:p w:rsidR="009A39A5" w:rsidRDefault="009A39A5" w:rsidP="00BC7DFD">
      <w:pPr>
        <w:pStyle w:val="NoSpacing"/>
        <w:numPr>
          <w:ilvl w:val="0"/>
          <w:numId w:val="48"/>
        </w:numPr>
      </w:pPr>
      <w:r>
        <w:rPr>
          <w:rStyle w:val="Strong"/>
          <w:b w:val="0"/>
          <w:bCs w:val="0"/>
        </w:rPr>
        <w:t>How LoRaWAN Supports Accident Detection and Response</w:t>
      </w:r>
    </w:p>
    <w:p w:rsidR="009A39A5" w:rsidRDefault="009A39A5" w:rsidP="00BC7DFD">
      <w:pPr>
        <w:pStyle w:val="NoSpacing"/>
        <w:numPr>
          <w:ilvl w:val="0"/>
          <w:numId w:val="48"/>
        </w:numPr>
      </w:pPr>
      <w:r>
        <w:rPr>
          <w:rStyle w:val="Strong"/>
        </w:rPr>
        <w:t>Connected Vehicles and Infrastructure</w:t>
      </w:r>
      <w:r>
        <w:t>:</w:t>
      </w:r>
    </w:p>
    <w:p w:rsidR="009A39A5" w:rsidRDefault="009A39A5" w:rsidP="00BC7DFD">
      <w:pPr>
        <w:pStyle w:val="NoSpacing"/>
        <w:numPr>
          <w:ilvl w:val="0"/>
          <w:numId w:val="48"/>
        </w:numPr>
      </w:pPr>
      <w:r>
        <w:rPr>
          <w:rStyle w:val="Strong"/>
        </w:rPr>
        <w:t>LoRaWAN-enabled sensors</w:t>
      </w:r>
      <w:r>
        <w:t xml:space="preserve"> can be embedded into </w:t>
      </w:r>
      <w:r>
        <w:rPr>
          <w:rStyle w:val="Strong"/>
        </w:rPr>
        <w:t>vehicles</w:t>
      </w:r>
      <w:r>
        <w:t xml:space="preserve">, </w:t>
      </w:r>
      <w:r>
        <w:rPr>
          <w:rStyle w:val="Strong"/>
        </w:rPr>
        <w:t>traffic lights</w:t>
      </w:r>
      <w:r>
        <w:t xml:space="preserve">, and other </w:t>
      </w:r>
      <w:r>
        <w:rPr>
          <w:rStyle w:val="Strong"/>
        </w:rPr>
        <w:t>infrastructure</w:t>
      </w:r>
      <w:r>
        <w:t xml:space="preserve"> (such as smart road signs or smart intersections) to detect accidents. For instance, </w:t>
      </w:r>
      <w:r>
        <w:rPr>
          <w:rStyle w:val="Strong"/>
        </w:rPr>
        <w:t>accelerometers</w:t>
      </w:r>
      <w:r>
        <w:t xml:space="preserve">, </w:t>
      </w:r>
      <w:r>
        <w:rPr>
          <w:rStyle w:val="Strong"/>
        </w:rPr>
        <w:t>gyroscope sensors</w:t>
      </w:r>
      <w:r>
        <w:t xml:space="preserve">, and </w:t>
      </w:r>
      <w:r>
        <w:rPr>
          <w:rStyle w:val="Strong"/>
        </w:rPr>
        <w:t>vehicle-to-everything (V2X)</w:t>
      </w:r>
      <w:r>
        <w:t xml:space="preserve"> communication devices can help identify abnormal </w:t>
      </w:r>
      <w:proofErr w:type="spellStart"/>
      <w:r>
        <w:t>behavior</w:t>
      </w:r>
      <w:proofErr w:type="spellEnd"/>
      <w:r>
        <w:t xml:space="preserve"> or collisions.</w:t>
      </w:r>
    </w:p>
    <w:p w:rsidR="009A39A5" w:rsidRDefault="009A39A5" w:rsidP="00BC7DFD">
      <w:pPr>
        <w:pStyle w:val="NoSpacing"/>
        <w:numPr>
          <w:ilvl w:val="0"/>
          <w:numId w:val="48"/>
        </w:numPr>
      </w:pPr>
      <w:r>
        <w:t xml:space="preserve">When an accident occurs, </w:t>
      </w:r>
      <w:r>
        <w:rPr>
          <w:rStyle w:val="Strong"/>
        </w:rPr>
        <w:t>connected vehicles</w:t>
      </w:r>
      <w:r>
        <w:t xml:space="preserve"> can transmit critical data (e.g., crash impact, vehicle location, hazard status) via </w:t>
      </w:r>
      <w:r>
        <w:rPr>
          <w:rStyle w:val="Strong"/>
        </w:rPr>
        <w:t>LoRaWAN</w:t>
      </w:r>
      <w:r>
        <w:t xml:space="preserve"> to a </w:t>
      </w:r>
      <w:r>
        <w:rPr>
          <w:rStyle w:val="Strong"/>
        </w:rPr>
        <w:t>centralized emergency response system</w:t>
      </w:r>
      <w:r>
        <w:t>. This reduces the time it takes for emergency services to be alerted and speeds up the entire response process.</w:t>
      </w:r>
    </w:p>
    <w:p w:rsidR="009A39A5" w:rsidRDefault="009A39A5" w:rsidP="00BC7DFD">
      <w:pPr>
        <w:pStyle w:val="NoSpacing"/>
        <w:numPr>
          <w:ilvl w:val="0"/>
          <w:numId w:val="48"/>
        </w:numPr>
      </w:pPr>
      <w:r>
        <w:rPr>
          <w:rStyle w:val="Strong"/>
        </w:rPr>
        <w:t>Vehicle Sensors</w:t>
      </w:r>
      <w:r>
        <w:t>:</w:t>
      </w:r>
    </w:p>
    <w:p w:rsidR="009A39A5" w:rsidRDefault="009A39A5" w:rsidP="00BC7DFD">
      <w:pPr>
        <w:pStyle w:val="NoSpacing"/>
        <w:numPr>
          <w:ilvl w:val="0"/>
          <w:numId w:val="48"/>
        </w:numPr>
      </w:pPr>
      <w:r>
        <w:rPr>
          <w:rStyle w:val="Strong"/>
        </w:rPr>
        <w:t>In-vehicle sensors</w:t>
      </w:r>
      <w:r>
        <w:t xml:space="preserve"> can automatically detect accidents or sudden impact events. For example, </w:t>
      </w:r>
      <w:r>
        <w:rPr>
          <w:rStyle w:val="Strong"/>
        </w:rPr>
        <w:t>airbag deployment sensors</w:t>
      </w:r>
      <w:r>
        <w:t xml:space="preserve"> or </w:t>
      </w:r>
      <w:r>
        <w:rPr>
          <w:rStyle w:val="Strong"/>
        </w:rPr>
        <w:t>crash detection sensors</w:t>
      </w:r>
      <w:r>
        <w:t xml:space="preserve"> can immediately send data to the </w:t>
      </w:r>
      <w:r>
        <w:rPr>
          <w:rStyle w:val="Strong"/>
        </w:rPr>
        <w:t>LoRaWAN gateway</w:t>
      </w:r>
      <w:r>
        <w:t xml:space="preserve"> via the vehicle's </w:t>
      </w:r>
      <w:proofErr w:type="spellStart"/>
      <w:r>
        <w:t>onboard</w:t>
      </w:r>
      <w:proofErr w:type="spellEnd"/>
      <w:r>
        <w:t xml:space="preserve"> system.</w:t>
      </w:r>
    </w:p>
    <w:p w:rsidR="009A39A5" w:rsidRDefault="009A39A5" w:rsidP="00BC7DFD">
      <w:pPr>
        <w:pStyle w:val="NoSpacing"/>
        <w:numPr>
          <w:ilvl w:val="0"/>
          <w:numId w:val="48"/>
        </w:numPr>
      </w:pPr>
      <w:r>
        <w:t>This data is transmitted securely to the emergency services, providing real-time details about the severity of the crash, vehicle identification, and location of the incident.</w:t>
      </w:r>
    </w:p>
    <w:p w:rsidR="009A39A5" w:rsidRDefault="009A39A5" w:rsidP="00BC7DFD">
      <w:pPr>
        <w:pStyle w:val="NoSpacing"/>
        <w:numPr>
          <w:ilvl w:val="0"/>
          <w:numId w:val="48"/>
        </w:numPr>
      </w:pPr>
      <w:r>
        <w:rPr>
          <w:rStyle w:val="Strong"/>
        </w:rPr>
        <w:t>Smart Traffic Systems</w:t>
      </w:r>
      <w:r>
        <w:t>:</w:t>
      </w:r>
    </w:p>
    <w:p w:rsidR="009A39A5" w:rsidRDefault="009A39A5" w:rsidP="00BC7DFD">
      <w:pPr>
        <w:pStyle w:val="NoSpacing"/>
        <w:numPr>
          <w:ilvl w:val="0"/>
          <w:numId w:val="48"/>
        </w:numPr>
      </w:pPr>
      <w:r>
        <w:rPr>
          <w:rStyle w:val="Strong"/>
        </w:rPr>
        <w:t>Smart traffic systems</w:t>
      </w:r>
      <w:r>
        <w:t xml:space="preserve"> integrated with LoRaWAN can detect when an accident disrupts traffic flow or causes congestion. Using sensors such as </w:t>
      </w:r>
      <w:r>
        <w:rPr>
          <w:rStyle w:val="Strong"/>
        </w:rPr>
        <w:t>cameras</w:t>
      </w:r>
      <w:r>
        <w:t xml:space="preserve">, </w:t>
      </w:r>
      <w:r>
        <w:rPr>
          <w:rStyle w:val="Strong"/>
        </w:rPr>
        <w:t>radar sensors</w:t>
      </w:r>
      <w:r>
        <w:t xml:space="preserve">, and </w:t>
      </w:r>
      <w:r>
        <w:rPr>
          <w:rStyle w:val="Strong"/>
        </w:rPr>
        <w:t>vehicle detection systems</w:t>
      </w:r>
      <w:r>
        <w:t xml:space="preserve">, the network can assess the situation and send </w:t>
      </w:r>
      <w:r>
        <w:rPr>
          <w:rStyle w:val="Strong"/>
        </w:rPr>
        <w:t>real-time traffic alerts</w:t>
      </w:r>
      <w:r>
        <w:t xml:space="preserve"> to the public or directly to </w:t>
      </w:r>
      <w:r>
        <w:rPr>
          <w:rStyle w:val="Strong"/>
        </w:rPr>
        <w:t>emergency response teams</w:t>
      </w:r>
      <w:r>
        <w:t>.</w:t>
      </w:r>
    </w:p>
    <w:p w:rsidR="009A39A5" w:rsidRDefault="009A39A5" w:rsidP="00BC7DFD">
      <w:pPr>
        <w:pStyle w:val="NoSpacing"/>
        <w:numPr>
          <w:ilvl w:val="0"/>
          <w:numId w:val="48"/>
        </w:numPr>
      </w:pPr>
      <w:r>
        <w:t xml:space="preserve">LoRaWAN can be used to send messages to </w:t>
      </w:r>
      <w:r>
        <w:rPr>
          <w:rStyle w:val="Strong"/>
        </w:rPr>
        <w:t>traffic lights</w:t>
      </w:r>
      <w:r>
        <w:t xml:space="preserve">, </w:t>
      </w:r>
      <w:r>
        <w:rPr>
          <w:rStyle w:val="Strong"/>
        </w:rPr>
        <w:t>road signs</w:t>
      </w:r>
      <w:r>
        <w:t xml:space="preserve">, or </w:t>
      </w:r>
      <w:r>
        <w:rPr>
          <w:rStyle w:val="Strong"/>
        </w:rPr>
        <w:t>electronic billboards</w:t>
      </w:r>
      <w:r>
        <w:t>, automatically rerouting traffic around the accident site, ensuring faster access for emergency vehicles.</w:t>
      </w:r>
    </w:p>
    <w:p w:rsidR="009A39A5" w:rsidRDefault="009A39A5" w:rsidP="00BC7DFD">
      <w:pPr>
        <w:pStyle w:val="NoSpacing"/>
        <w:numPr>
          <w:ilvl w:val="0"/>
          <w:numId w:val="48"/>
        </w:numPr>
      </w:pPr>
      <w:r>
        <w:rPr>
          <w:rStyle w:val="Strong"/>
        </w:rPr>
        <w:t>Automated Emergency Response</w:t>
      </w:r>
      <w:r>
        <w:t>:</w:t>
      </w:r>
    </w:p>
    <w:p w:rsidR="009A39A5" w:rsidRDefault="009A39A5" w:rsidP="00BC7DFD">
      <w:pPr>
        <w:pStyle w:val="NoSpacing"/>
        <w:numPr>
          <w:ilvl w:val="0"/>
          <w:numId w:val="48"/>
        </w:numPr>
      </w:pPr>
      <w:r>
        <w:t xml:space="preserve">Once an accident is detected, the </w:t>
      </w:r>
      <w:r>
        <w:rPr>
          <w:rStyle w:val="Strong"/>
        </w:rPr>
        <w:t>LoRaWAN network</w:t>
      </w:r>
      <w:r>
        <w:t xml:space="preserve"> can trigger </w:t>
      </w:r>
      <w:r>
        <w:rPr>
          <w:rStyle w:val="Strong"/>
        </w:rPr>
        <w:t>automated actions</w:t>
      </w:r>
      <w:r>
        <w:t xml:space="preserve"> like opening gates, turning on traffic signals, and activating emergency sirens. Additionally, it can alert nearby hospitals, ambulances, and fire departments, providing real-time accident information, including GPS coordinates, type of incident, and severity.</w:t>
      </w:r>
    </w:p>
    <w:p w:rsidR="009A39A5" w:rsidRDefault="009A39A5" w:rsidP="00BC7DFD">
      <w:pPr>
        <w:pStyle w:val="NoSpacing"/>
        <w:numPr>
          <w:ilvl w:val="0"/>
          <w:numId w:val="48"/>
        </w:numPr>
      </w:pPr>
      <w:r>
        <w:t xml:space="preserve">For </w:t>
      </w:r>
      <w:r>
        <w:rPr>
          <w:rStyle w:val="Strong"/>
        </w:rPr>
        <w:t>industrial accidents</w:t>
      </w:r>
      <w:r>
        <w:t xml:space="preserve">, sensors in factories or warehouses (such as gas leak detectors, fire alarms, and temperature sensors) can send immediate alerts to the central monitoring station via </w:t>
      </w:r>
      <w:r>
        <w:rPr>
          <w:rStyle w:val="Strong"/>
        </w:rPr>
        <w:t>LoRaWAN</w:t>
      </w:r>
      <w:r>
        <w:t>, triggering a swift response from safety teams.</w:t>
      </w:r>
    </w:p>
    <w:p w:rsidR="009A39A5" w:rsidRDefault="009A39A5" w:rsidP="009A39A5">
      <w:pPr>
        <w:pStyle w:val="NoSpacing"/>
        <w:ind w:firstLine="0"/>
      </w:pPr>
    </w:p>
    <w:p w:rsidR="009A39A5" w:rsidRDefault="009A39A5" w:rsidP="009A39A5">
      <w:pPr>
        <w:pStyle w:val="Heading3"/>
      </w:pPr>
      <w:r>
        <w:rPr>
          <w:rStyle w:val="Strong"/>
          <w:b/>
          <w:bCs w:val="0"/>
        </w:rPr>
        <w:lastRenderedPageBreak/>
        <w:t>5.6.2. Natural Disaster Alerts Using LoRaWAN</w:t>
      </w:r>
    </w:p>
    <w:p w:rsidR="009A39A5" w:rsidRDefault="009A39A5" w:rsidP="00BC7DFD">
      <w:pPr>
        <w:pStyle w:val="NoSpacing"/>
        <w:numPr>
          <w:ilvl w:val="0"/>
          <w:numId w:val="49"/>
        </w:numPr>
      </w:pPr>
      <w:r>
        <w:t xml:space="preserve">Natural disasters, such as </w:t>
      </w:r>
      <w:r>
        <w:rPr>
          <w:rStyle w:val="Strong"/>
        </w:rPr>
        <w:t>earthquakes</w:t>
      </w:r>
      <w:r>
        <w:t xml:space="preserve">, </w:t>
      </w:r>
      <w:r>
        <w:rPr>
          <w:rStyle w:val="Strong"/>
        </w:rPr>
        <w:t>floods</w:t>
      </w:r>
      <w:r>
        <w:t xml:space="preserve">, </w:t>
      </w:r>
      <w:r>
        <w:rPr>
          <w:rStyle w:val="Strong"/>
        </w:rPr>
        <w:t>tsunamis</w:t>
      </w:r>
      <w:r>
        <w:t xml:space="preserve">, </w:t>
      </w:r>
      <w:r>
        <w:rPr>
          <w:rStyle w:val="Strong"/>
        </w:rPr>
        <w:t>hurricanes</w:t>
      </w:r>
      <w:r>
        <w:t xml:space="preserve">, and </w:t>
      </w:r>
      <w:r>
        <w:rPr>
          <w:rStyle w:val="Strong"/>
        </w:rPr>
        <w:t>wildfires</w:t>
      </w:r>
      <w:r>
        <w:t xml:space="preserve">, can cause widespread devastation. Early detection and warning systems play a critical role in </w:t>
      </w:r>
      <w:r>
        <w:rPr>
          <w:rStyle w:val="Strong"/>
        </w:rPr>
        <w:t>saving lives</w:t>
      </w:r>
      <w:r>
        <w:t xml:space="preserve">, </w:t>
      </w:r>
      <w:r>
        <w:rPr>
          <w:rStyle w:val="Strong"/>
        </w:rPr>
        <w:t>protecting property</w:t>
      </w:r>
      <w:r>
        <w:t xml:space="preserve">, and </w:t>
      </w:r>
      <w:r>
        <w:rPr>
          <w:rStyle w:val="Strong"/>
        </w:rPr>
        <w:t>enabling timely evacuation</w:t>
      </w:r>
      <w:r>
        <w:t xml:space="preserve">. </w:t>
      </w:r>
      <w:r>
        <w:rPr>
          <w:rStyle w:val="Strong"/>
        </w:rPr>
        <w:t>LoRaWAN</w:t>
      </w:r>
      <w:r>
        <w:t xml:space="preserve"> can be integrated into </w:t>
      </w:r>
      <w:r>
        <w:rPr>
          <w:rStyle w:val="Strong"/>
        </w:rPr>
        <w:t>early warning systems</w:t>
      </w:r>
      <w:r>
        <w:t xml:space="preserve"> to provide </w:t>
      </w:r>
      <w:r>
        <w:rPr>
          <w:rStyle w:val="Strong"/>
        </w:rPr>
        <w:t>real-time alerts</w:t>
      </w:r>
      <w:r>
        <w:t xml:space="preserve"> to at-risk populations, allowing them to respond quickly and take necessary precautions.</w:t>
      </w:r>
    </w:p>
    <w:p w:rsidR="009A39A5" w:rsidRDefault="009A39A5" w:rsidP="00BC7DFD">
      <w:pPr>
        <w:pStyle w:val="NoSpacing"/>
        <w:numPr>
          <w:ilvl w:val="0"/>
          <w:numId w:val="49"/>
        </w:numPr>
      </w:pPr>
      <w:r>
        <w:rPr>
          <w:rStyle w:val="Strong"/>
          <w:b w:val="0"/>
          <w:bCs w:val="0"/>
        </w:rPr>
        <w:t>How LoRaWAN Supports Natural Disaster Alerts</w:t>
      </w:r>
    </w:p>
    <w:p w:rsidR="009A39A5" w:rsidRDefault="009A39A5" w:rsidP="00BC7DFD">
      <w:pPr>
        <w:pStyle w:val="NoSpacing"/>
        <w:numPr>
          <w:ilvl w:val="0"/>
          <w:numId w:val="49"/>
        </w:numPr>
      </w:pPr>
      <w:r>
        <w:rPr>
          <w:rStyle w:val="Strong"/>
        </w:rPr>
        <w:t>Seismic Sensors for Earthquake Detection</w:t>
      </w:r>
      <w:r>
        <w:t>:</w:t>
      </w:r>
    </w:p>
    <w:p w:rsidR="009A39A5" w:rsidRDefault="009A39A5" w:rsidP="00BC7DFD">
      <w:pPr>
        <w:pStyle w:val="NoSpacing"/>
        <w:numPr>
          <w:ilvl w:val="0"/>
          <w:numId w:val="49"/>
        </w:numPr>
      </w:pPr>
      <w:r>
        <w:t xml:space="preserve">In areas prone to </w:t>
      </w:r>
      <w:r>
        <w:rPr>
          <w:rStyle w:val="Strong"/>
        </w:rPr>
        <w:t>earthquakes</w:t>
      </w:r>
      <w:r>
        <w:t xml:space="preserve">, </w:t>
      </w:r>
      <w:r>
        <w:rPr>
          <w:rStyle w:val="Strong"/>
        </w:rPr>
        <w:t>LoRaWAN-enabled seismic sensors</w:t>
      </w:r>
      <w:r>
        <w:t xml:space="preserve"> can monitor ground movements in real-time. These sensors detect even minor tremors and send data to a </w:t>
      </w:r>
      <w:r>
        <w:rPr>
          <w:rStyle w:val="Strong"/>
        </w:rPr>
        <w:t>centralized monitoring system</w:t>
      </w:r>
      <w:r>
        <w:t>.</w:t>
      </w:r>
    </w:p>
    <w:p w:rsidR="009A39A5" w:rsidRDefault="009A39A5" w:rsidP="00BC7DFD">
      <w:pPr>
        <w:pStyle w:val="NoSpacing"/>
        <w:numPr>
          <w:ilvl w:val="0"/>
          <w:numId w:val="49"/>
        </w:numPr>
      </w:pPr>
      <w:r>
        <w:t xml:space="preserve">If a significant earthquake is detected, the system can trigger automatic alerts through </w:t>
      </w:r>
      <w:r>
        <w:rPr>
          <w:rStyle w:val="Strong"/>
        </w:rPr>
        <w:t>LoRaWAN</w:t>
      </w:r>
      <w:r>
        <w:t xml:space="preserve"> to local authorities, emergency services, and directly to </w:t>
      </w:r>
      <w:r>
        <w:rPr>
          <w:rStyle w:val="Strong"/>
        </w:rPr>
        <w:t>smartphones</w:t>
      </w:r>
      <w:r>
        <w:t xml:space="preserve"> of people in affected regions.</w:t>
      </w:r>
    </w:p>
    <w:p w:rsidR="009A39A5" w:rsidRDefault="009A39A5" w:rsidP="00BC7DFD">
      <w:pPr>
        <w:pStyle w:val="NoSpacing"/>
        <w:numPr>
          <w:ilvl w:val="0"/>
          <w:numId w:val="49"/>
        </w:numPr>
      </w:pPr>
      <w:r>
        <w:rPr>
          <w:rStyle w:val="Strong"/>
        </w:rPr>
        <w:t>LoRaWAN-enabled warning systems</w:t>
      </w:r>
      <w:r>
        <w:t xml:space="preserve"> can also activate </w:t>
      </w:r>
      <w:r>
        <w:rPr>
          <w:rStyle w:val="Strong"/>
        </w:rPr>
        <w:t>sirens</w:t>
      </w:r>
      <w:r>
        <w:t xml:space="preserve">, </w:t>
      </w:r>
      <w:r>
        <w:rPr>
          <w:rStyle w:val="Strong"/>
        </w:rPr>
        <w:t>public address systems</w:t>
      </w:r>
      <w:r>
        <w:t xml:space="preserve">, or </w:t>
      </w:r>
      <w:r>
        <w:rPr>
          <w:rStyle w:val="Strong"/>
        </w:rPr>
        <w:t>electronic billboards</w:t>
      </w:r>
      <w:r>
        <w:t xml:space="preserve"> to broadcast evacuation instructions or safety information.</w:t>
      </w:r>
    </w:p>
    <w:p w:rsidR="009A39A5" w:rsidRDefault="009A39A5" w:rsidP="00BC7DFD">
      <w:pPr>
        <w:pStyle w:val="NoSpacing"/>
        <w:numPr>
          <w:ilvl w:val="0"/>
          <w:numId w:val="49"/>
        </w:numPr>
      </w:pPr>
      <w:r>
        <w:rPr>
          <w:rStyle w:val="Strong"/>
        </w:rPr>
        <w:t>Flood Sensors for Rising Water Levels</w:t>
      </w:r>
      <w:r>
        <w:t>:</w:t>
      </w:r>
    </w:p>
    <w:p w:rsidR="009A39A5" w:rsidRDefault="009A39A5" w:rsidP="00BC7DFD">
      <w:pPr>
        <w:pStyle w:val="NoSpacing"/>
        <w:numPr>
          <w:ilvl w:val="0"/>
          <w:numId w:val="49"/>
        </w:numPr>
      </w:pPr>
      <w:r>
        <w:rPr>
          <w:rStyle w:val="Strong"/>
        </w:rPr>
        <w:t>LoRaWAN-based flood sensors</w:t>
      </w:r>
      <w:r>
        <w:t xml:space="preserve"> can be deployed along rivers, dams, or coastlines to monitor </w:t>
      </w:r>
      <w:r>
        <w:rPr>
          <w:rStyle w:val="Strong"/>
        </w:rPr>
        <w:t>water levels</w:t>
      </w:r>
      <w:r>
        <w:t xml:space="preserve"> and detect when water reaches dangerous heights. These sensors can detect </w:t>
      </w:r>
      <w:r>
        <w:rPr>
          <w:rStyle w:val="Strong"/>
        </w:rPr>
        <w:t>rapid changes in water levels</w:t>
      </w:r>
      <w:r>
        <w:t xml:space="preserve"> or </w:t>
      </w:r>
      <w:r>
        <w:rPr>
          <w:rStyle w:val="Strong"/>
        </w:rPr>
        <w:t>heavy rainfall</w:t>
      </w:r>
      <w:r>
        <w:t xml:space="preserve"> that could indicate a flood.</w:t>
      </w:r>
    </w:p>
    <w:p w:rsidR="009A39A5" w:rsidRDefault="009A39A5" w:rsidP="00BC7DFD">
      <w:pPr>
        <w:pStyle w:val="NoSpacing"/>
        <w:numPr>
          <w:ilvl w:val="0"/>
          <w:numId w:val="49"/>
        </w:numPr>
      </w:pPr>
      <w:r>
        <w:t xml:space="preserve">The flood sensors send real-time data to a central system, which can then issue warnings or </w:t>
      </w:r>
      <w:r>
        <w:rPr>
          <w:rStyle w:val="Strong"/>
        </w:rPr>
        <w:t>evacuation alerts</w:t>
      </w:r>
      <w:r>
        <w:t xml:space="preserve"> via SMS, email, or app notifications to people in flood-prone areas.</w:t>
      </w:r>
    </w:p>
    <w:p w:rsidR="009A39A5" w:rsidRDefault="009A39A5" w:rsidP="00BC7DFD">
      <w:pPr>
        <w:pStyle w:val="NoSpacing"/>
        <w:numPr>
          <w:ilvl w:val="0"/>
          <w:numId w:val="49"/>
        </w:numPr>
      </w:pPr>
      <w:r>
        <w:rPr>
          <w:rStyle w:val="Strong"/>
        </w:rPr>
        <w:t>LoRaWAN networks</w:t>
      </w:r>
      <w:r>
        <w:t xml:space="preserve"> can also connect to </w:t>
      </w:r>
      <w:r>
        <w:rPr>
          <w:rStyle w:val="Strong"/>
        </w:rPr>
        <w:t>drainage systems</w:t>
      </w:r>
      <w:r>
        <w:t xml:space="preserve">, </w:t>
      </w:r>
      <w:r>
        <w:rPr>
          <w:rStyle w:val="Strong"/>
        </w:rPr>
        <w:t>dams</w:t>
      </w:r>
      <w:r>
        <w:t xml:space="preserve">, or </w:t>
      </w:r>
      <w:r>
        <w:rPr>
          <w:rStyle w:val="Strong"/>
        </w:rPr>
        <w:t>reservoirs</w:t>
      </w:r>
      <w:r>
        <w:t xml:space="preserve"> to monitor water flow and prevent overflow or dam failures, which could lead to catastrophic flooding.</w:t>
      </w:r>
    </w:p>
    <w:p w:rsidR="009A39A5" w:rsidRDefault="009A39A5" w:rsidP="00BC7DFD">
      <w:pPr>
        <w:pStyle w:val="NoSpacing"/>
        <w:numPr>
          <w:ilvl w:val="0"/>
          <w:numId w:val="49"/>
        </w:numPr>
      </w:pPr>
      <w:r>
        <w:rPr>
          <w:rStyle w:val="Strong"/>
        </w:rPr>
        <w:t>Wildfire Detection</w:t>
      </w:r>
      <w:r>
        <w:t>:</w:t>
      </w:r>
    </w:p>
    <w:p w:rsidR="009A39A5" w:rsidRDefault="009A39A5" w:rsidP="00BC7DFD">
      <w:pPr>
        <w:pStyle w:val="NoSpacing"/>
        <w:numPr>
          <w:ilvl w:val="0"/>
          <w:numId w:val="49"/>
        </w:numPr>
      </w:pPr>
      <w:r>
        <w:t xml:space="preserve">In regions prone to </w:t>
      </w:r>
      <w:r>
        <w:rPr>
          <w:rStyle w:val="Strong"/>
        </w:rPr>
        <w:t>wildfires</w:t>
      </w:r>
      <w:r>
        <w:t xml:space="preserve">, </w:t>
      </w:r>
      <w:r>
        <w:rPr>
          <w:rStyle w:val="Strong"/>
        </w:rPr>
        <w:t>LoRaWAN-based smoke detection sensors</w:t>
      </w:r>
      <w:r>
        <w:t xml:space="preserve"> and </w:t>
      </w:r>
      <w:r>
        <w:rPr>
          <w:rStyle w:val="Strong"/>
        </w:rPr>
        <w:t>temperature sensors</w:t>
      </w:r>
      <w:r>
        <w:t xml:space="preserve"> can be placed in forests, parks, or industrial zones to detect signs of fire outbreaks. These sensors monitor environmental factors such as </w:t>
      </w:r>
      <w:r>
        <w:rPr>
          <w:rStyle w:val="Strong"/>
        </w:rPr>
        <w:t>smoke</w:t>
      </w:r>
      <w:r>
        <w:t xml:space="preserve">, </w:t>
      </w:r>
      <w:r>
        <w:rPr>
          <w:rStyle w:val="Strong"/>
        </w:rPr>
        <w:t>temperature</w:t>
      </w:r>
      <w:r>
        <w:t xml:space="preserve">, and </w:t>
      </w:r>
      <w:r>
        <w:rPr>
          <w:rStyle w:val="Strong"/>
        </w:rPr>
        <w:t>humidity</w:t>
      </w:r>
      <w:r>
        <w:t>, which are key indicators of fire risk.</w:t>
      </w:r>
    </w:p>
    <w:p w:rsidR="009A39A5" w:rsidRDefault="009A39A5" w:rsidP="00BC7DFD">
      <w:pPr>
        <w:pStyle w:val="NoSpacing"/>
        <w:numPr>
          <w:ilvl w:val="0"/>
          <w:numId w:val="49"/>
        </w:numPr>
      </w:pPr>
      <w:r>
        <w:t xml:space="preserve">When a fire is detected, data is sent via </w:t>
      </w:r>
      <w:r>
        <w:rPr>
          <w:rStyle w:val="Strong"/>
        </w:rPr>
        <w:t>LoRaWAN</w:t>
      </w:r>
      <w:r>
        <w:t xml:space="preserve"> to local authorities, triggering </w:t>
      </w:r>
      <w:r>
        <w:rPr>
          <w:rStyle w:val="Strong"/>
        </w:rPr>
        <w:t>firefighting response teams</w:t>
      </w:r>
      <w:r>
        <w:t xml:space="preserve"> and enabling the </w:t>
      </w:r>
      <w:r>
        <w:rPr>
          <w:rStyle w:val="Strong"/>
        </w:rPr>
        <w:t>activation of early-warning sirens</w:t>
      </w:r>
      <w:r>
        <w:t xml:space="preserve"> in nearby communities.</w:t>
      </w:r>
    </w:p>
    <w:p w:rsidR="009A39A5" w:rsidRDefault="009A39A5" w:rsidP="00BC7DFD">
      <w:pPr>
        <w:pStyle w:val="NoSpacing"/>
        <w:numPr>
          <w:ilvl w:val="0"/>
          <w:numId w:val="49"/>
        </w:numPr>
      </w:pPr>
      <w:r>
        <w:rPr>
          <w:rStyle w:val="Strong"/>
        </w:rPr>
        <w:t>Tsunami Warning Systems</w:t>
      </w:r>
      <w:r>
        <w:t>:</w:t>
      </w:r>
    </w:p>
    <w:p w:rsidR="009A39A5" w:rsidRDefault="009A39A5" w:rsidP="00BC7DFD">
      <w:pPr>
        <w:pStyle w:val="NoSpacing"/>
        <w:numPr>
          <w:ilvl w:val="0"/>
          <w:numId w:val="49"/>
        </w:numPr>
      </w:pPr>
      <w:r>
        <w:t xml:space="preserve">For coastal areas at risk of </w:t>
      </w:r>
      <w:r>
        <w:rPr>
          <w:rStyle w:val="Strong"/>
        </w:rPr>
        <w:t>tsunamis</w:t>
      </w:r>
      <w:r>
        <w:t xml:space="preserve">, </w:t>
      </w:r>
      <w:r>
        <w:rPr>
          <w:rStyle w:val="Strong"/>
        </w:rPr>
        <w:t>LoRaWAN-enabled tsunami detection buoys</w:t>
      </w:r>
      <w:r>
        <w:t xml:space="preserve"> and </w:t>
      </w:r>
      <w:r>
        <w:rPr>
          <w:rStyle w:val="Strong"/>
        </w:rPr>
        <w:t>ocean-floor sensors</w:t>
      </w:r>
      <w:r>
        <w:t xml:space="preserve"> can monitor seismic activity and changes in sea level.</w:t>
      </w:r>
    </w:p>
    <w:p w:rsidR="009A39A5" w:rsidRDefault="009A39A5" w:rsidP="00BC7DFD">
      <w:pPr>
        <w:pStyle w:val="NoSpacing"/>
        <w:numPr>
          <w:ilvl w:val="0"/>
          <w:numId w:val="49"/>
        </w:numPr>
      </w:pPr>
      <w:r>
        <w:lastRenderedPageBreak/>
        <w:t xml:space="preserve">If a </w:t>
      </w:r>
      <w:r>
        <w:rPr>
          <w:rStyle w:val="Strong"/>
        </w:rPr>
        <w:t>tsunami risk</w:t>
      </w:r>
      <w:r>
        <w:t xml:space="preserve"> is detected, the system can send real-time alerts to coastal areas, activating </w:t>
      </w:r>
      <w:r>
        <w:rPr>
          <w:rStyle w:val="Strong"/>
        </w:rPr>
        <w:t>alarm systems</w:t>
      </w:r>
      <w:r>
        <w:t xml:space="preserve">, </w:t>
      </w:r>
      <w:r>
        <w:rPr>
          <w:rStyle w:val="Strong"/>
        </w:rPr>
        <w:t>evacuation orders</w:t>
      </w:r>
      <w:r>
        <w:t>, and public information broadcasts to warn residents to evacuate immediately.</w:t>
      </w:r>
    </w:p>
    <w:p w:rsidR="009A39A5" w:rsidRDefault="009A39A5" w:rsidP="00BC7DFD">
      <w:pPr>
        <w:pStyle w:val="NoSpacing"/>
        <w:numPr>
          <w:ilvl w:val="0"/>
          <w:numId w:val="49"/>
        </w:numPr>
      </w:pPr>
      <w:r>
        <w:t xml:space="preserve">The </w:t>
      </w:r>
      <w:r>
        <w:rPr>
          <w:rStyle w:val="Strong"/>
        </w:rPr>
        <w:t>LoRaWAN network</w:t>
      </w:r>
      <w:r>
        <w:t xml:space="preserve"> provides fast, low-power communication, ensuring that tsunami alerts can be sent to remote coastal areas, where traditional communication methods might be unreliable or unavailable.</w:t>
      </w:r>
    </w:p>
    <w:p w:rsidR="009A39A5" w:rsidRDefault="009A39A5" w:rsidP="00BC7DFD">
      <w:pPr>
        <w:pStyle w:val="NoSpacing"/>
        <w:numPr>
          <w:ilvl w:val="0"/>
          <w:numId w:val="49"/>
        </w:numPr>
      </w:pPr>
      <w:r>
        <w:rPr>
          <w:rStyle w:val="Strong"/>
        </w:rPr>
        <w:t>Hurricane and Tornado Warnings</w:t>
      </w:r>
      <w:r>
        <w:t>:</w:t>
      </w:r>
    </w:p>
    <w:p w:rsidR="009A39A5" w:rsidRDefault="009A39A5" w:rsidP="00BC7DFD">
      <w:pPr>
        <w:pStyle w:val="NoSpacing"/>
        <w:numPr>
          <w:ilvl w:val="0"/>
          <w:numId w:val="49"/>
        </w:numPr>
      </w:pPr>
      <w:r>
        <w:rPr>
          <w:rStyle w:val="Strong"/>
        </w:rPr>
        <w:t>LoRaWAN-based sensors</w:t>
      </w:r>
      <w:r>
        <w:t xml:space="preserve"> can be used to monitor environmental conditions like </w:t>
      </w:r>
      <w:r>
        <w:rPr>
          <w:rStyle w:val="Strong"/>
        </w:rPr>
        <w:t>wind speed</w:t>
      </w:r>
      <w:r>
        <w:t xml:space="preserve">, </w:t>
      </w:r>
      <w:r>
        <w:rPr>
          <w:rStyle w:val="Strong"/>
        </w:rPr>
        <w:t>pressure</w:t>
      </w:r>
      <w:r>
        <w:t xml:space="preserve">, and </w:t>
      </w:r>
      <w:r>
        <w:rPr>
          <w:rStyle w:val="Strong"/>
        </w:rPr>
        <w:t>humidity</w:t>
      </w:r>
      <w:r>
        <w:t>, which are indicators of approaching hurricanes or tornadoes.</w:t>
      </w:r>
    </w:p>
    <w:p w:rsidR="009A39A5" w:rsidRDefault="009A39A5" w:rsidP="00BC7DFD">
      <w:pPr>
        <w:pStyle w:val="NoSpacing"/>
        <w:numPr>
          <w:ilvl w:val="0"/>
          <w:numId w:val="49"/>
        </w:numPr>
      </w:pPr>
      <w:r>
        <w:t xml:space="preserve">These sensors can transmit real-time data to meteorological services, which can issue early warnings to the public, including information about </w:t>
      </w:r>
      <w:r>
        <w:rPr>
          <w:rStyle w:val="Strong"/>
        </w:rPr>
        <w:t>evacuation routes</w:t>
      </w:r>
      <w:r>
        <w:t xml:space="preserve"> and </w:t>
      </w:r>
      <w:r>
        <w:rPr>
          <w:rStyle w:val="Strong"/>
        </w:rPr>
        <w:t>safe shelters</w:t>
      </w:r>
      <w:r>
        <w:t>.</w:t>
      </w:r>
    </w:p>
    <w:p w:rsidR="00ED1345" w:rsidRDefault="00ED1345" w:rsidP="00AB5FAE">
      <w:pPr>
        <w:pStyle w:val="NoSpacing"/>
        <w:ind w:left="360" w:firstLine="0"/>
      </w:pPr>
    </w:p>
    <w:p w:rsidR="00AB5FAE" w:rsidRPr="00ED1345" w:rsidRDefault="00AB5FAE" w:rsidP="00AB5FAE">
      <w:pPr>
        <w:pStyle w:val="NoSpacing"/>
        <w:ind w:left="360" w:firstLine="0"/>
      </w:pPr>
    </w:p>
    <w:p w:rsidR="009A39A5" w:rsidRDefault="009A39A5" w:rsidP="009A39A5">
      <w:pPr>
        <w:pStyle w:val="Heading3"/>
      </w:pPr>
      <w:r>
        <w:rPr>
          <w:rStyle w:val="Strong"/>
          <w:b/>
          <w:bCs w:val="0"/>
        </w:rPr>
        <w:t>5.6.3. Real-World Applications of LoRaWAN in Smart Public Safety Systems</w:t>
      </w:r>
    </w:p>
    <w:p w:rsidR="009A39A5" w:rsidRDefault="009A39A5" w:rsidP="00BC7DFD">
      <w:pPr>
        <w:pStyle w:val="NoSpacing"/>
        <w:numPr>
          <w:ilvl w:val="0"/>
          <w:numId w:val="50"/>
        </w:numPr>
      </w:pPr>
      <w:r>
        <w:rPr>
          <w:rStyle w:val="Strong"/>
        </w:rPr>
        <w:t>Accident Detection in Smart Cities</w:t>
      </w:r>
      <w:r>
        <w:t xml:space="preserve">: In cities like </w:t>
      </w:r>
      <w:r>
        <w:rPr>
          <w:rStyle w:val="Strong"/>
        </w:rPr>
        <w:t>Singapore</w:t>
      </w:r>
      <w:r>
        <w:t xml:space="preserve">, </w:t>
      </w:r>
      <w:r>
        <w:rPr>
          <w:rStyle w:val="Strong"/>
        </w:rPr>
        <w:t>Los Angeles</w:t>
      </w:r>
      <w:r>
        <w:t xml:space="preserve">, and </w:t>
      </w:r>
      <w:r>
        <w:rPr>
          <w:rStyle w:val="Strong"/>
        </w:rPr>
        <w:t>Tokyo</w:t>
      </w:r>
      <w:r>
        <w:t xml:space="preserve">, </w:t>
      </w:r>
      <w:r>
        <w:rPr>
          <w:rStyle w:val="Strong"/>
        </w:rPr>
        <w:t>LoRaWAN</w:t>
      </w:r>
      <w:r>
        <w:t xml:space="preserve"> is being used to detect traffic accidents and enable quick responses. Data from vehicle sensors or traffic monitoring systems is sent to emergency response teams, reducing the time it takes to respond to crashes and minimizing traffic disruptions.</w:t>
      </w:r>
    </w:p>
    <w:p w:rsidR="009A39A5" w:rsidRDefault="009A39A5" w:rsidP="00BC7DFD">
      <w:pPr>
        <w:pStyle w:val="NoSpacing"/>
        <w:numPr>
          <w:ilvl w:val="0"/>
          <w:numId w:val="50"/>
        </w:numPr>
      </w:pPr>
      <w:r>
        <w:rPr>
          <w:rStyle w:val="Strong"/>
        </w:rPr>
        <w:t>Flood Detection in River Basins</w:t>
      </w:r>
      <w:r>
        <w:t xml:space="preserve">: In flood-prone areas such as </w:t>
      </w:r>
      <w:r>
        <w:rPr>
          <w:rStyle w:val="Strong"/>
        </w:rPr>
        <w:t>Bangladesh</w:t>
      </w:r>
      <w:r>
        <w:t xml:space="preserve"> and </w:t>
      </w:r>
      <w:r>
        <w:rPr>
          <w:rStyle w:val="Strong"/>
        </w:rPr>
        <w:t>India</w:t>
      </w:r>
      <w:r>
        <w:t xml:space="preserve">, </w:t>
      </w:r>
      <w:r>
        <w:rPr>
          <w:rStyle w:val="Strong"/>
        </w:rPr>
        <w:t>LoRaWAN-based flood sensors</w:t>
      </w:r>
      <w:r>
        <w:t xml:space="preserve"> are deployed along river banks to monitor water levels. These systems provide real-time alerts to governments and the public, enabling early evacuation and disaster management.</w:t>
      </w:r>
    </w:p>
    <w:p w:rsidR="009A39A5" w:rsidRDefault="009A39A5" w:rsidP="00BC7DFD">
      <w:pPr>
        <w:pStyle w:val="NoSpacing"/>
        <w:numPr>
          <w:ilvl w:val="0"/>
          <w:numId w:val="50"/>
        </w:numPr>
      </w:pPr>
      <w:r>
        <w:rPr>
          <w:rStyle w:val="Strong"/>
        </w:rPr>
        <w:t>Tsunami Warnings in Coastal Regions</w:t>
      </w:r>
      <w:r>
        <w:t xml:space="preserve">: Countries like </w:t>
      </w:r>
      <w:r>
        <w:rPr>
          <w:rStyle w:val="Strong"/>
        </w:rPr>
        <w:t>Japan</w:t>
      </w:r>
      <w:r>
        <w:t xml:space="preserve">, </w:t>
      </w:r>
      <w:r>
        <w:rPr>
          <w:rStyle w:val="Strong"/>
        </w:rPr>
        <w:t>Chile</w:t>
      </w:r>
      <w:r>
        <w:t xml:space="preserve">, and </w:t>
      </w:r>
      <w:r>
        <w:rPr>
          <w:rStyle w:val="Strong"/>
        </w:rPr>
        <w:t>Indonesia</w:t>
      </w:r>
      <w:r>
        <w:t xml:space="preserve"> have deployed </w:t>
      </w:r>
      <w:r>
        <w:rPr>
          <w:rStyle w:val="Strong"/>
        </w:rPr>
        <w:t>LoRaWAN-based tsunami detection systems</w:t>
      </w:r>
      <w:r>
        <w:t xml:space="preserve"> along their coastlines. These systems detect early signs of tsunamis and provide </w:t>
      </w:r>
      <w:r>
        <w:rPr>
          <w:rStyle w:val="Strong"/>
        </w:rPr>
        <w:t>real-time alerts</w:t>
      </w:r>
      <w:r>
        <w:t xml:space="preserve"> to populations in vulnerable coastal zones.</w:t>
      </w:r>
    </w:p>
    <w:p w:rsidR="009A39A5" w:rsidRDefault="009A39A5" w:rsidP="00BC7DFD">
      <w:pPr>
        <w:pStyle w:val="NoSpacing"/>
        <w:numPr>
          <w:ilvl w:val="0"/>
          <w:numId w:val="50"/>
        </w:numPr>
      </w:pPr>
      <w:r>
        <w:rPr>
          <w:rStyle w:val="Strong"/>
        </w:rPr>
        <w:t>Wildfire Detection in Forests</w:t>
      </w:r>
      <w:r>
        <w:t xml:space="preserve">: In regions like </w:t>
      </w:r>
      <w:r>
        <w:rPr>
          <w:rStyle w:val="Strong"/>
        </w:rPr>
        <w:t>California</w:t>
      </w:r>
      <w:r>
        <w:t xml:space="preserve"> and </w:t>
      </w:r>
      <w:r>
        <w:rPr>
          <w:rStyle w:val="Strong"/>
        </w:rPr>
        <w:t>Australia</w:t>
      </w:r>
      <w:r>
        <w:t xml:space="preserve">, </w:t>
      </w:r>
      <w:r>
        <w:rPr>
          <w:rStyle w:val="Strong"/>
        </w:rPr>
        <w:t>LoRaWAN-enabled sensors</w:t>
      </w:r>
      <w:r>
        <w:t xml:space="preserve"> are used to detect the early signs of wildfires. Early warnings give communities time to evacuate, while firefighting teams can respond quicker to mitigate the spread.</w:t>
      </w:r>
    </w:p>
    <w:p w:rsidR="0089358E" w:rsidRDefault="0089358E">
      <w:pPr>
        <w:spacing w:before="240" w:after="240" w:line="276" w:lineRule="auto"/>
        <w:ind w:left="720"/>
        <w:jc w:val="both"/>
        <w:rPr>
          <w:rFonts w:ascii="Times New Roman" w:eastAsia="Times New Roman" w:hAnsi="Times New Roman" w:cs="Times New Roman"/>
          <w:sz w:val="26"/>
          <w:szCs w:val="26"/>
        </w:rPr>
      </w:pPr>
    </w:p>
    <w:p w:rsidR="0089358E" w:rsidRDefault="0089358E">
      <w:pPr>
        <w:jc w:val="both"/>
        <w:rPr>
          <w:rFonts w:ascii="Times New Roman" w:eastAsia="Times New Roman" w:hAnsi="Times New Roman" w:cs="Times New Roman"/>
          <w:sz w:val="26"/>
          <w:szCs w:val="26"/>
        </w:rPr>
      </w:pPr>
      <w:bookmarkStart w:id="79" w:name="_heading=h.exjjr9ft522h" w:colFirst="0" w:colLast="0"/>
      <w:bookmarkEnd w:id="79"/>
    </w:p>
    <w:p w:rsidR="00ED1345" w:rsidRDefault="00ED1345">
      <w:pPr>
        <w:jc w:val="both"/>
      </w:pPr>
    </w:p>
    <w:p w:rsidR="0089358E" w:rsidRDefault="0089358E">
      <w:pPr>
        <w:jc w:val="both"/>
      </w:pPr>
    </w:p>
    <w:p w:rsidR="0089358E" w:rsidRPr="00ED1345" w:rsidRDefault="00ED1345" w:rsidP="00ED1345">
      <w:pPr>
        <w:pStyle w:val="Heading2"/>
        <w:keepNext w:val="0"/>
        <w:keepLines w:val="0"/>
        <w:spacing w:line="276" w:lineRule="auto"/>
        <w:jc w:val="both"/>
      </w:pPr>
      <w:bookmarkStart w:id="80" w:name="_heading=h.w3mgp9ywhsrs" w:colFirst="0" w:colLast="0"/>
      <w:bookmarkStart w:id="81" w:name="_heading=h.nsm2vy3ant0q" w:colFirst="0" w:colLast="0"/>
      <w:bookmarkEnd w:id="80"/>
      <w:bookmarkEnd w:id="81"/>
      <w:r>
        <w:lastRenderedPageBreak/>
        <w:t>6</w:t>
      </w:r>
      <w:r w:rsidR="00FA355B">
        <w:t>. SYSTEM ARCHITECTURE</w:t>
      </w:r>
      <w:bookmarkStart w:id="82" w:name="_heading=h.d254qfyqpywx" w:colFirst="0" w:colLast="0"/>
      <w:bookmarkEnd w:id="82"/>
    </w:p>
    <w:p w:rsidR="0089358E" w:rsidRPr="00ED1345" w:rsidRDefault="00ED1345" w:rsidP="00ED1345">
      <w:pPr>
        <w:pStyle w:val="NoSpacing"/>
        <w:ind w:firstLine="0"/>
        <w:rPr>
          <w:b/>
        </w:rPr>
      </w:pPr>
      <w:bookmarkStart w:id="83" w:name="_heading=h.43w9lzu9g91" w:colFirst="0" w:colLast="0"/>
      <w:bookmarkEnd w:id="83"/>
      <w:r>
        <w:rPr>
          <w:b/>
        </w:rPr>
        <w:t>6.</w:t>
      </w:r>
      <w:r w:rsidR="00FA355B" w:rsidRPr="00ED1345">
        <w:rPr>
          <w:b/>
        </w:rPr>
        <w:t>1 Packages Used in the Program</w:t>
      </w:r>
    </w:p>
    <w:p w:rsidR="0089358E" w:rsidRDefault="00FA355B" w:rsidP="00BC7DFD">
      <w:pPr>
        <w:numPr>
          <w:ilvl w:val="0"/>
          <w:numId w:val="10"/>
        </w:numPr>
        <w:spacing w:before="240" w:after="0" w:line="276"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numpy</w:t>
      </w:r>
      <w:proofErr w:type="spellEnd"/>
    </w:p>
    <w:p w:rsidR="0089358E" w:rsidRDefault="00FA355B" w:rsidP="00BC7DFD">
      <w:pPr>
        <w:numPr>
          <w:ilvl w:val="1"/>
          <w:numId w:val="10"/>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is a fundamental package for numerical computation in Python, providing support for arrays and matrices, along with a collection of mathematical functions to operate on these data structures efficiently.</w:t>
      </w:r>
    </w:p>
    <w:p w:rsidR="0089358E" w:rsidRDefault="00FA355B" w:rsidP="00BC7DFD">
      <w:pPr>
        <w:numPr>
          <w:ilvl w:val="0"/>
          <w:numId w:val="10"/>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rPr>
        <w:t>pandas</w:t>
      </w:r>
    </w:p>
    <w:p w:rsidR="0089358E" w:rsidRDefault="00FA355B" w:rsidP="00BC7DFD">
      <w:pPr>
        <w:numPr>
          <w:ilvl w:val="1"/>
          <w:numId w:val="10"/>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xml:space="preserve">: Pandas is a data manipulation library that provides data structures such as </w:t>
      </w:r>
      <w:proofErr w:type="spellStart"/>
      <w:r>
        <w:rPr>
          <w:rFonts w:ascii="Times New Roman" w:eastAsia="Times New Roman" w:hAnsi="Times New Roman" w:cs="Times New Roman"/>
          <w:b/>
          <w:sz w:val="26"/>
          <w:szCs w:val="26"/>
        </w:rPr>
        <w:t>DataFrames</w:t>
      </w:r>
      <w:proofErr w:type="spellEnd"/>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Series</w:t>
      </w:r>
      <w:r>
        <w:rPr>
          <w:rFonts w:ascii="Times New Roman" w:eastAsia="Times New Roman" w:hAnsi="Times New Roman" w:cs="Times New Roman"/>
          <w:sz w:val="26"/>
          <w:szCs w:val="26"/>
        </w:rPr>
        <w:t xml:space="preserve"> for handling and </w:t>
      </w:r>
      <w:proofErr w:type="spellStart"/>
      <w:r>
        <w:rPr>
          <w:rFonts w:ascii="Times New Roman" w:eastAsia="Times New Roman" w:hAnsi="Times New Roman" w:cs="Times New Roman"/>
          <w:sz w:val="26"/>
          <w:szCs w:val="26"/>
        </w:rPr>
        <w:t>analyzing</w:t>
      </w:r>
      <w:proofErr w:type="spellEnd"/>
      <w:r>
        <w:rPr>
          <w:rFonts w:ascii="Times New Roman" w:eastAsia="Times New Roman" w:hAnsi="Times New Roman" w:cs="Times New Roman"/>
          <w:sz w:val="26"/>
          <w:szCs w:val="26"/>
        </w:rPr>
        <w:t xml:space="preserve"> structured data.</w:t>
      </w:r>
    </w:p>
    <w:p w:rsidR="0089358E" w:rsidRDefault="0089358E">
      <w:pPr>
        <w:spacing w:before="240" w:after="240" w:line="276" w:lineRule="auto"/>
        <w:ind w:left="1440"/>
        <w:jc w:val="both"/>
        <w:rPr>
          <w:rFonts w:ascii="Times New Roman" w:eastAsia="Times New Roman" w:hAnsi="Times New Roman" w:cs="Times New Roman"/>
        </w:rPr>
      </w:pPr>
    </w:p>
    <w:p w:rsidR="0089358E" w:rsidRDefault="00FA355B" w:rsidP="00BC7DFD">
      <w:pPr>
        <w:numPr>
          <w:ilvl w:val="0"/>
          <w:numId w:val="10"/>
        </w:num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b/>
        </w:rPr>
        <w:t>matplotlib</w:t>
      </w:r>
      <w:proofErr w:type="spellEnd"/>
    </w:p>
    <w:p w:rsidR="0089358E" w:rsidRDefault="00FA355B" w:rsidP="00BC7DFD">
      <w:pPr>
        <w:numPr>
          <w:ilvl w:val="1"/>
          <w:numId w:val="10"/>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Matplotlib</w:t>
      </w:r>
      <w:proofErr w:type="spellEnd"/>
      <w:r>
        <w:rPr>
          <w:rFonts w:ascii="Times New Roman" w:eastAsia="Times New Roman" w:hAnsi="Times New Roman" w:cs="Times New Roman"/>
          <w:sz w:val="26"/>
          <w:szCs w:val="26"/>
        </w:rPr>
        <w:t xml:space="preserve"> is a plotting library used for creating static, animated, and interactive visualizations in Python. It provides a variety of tools for making plots, charts, and figures.</w:t>
      </w:r>
    </w:p>
    <w:p w:rsidR="0089358E" w:rsidRDefault="0089358E">
      <w:pPr>
        <w:spacing w:before="240" w:after="240" w:line="276" w:lineRule="auto"/>
        <w:ind w:left="2160"/>
        <w:jc w:val="both"/>
        <w:rPr>
          <w:rFonts w:ascii="Courier New" w:eastAsia="Courier New" w:hAnsi="Courier New" w:cs="Courier New"/>
        </w:rPr>
      </w:pPr>
    </w:p>
    <w:p w:rsidR="0089358E" w:rsidRDefault="0089358E">
      <w:pPr>
        <w:spacing w:before="240" w:after="240" w:line="276" w:lineRule="auto"/>
        <w:ind w:left="1440"/>
        <w:jc w:val="both"/>
        <w:rPr>
          <w:rFonts w:ascii="Times New Roman" w:eastAsia="Times New Roman" w:hAnsi="Times New Roman" w:cs="Times New Roman"/>
        </w:rPr>
      </w:pPr>
    </w:p>
    <w:p w:rsidR="0089358E" w:rsidRDefault="00FA355B" w:rsidP="00BC7DFD">
      <w:pPr>
        <w:numPr>
          <w:ilvl w:val="0"/>
          <w:numId w:val="10"/>
        </w:num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b/>
        </w:rPr>
        <w:t>sklearn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scikit</w:t>
      </w:r>
      <w:proofErr w:type="spellEnd"/>
      <w:r>
        <w:rPr>
          <w:rFonts w:ascii="Times New Roman" w:eastAsia="Times New Roman" w:hAnsi="Times New Roman" w:cs="Times New Roman"/>
          <w:b/>
        </w:rPr>
        <w:t>-learn)</w:t>
      </w:r>
    </w:p>
    <w:p w:rsidR="0089358E" w:rsidRDefault="00FA355B" w:rsidP="00BC7DFD">
      <w:pPr>
        <w:numPr>
          <w:ilvl w:val="1"/>
          <w:numId w:val="10"/>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Scikit</w:t>
      </w:r>
      <w:proofErr w:type="spellEnd"/>
      <w:r>
        <w:rPr>
          <w:rFonts w:ascii="Times New Roman" w:eastAsia="Times New Roman" w:hAnsi="Times New Roman" w:cs="Times New Roman"/>
          <w:sz w:val="26"/>
          <w:szCs w:val="26"/>
        </w:rPr>
        <w:t>-learn is a machine learning library that provides a range of tools for model selection, preprocessing, and evaluation. It is known for its simplicity and efficiency in handling common machine learning tasks.</w:t>
      </w:r>
    </w:p>
    <w:p w:rsidR="0089358E" w:rsidRDefault="0089358E">
      <w:pPr>
        <w:spacing w:before="240" w:after="240" w:line="276" w:lineRule="auto"/>
        <w:ind w:left="2880"/>
        <w:jc w:val="both"/>
        <w:rPr>
          <w:rFonts w:ascii="Courier New" w:eastAsia="Courier New" w:hAnsi="Courier New" w:cs="Courier New"/>
        </w:rPr>
      </w:pPr>
    </w:p>
    <w:p w:rsidR="0089358E" w:rsidRDefault="0089358E">
      <w:pPr>
        <w:spacing w:before="240" w:after="240" w:line="276" w:lineRule="auto"/>
        <w:ind w:left="1440"/>
        <w:jc w:val="both"/>
        <w:rPr>
          <w:rFonts w:ascii="Times New Roman" w:eastAsia="Times New Roman" w:hAnsi="Times New Roman" w:cs="Times New Roman"/>
        </w:rPr>
      </w:pPr>
    </w:p>
    <w:p w:rsidR="0089358E" w:rsidRDefault="00FA355B" w:rsidP="00BC7DFD">
      <w:pPr>
        <w:numPr>
          <w:ilvl w:val="0"/>
          <w:numId w:val="10"/>
        </w:numPr>
        <w:spacing w:before="240" w:after="0" w:line="276" w:lineRule="auto"/>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b/>
        </w:rPr>
        <w:t>tensorflow.keras</w:t>
      </w:r>
      <w:proofErr w:type="spellEnd"/>
      <w:proofErr w:type="gramEnd"/>
    </w:p>
    <w:p w:rsidR="0089358E" w:rsidRDefault="00FA355B" w:rsidP="00BC7DFD">
      <w:pPr>
        <w:numPr>
          <w:ilvl w:val="1"/>
          <w:numId w:val="10"/>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is a popular deep learning framework, and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is its high-level API for building and training neural networks.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simplifies the process of defining models, compiling them, and training them by abstracting the complex low-level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operations.</w:t>
      </w: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ind w:left="1440"/>
        <w:jc w:val="both"/>
        <w:rPr>
          <w:rFonts w:ascii="Times New Roman" w:eastAsia="Times New Roman" w:hAnsi="Times New Roman" w:cs="Times New Roman"/>
        </w:rPr>
      </w:pPr>
    </w:p>
    <w:p w:rsidR="0089358E" w:rsidRDefault="00FA355B" w:rsidP="00BC7DFD">
      <w:pPr>
        <w:numPr>
          <w:ilvl w:val="0"/>
          <w:numId w:val="10"/>
        </w:numPr>
        <w:spacing w:before="240" w:after="0" w:line="276" w:lineRule="auto"/>
        <w:jc w:val="both"/>
        <w:rPr>
          <w:rFonts w:ascii="Arial" w:eastAsia="Arial" w:hAnsi="Arial" w:cs="Arial"/>
        </w:rPr>
      </w:pPr>
      <w:proofErr w:type="spellStart"/>
      <w:r>
        <w:rPr>
          <w:rFonts w:ascii="Times New Roman" w:eastAsia="Times New Roman" w:hAnsi="Times New Roman" w:cs="Times New Roman"/>
          <w:b/>
        </w:rPr>
        <w:t>MinMaxScaler</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w:t>
      </w:r>
    </w:p>
    <w:p w:rsidR="0089358E" w:rsidRDefault="00FA355B" w:rsidP="00BC7DFD">
      <w:pPr>
        <w:numPr>
          <w:ilvl w:val="1"/>
          <w:numId w:val="10"/>
        </w:numPr>
        <w:spacing w:after="0" w:line="276" w:lineRule="auto"/>
        <w:jc w:val="both"/>
        <w:rPr>
          <w:rFonts w:ascii="Arial" w:eastAsia="Arial" w:hAnsi="Arial" w:cs="Arial"/>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MinMaxScaler is a data preprocessing tool that scales input features to a fixed range, usually [0, 1], ensuring that each feature contributes equally to the model. This scaling helps speed up model convergence and improves prediction performance.</w:t>
      </w:r>
    </w:p>
    <w:p w:rsidR="0089358E" w:rsidRDefault="0089358E">
      <w:pPr>
        <w:spacing w:before="240" w:after="240" w:line="276" w:lineRule="auto"/>
        <w:ind w:left="1440"/>
        <w:jc w:val="both"/>
        <w:rPr>
          <w:rFonts w:ascii="Times New Roman" w:eastAsia="Times New Roman" w:hAnsi="Times New Roman" w:cs="Times New Roman"/>
          <w:sz w:val="26"/>
          <w:szCs w:val="26"/>
        </w:rPr>
      </w:pPr>
    </w:p>
    <w:p w:rsidR="0089358E" w:rsidRDefault="00FA355B">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Each of these packages plays a crucial role in the project, from data manipulation and visualization to model building and evaluation. Together, they ensure that the workflow from loading raw weather data to producing </w:t>
      </w:r>
      <w:r w:rsidR="00ED1345">
        <w:rPr>
          <w:rFonts w:ascii="Times New Roman" w:eastAsia="Times New Roman" w:hAnsi="Times New Roman" w:cs="Times New Roman"/>
          <w:sz w:val="26"/>
          <w:szCs w:val="26"/>
        </w:rPr>
        <w:t xml:space="preserve">accurate predictions using LoRaWAN network </w:t>
      </w:r>
      <w:r>
        <w:rPr>
          <w:rFonts w:ascii="Times New Roman" w:eastAsia="Times New Roman" w:hAnsi="Times New Roman" w:cs="Times New Roman"/>
          <w:sz w:val="26"/>
          <w:szCs w:val="26"/>
        </w:rPr>
        <w:t>is efficient and streamlined.</w:t>
      </w:r>
    </w:p>
    <w:p w:rsidR="0089358E" w:rsidRDefault="0089358E">
      <w:pPr>
        <w:spacing w:before="240" w:after="240" w:line="276" w:lineRule="auto"/>
        <w:jc w:val="both"/>
        <w:rPr>
          <w:rFonts w:ascii="Times New Roman" w:eastAsia="Times New Roman" w:hAnsi="Times New Roman" w:cs="Times New Roman"/>
        </w:rPr>
      </w:pPr>
    </w:p>
    <w:p w:rsidR="0089358E" w:rsidRDefault="003B51A7">
      <w:pPr>
        <w:pStyle w:val="Heading3"/>
        <w:keepNext w:val="0"/>
        <w:keepLines w:val="0"/>
        <w:spacing w:line="276" w:lineRule="auto"/>
        <w:jc w:val="both"/>
      </w:pPr>
      <w:bookmarkStart w:id="84" w:name="_heading=h.kbs6fayruj1r" w:colFirst="0" w:colLast="0"/>
      <w:bookmarkEnd w:id="84"/>
      <w:r>
        <w:t>6</w:t>
      </w:r>
      <w:r w:rsidR="00FA355B">
        <w:t>.2 Algorithm</w:t>
      </w:r>
    </w:p>
    <w:p w:rsidR="0089358E" w:rsidRDefault="00ED134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LoRaWAN Network</w:t>
      </w:r>
      <w:r w:rsidR="00FA355B">
        <w:rPr>
          <w:rFonts w:ascii="Times New Roman" w:eastAsia="Times New Roman" w:hAnsi="Times New Roman" w:cs="Times New Roman"/>
          <w:sz w:val="26"/>
          <w:szCs w:val="26"/>
        </w:rPr>
        <w:t xml:space="preserve"> processes sequential weather data using the following algorithm:</w:t>
      </w:r>
    </w:p>
    <w:p w:rsidR="0089358E" w:rsidRDefault="00FA355B" w:rsidP="00BC7DFD">
      <w:pPr>
        <w:widowControl w:val="0"/>
        <w:numPr>
          <w:ilvl w:val="0"/>
          <w:numId w:val="4"/>
        </w:numPr>
        <w:spacing w:before="24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Input</w:t>
      </w:r>
      <w:r w:rsidR="00ED1345">
        <w:rPr>
          <w:rFonts w:ascii="Times New Roman" w:eastAsia="Times New Roman" w:hAnsi="Times New Roman" w:cs="Times New Roman"/>
          <w:sz w:val="26"/>
          <w:szCs w:val="26"/>
        </w:rPr>
        <w:t>:</w:t>
      </w:r>
      <w:r w:rsidR="008A058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Histo</w:t>
      </w:r>
      <w:r w:rsidR="00ED1345">
        <w:rPr>
          <w:rFonts w:ascii="Times New Roman" w:eastAsia="Times New Roman" w:hAnsi="Times New Roman" w:cs="Times New Roman"/>
          <w:sz w:val="26"/>
          <w:szCs w:val="26"/>
        </w:rPr>
        <w:t xml:space="preserve">rical   weather </w:t>
      </w:r>
      <w:r w:rsidR="00ED1345">
        <w:rPr>
          <w:rFonts w:ascii="Times New Roman" w:eastAsia="Times New Roman" w:hAnsi="Times New Roman" w:cs="Times New Roman"/>
          <w:sz w:val="26"/>
          <w:szCs w:val="26"/>
        </w:rPr>
        <w:tab/>
        <w:t>data</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Result</w:t>
      </w:r>
      <w:r>
        <w:rPr>
          <w:rFonts w:ascii="Times New Roman" w:eastAsia="Times New Roman" w:hAnsi="Times New Roman" w:cs="Times New Roman"/>
          <w:sz w:val="26"/>
          <w:szCs w:val="26"/>
        </w:rPr>
        <w:t>: Predicted maximum temperature</w:t>
      </w:r>
    </w:p>
    <w:p w:rsidR="0089358E" w:rsidRDefault="00FA355B" w:rsidP="00BC7DFD">
      <w:pPr>
        <w:widowControl w:val="0"/>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Load dataset, convert 'date' to </w:t>
      </w:r>
      <w:proofErr w:type="spellStart"/>
      <w:r>
        <w:rPr>
          <w:rFonts w:ascii="Times New Roman" w:eastAsia="Times New Roman" w:hAnsi="Times New Roman" w:cs="Times New Roman"/>
          <w:sz w:val="26"/>
          <w:szCs w:val="26"/>
        </w:rPr>
        <w:t>datetime</w:t>
      </w:r>
      <w:proofErr w:type="spellEnd"/>
      <w:r>
        <w:rPr>
          <w:rFonts w:ascii="Times New Roman" w:eastAsia="Times New Roman" w:hAnsi="Times New Roman" w:cs="Times New Roman"/>
          <w:sz w:val="26"/>
          <w:szCs w:val="26"/>
        </w:rPr>
        <w:t>, fill missing values, and normalize features.</w:t>
      </w:r>
    </w:p>
    <w:p w:rsidR="0089358E" w:rsidRDefault="00FA355B" w:rsidP="00BC7DFD">
      <w:pPr>
        <w:widowControl w:val="0"/>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training sequences (10-day windows) and split into training, validation, and test sets.</w:t>
      </w:r>
    </w:p>
    <w:p w:rsidR="0089358E" w:rsidRDefault="00ED1345" w:rsidP="00BC7DFD">
      <w:pPr>
        <w:widowControl w:val="0"/>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Build LoRa Network model </w:t>
      </w:r>
    </w:p>
    <w:p w:rsidR="0089358E" w:rsidRPr="00ED1345" w:rsidRDefault="00FA355B" w:rsidP="00BC7DFD">
      <w:pPr>
        <w:widowControl w:val="0"/>
        <w:numPr>
          <w:ilvl w:val="0"/>
          <w:numId w:val="4"/>
        </w:numPr>
        <w:spacing w:after="0" w:line="240" w:lineRule="auto"/>
        <w:jc w:val="both"/>
        <w:rPr>
          <w:rFonts w:ascii="Times New Roman" w:eastAsia="Times New Roman" w:hAnsi="Times New Roman" w:cs="Times New Roman"/>
          <w:sz w:val="26"/>
          <w:szCs w:val="26"/>
        </w:rPr>
      </w:pPr>
      <w:r w:rsidRPr="00ED1345">
        <w:rPr>
          <w:rFonts w:ascii="Times New Roman" w:eastAsia="Times New Roman" w:hAnsi="Times New Roman" w:cs="Times New Roman"/>
          <w:sz w:val="26"/>
          <w:szCs w:val="26"/>
        </w:rPr>
        <w:t>Train model with 50 epochs and validate on test set.</w:t>
      </w:r>
    </w:p>
    <w:p w:rsidR="0089358E" w:rsidRDefault="00FA355B" w:rsidP="00BC7DFD">
      <w:pPr>
        <w:widowControl w:val="0"/>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Predict max temperature on test data and inverse scale results.</w:t>
      </w:r>
    </w:p>
    <w:p w:rsidR="0089358E" w:rsidRDefault="00FA355B" w:rsidP="00BC7DFD">
      <w:pPr>
        <w:widowControl w:val="0"/>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Evaluate with Mean Squared Error (MSE).</w:t>
      </w:r>
    </w:p>
    <w:p w:rsidR="0089358E" w:rsidRDefault="00FA355B" w:rsidP="00BC7DFD">
      <w:pPr>
        <w:widowControl w:val="0"/>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Plot actual vs predicted temperatures.</w:t>
      </w:r>
    </w:p>
    <w:p w:rsidR="0089358E" w:rsidRDefault="00FA355B" w:rsidP="00BC7DFD">
      <w:pPr>
        <w:widowControl w:val="0"/>
        <w:numPr>
          <w:ilvl w:val="0"/>
          <w:numId w:val="4"/>
        </w:numP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w:t>
      </w:r>
      <w:r>
        <w:rPr>
          <w:rFonts w:ascii="Times New Roman" w:eastAsia="Times New Roman" w:hAnsi="Times New Roman" w:cs="Times New Roman"/>
          <w:sz w:val="26"/>
          <w:szCs w:val="26"/>
        </w:rPr>
        <w:t>.</w:t>
      </w:r>
    </w:p>
    <w:p w:rsidR="0089358E" w:rsidRDefault="0089358E">
      <w:pPr>
        <w:spacing w:after="0" w:line="276" w:lineRule="auto"/>
        <w:ind w:left="720"/>
        <w:jc w:val="both"/>
        <w:rPr>
          <w:rFonts w:ascii="Courier New" w:eastAsia="Courier New" w:hAnsi="Courier New" w:cs="Courier New"/>
        </w:rPr>
      </w:pPr>
    </w:p>
    <w:p w:rsidR="0089358E" w:rsidRDefault="003B51A7">
      <w:pPr>
        <w:pStyle w:val="Heading3"/>
        <w:keepNext w:val="0"/>
        <w:keepLines w:val="0"/>
        <w:spacing w:line="276" w:lineRule="auto"/>
        <w:jc w:val="both"/>
      </w:pPr>
      <w:bookmarkStart w:id="85" w:name="_heading=h.u0bz84krjpq9" w:colFirst="0" w:colLast="0"/>
      <w:bookmarkEnd w:id="85"/>
      <w:r>
        <w:t>6.</w:t>
      </w:r>
      <w:r w:rsidR="00FA355B">
        <w:t>3 Hardware and Software Requirements</w:t>
      </w:r>
    </w:p>
    <w:p w:rsidR="0089358E" w:rsidRDefault="00FA355B">
      <w:pPr>
        <w:widowControl w:val="0"/>
        <w:spacing w:before="175" w:after="0" w:line="276" w:lineRule="auto"/>
        <w:ind w:right="1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desktop system is powered by a 13th Gen Intel Core i7-13650HX processor with a base clock speed of 2.60 GHz and 16.0 GB of installed RAM. Such powerful hardware configuration, combined with a 64-bit operating system and x64 architecture, is perfect for bulk processing. The device runs on Windows 11 Home version 23H2, with OS build 22631.3958 and further enhanced by Windows Feature Experience Pack 1000.22700.1026.0 to provide a smooth user experience containing </w:t>
      </w:r>
      <w:r>
        <w:rPr>
          <w:rFonts w:ascii="Times New Roman" w:eastAsia="Times New Roman" w:hAnsi="Times New Roman" w:cs="Times New Roman"/>
          <w:sz w:val="26"/>
          <w:szCs w:val="26"/>
        </w:rPr>
        <w:lastRenderedPageBreak/>
        <w:t xml:space="preserve">many features at the same time. This makes it ideal for coding and data analysis tasks as it supports platforms like Visual Studio Code and </w:t>
      </w:r>
      <w:proofErr w:type="spellStart"/>
      <w:r>
        <w:rPr>
          <w:rFonts w:ascii="Times New Roman" w:eastAsia="Times New Roman" w:hAnsi="Times New Roman" w:cs="Times New Roman"/>
          <w:sz w:val="26"/>
          <w:szCs w:val="26"/>
        </w:rPr>
        <w:t>Jupyter</w:t>
      </w:r>
      <w:proofErr w:type="spellEnd"/>
      <w:r>
        <w:rPr>
          <w:rFonts w:ascii="Times New Roman" w:eastAsia="Times New Roman" w:hAnsi="Times New Roman" w:cs="Times New Roman"/>
          <w:sz w:val="26"/>
          <w:szCs w:val="26"/>
        </w:rPr>
        <w:t xml:space="preserve"> Notebook among others that efficiently work together to develop programs from Python.</w:t>
      </w:r>
    </w:p>
    <w:p w:rsidR="0089358E" w:rsidRDefault="0089358E">
      <w:pPr>
        <w:jc w:val="both"/>
      </w:pPr>
    </w:p>
    <w:p w:rsidR="0089358E" w:rsidRDefault="0089358E">
      <w:pPr>
        <w:jc w:val="both"/>
      </w:pPr>
    </w:p>
    <w:p w:rsidR="0089358E" w:rsidRDefault="0089358E">
      <w:pPr>
        <w:jc w:val="both"/>
      </w:pPr>
    </w:p>
    <w:p w:rsidR="0089358E" w:rsidRDefault="003B51A7">
      <w:pPr>
        <w:pStyle w:val="Heading2"/>
        <w:keepNext w:val="0"/>
        <w:keepLines w:val="0"/>
        <w:spacing w:line="276" w:lineRule="auto"/>
        <w:jc w:val="both"/>
      </w:pPr>
      <w:bookmarkStart w:id="86" w:name="_heading=h.l5srx5egd57f" w:colFirst="0" w:colLast="0"/>
      <w:bookmarkEnd w:id="86"/>
      <w:r>
        <w:t>7</w:t>
      </w:r>
      <w:r w:rsidR="00FA355B">
        <w:t>. SYSTEM IMPLEMENTATION</w:t>
      </w:r>
    </w:p>
    <w:p w:rsidR="0089358E" w:rsidRDefault="003B51A7">
      <w:pPr>
        <w:pStyle w:val="Heading3"/>
        <w:keepNext w:val="0"/>
        <w:keepLines w:val="0"/>
        <w:spacing w:line="276" w:lineRule="auto"/>
        <w:jc w:val="both"/>
      </w:pPr>
      <w:bookmarkStart w:id="87" w:name="_heading=h.sc1yp5gqnubk" w:colFirst="0" w:colLast="0"/>
      <w:bookmarkEnd w:id="87"/>
      <w:r>
        <w:t>7</w:t>
      </w:r>
      <w:r w:rsidR="00FA355B">
        <w:t>.1 Program</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8000"/>
          <w:sz w:val="21"/>
          <w:szCs w:val="21"/>
          <w:lang w:eastAsia="en-IN"/>
        </w:rPr>
        <w:t># prompt: upload the csv</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from</w:t>
      </w:r>
      <w:r w:rsidRPr="002844EE">
        <w:rPr>
          <w:rFonts w:ascii="Courier New" w:eastAsia="Times New Roman" w:hAnsi="Courier New" w:cs="Courier New"/>
          <w:color w:val="000000"/>
          <w:sz w:val="21"/>
          <w:szCs w:val="21"/>
          <w:lang w:eastAsia="en-IN"/>
        </w:rPr>
        <w:t xml:space="preserve"> google. </w:t>
      </w:r>
      <w:proofErr w:type="spellStart"/>
      <w:r w:rsidRPr="002844EE">
        <w:rPr>
          <w:rFonts w:ascii="Courier New" w:eastAsia="Times New Roman" w:hAnsi="Courier New" w:cs="Courier New"/>
          <w:color w:val="000000"/>
          <w:sz w:val="21"/>
          <w:szCs w:val="21"/>
          <w:lang w:eastAsia="en-IN"/>
        </w:rPr>
        <w:t>colab</w:t>
      </w:r>
      <w:proofErr w:type="spellEnd"/>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AF00DB"/>
          <w:sz w:val="21"/>
          <w:szCs w:val="21"/>
          <w:lang w:eastAsia="en-IN"/>
        </w:rPr>
        <w:t>import</w:t>
      </w:r>
      <w:r w:rsidRPr="002844EE">
        <w:rPr>
          <w:rFonts w:ascii="Courier New" w:eastAsia="Times New Roman" w:hAnsi="Courier New" w:cs="Courier New"/>
          <w:color w:val="000000"/>
          <w:sz w:val="21"/>
          <w:szCs w:val="21"/>
          <w:lang w:eastAsia="en-IN"/>
        </w:rPr>
        <w:t xml:space="preserve"> files</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ml:space="preserve">uploaded = files. </w:t>
      </w:r>
      <w:proofErr w:type="gramStart"/>
      <w:r w:rsidRPr="002844EE">
        <w:rPr>
          <w:rFonts w:ascii="Courier New" w:eastAsia="Times New Roman" w:hAnsi="Courier New" w:cs="Courier New"/>
          <w:color w:val="000000"/>
          <w:sz w:val="21"/>
          <w:szCs w:val="21"/>
          <w:lang w:eastAsia="en-IN"/>
        </w:rPr>
        <w:t>upload(</w:t>
      </w:r>
      <w:proofErr w:type="gram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for</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fn</w:t>
      </w:r>
      <w:proofErr w:type="spellEnd"/>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0000FF"/>
          <w:sz w:val="21"/>
          <w:szCs w:val="21"/>
          <w:lang w:eastAsia="en-IN"/>
        </w:rPr>
        <w:t>in</w:t>
      </w: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uploaded.keys</w:t>
      </w:r>
      <w:proofErr w:type="spellEnd"/>
      <w:proofErr w:type="gram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ml:space="preserve">  </w:t>
      </w:r>
      <w:proofErr w:type="gramStart"/>
      <w:r w:rsidRPr="002844EE">
        <w:rPr>
          <w:rFonts w:ascii="Courier New" w:eastAsia="Times New Roman" w:hAnsi="Courier New" w:cs="Courier New"/>
          <w:color w:val="795E26"/>
          <w:sz w:val="21"/>
          <w:szCs w:val="21"/>
          <w:lang w:eastAsia="en-IN"/>
        </w:rPr>
        <w:t>print</w:t>
      </w:r>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A31515"/>
          <w:sz w:val="21"/>
          <w:szCs w:val="21"/>
          <w:lang w:eastAsia="en-IN"/>
        </w:rPr>
        <w:t xml:space="preserve">'User uploaded file "{name}" with length {length} </w:t>
      </w:r>
      <w:proofErr w:type="spellStart"/>
      <w:r w:rsidRPr="002844EE">
        <w:rPr>
          <w:rFonts w:ascii="Courier New" w:eastAsia="Times New Roman" w:hAnsi="Courier New" w:cs="Courier New"/>
          <w:color w:val="A31515"/>
          <w:sz w:val="21"/>
          <w:szCs w:val="21"/>
          <w:lang w:eastAsia="en-IN"/>
        </w:rPr>
        <w:t>bytes'</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795E26"/>
          <w:sz w:val="21"/>
          <w:szCs w:val="21"/>
          <w:lang w:eastAsia="en-IN"/>
        </w:rPr>
        <w:t>format</w:t>
      </w:r>
      <w:proofErr w:type="spell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name=</w:t>
      </w:r>
      <w:proofErr w:type="spellStart"/>
      <w:r w:rsidRPr="002844EE">
        <w:rPr>
          <w:rFonts w:ascii="Courier New" w:eastAsia="Times New Roman" w:hAnsi="Courier New" w:cs="Courier New"/>
          <w:color w:val="000000"/>
          <w:sz w:val="21"/>
          <w:szCs w:val="21"/>
          <w:lang w:eastAsia="en-IN"/>
        </w:rPr>
        <w:t>fn</w:t>
      </w:r>
      <w:proofErr w:type="spellEnd"/>
      <w:r w:rsidRPr="002844EE">
        <w:rPr>
          <w:rFonts w:ascii="Courier New" w:eastAsia="Times New Roman" w:hAnsi="Courier New" w:cs="Courier New"/>
          <w:color w:val="000000"/>
          <w:sz w:val="21"/>
          <w:szCs w:val="21"/>
          <w:lang w:eastAsia="en-IN"/>
        </w:rPr>
        <w:t>, length=</w:t>
      </w:r>
      <w:proofErr w:type="spellStart"/>
      <w:r w:rsidRPr="002844EE">
        <w:rPr>
          <w:rFonts w:ascii="Courier New" w:eastAsia="Times New Roman" w:hAnsi="Courier New" w:cs="Courier New"/>
          <w:color w:val="795E26"/>
          <w:sz w:val="21"/>
          <w:szCs w:val="21"/>
          <w:lang w:eastAsia="en-IN"/>
        </w:rPr>
        <w:t>len</w:t>
      </w:r>
      <w:proofErr w:type="spellEnd"/>
      <w:r w:rsidRPr="002844EE">
        <w:rPr>
          <w:rFonts w:ascii="Courier New" w:eastAsia="Times New Roman" w:hAnsi="Courier New" w:cs="Courier New"/>
          <w:color w:val="000000"/>
          <w:sz w:val="21"/>
          <w:szCs w:val="21"/>
          <w:lang w:eastAsia="en-IN"/>
        </w:rPr>
        <w:t>(uploaded[</w:t>
      </w:r>
      <w:proofErr w:type="spellStart"/>
      <w:r w:rsidRPr="002844EE">
        <w:rPr>
          <w:rFonts w:ascii="Courier New" w:eastAsia="Times New Roman" w:hAnsi="Courier New" w:cs="Courier New"/>
          <w:color w:val="000000"/>
          <w:sz w:val="21"/>
          <w:szCs w:val="21"/>
          <w:lang w:eastAsia="en-IN"/>
        </w:rPr>
        <w:t>fn</w:t>
      </w:r>
      <w:proofErr w:type="spellEnd"/>
      <w:r w:rsidRPr="002844EE">
        <w:rPr>
          <w:rFonts w:ascii="Courier New" w:eastAsia="Times New Roman" w:hAnsi="Courier New" w:cs="Courier New"/>
          <w:color w:val="000000"/>
          <w:sz w:val="21"/>
          <w:szCs w:val="21"/>
          <w:lang w:eastAsia="en-IN"/>
        </w:rPr>
        <w:t>])))</w:t>
      </w:r>
    </w:p>
    <w:p w:rsidR="003B51A7" w:rsidRDefault="003B51A7"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8000"/>
          <w:sz w:val="21"/>
          <w:szCs w:val="21"/>
          <w:lang w:eastAsia="en-IN"/>
        </w:rPr>
        <w:t># Install the necessary libraries if you haven't already</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844EE">
        <w:rPr>
          <w:rFonts w:ascii="Courier New" w:eastAsia="Times New Roman" w:hAnsi="Courier New" w:cs="Courier New"/>
          <w:color w:val="0000FF"/>
          <w:sz w:val="21"/>
          <w:szCs w:val="21"/>
          <w:lang w:eastAsia="en-IN"/>
        </w:rPr>
        <w:t>!</w:t>
      </w:r>
      <w:r w:rsidRPr="002844EE">
        <w:rPr>
          <w:rFonts w:ascii="Courier New" w:eastAsia="Times New Roman" w:hAnsi="Courier New" w:cs="Courier New"/>
          <w:color w:val="000000"/>
          <w:sz w:val="21"/>
          <w:szCs w:val="21"/>
          <w:lang w:eastAsia="en-IN"/>
        </w:rPr>
        <w:t>pip</w:t>
      </w:r>
      <w:proofErr w:type="gramEnd"/>
      <w:r w:rsidRPr="002844EE">
        <w:rPr>
          <w:rFonts w:ascii="Courier New" w:eastAsia="Times New Roman" w:hAnsi="Courier New" w:cs="Courier New"/>
          <w:color w:val="000000"/>
          <w:sz w:val="21"/>
          <w:szCs w:val="21"/>
          <w:lang w:eastAsia="en-IN"/>
        </w:rPr>
        <w:t xml:space="preserve"> install pandas</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8000"/>
          <w:sz w:val="21"/>
          <w:szCs w:val="21"/>
          <w:lang w:eastAsia="en-IN"/>
        </w:rPr>
        <w:t># Import necessary libraries</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from</w:t>
      </w: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google.colab</w:t>
      </w:r>
      <w:proofErr w:type="spellEnd"/>
      <w:proofErr w:type="gramEnd"/>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AF00DB"/>
          <w:sz w:val="21"/>
          <w:szCs w:val="21"/>
          <w:lang w:eastAsia="en-IN"/>
        </w:rPr>
        <w:t>import</w:t>
      </w:r>
      <w:r w:rsidRPr="002844EE">
        <w:rPr>
          <w:rFonts w:ascii="Courier New" w:eastAsia="Times New Roman" w:hAnsi="Courier New" w:cs="Courier New"/>
          <w:color w:val="000000"/>
          <w:sz w:val="21"/>
          <w:szCs w:val="21"/>
          <w:lang w:eastAsia="en-IN"/>
        </w:rPr>
        <w:t xml:space="preserve"> drive</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import</w:t>
      </w:r>
      <w:r w:rsidRPr="002844EE">
        <w:rPr>
          <w:rFonts w:ascii="Courier New" w:eastAsia="Times New Roman" w:hAnsi="Courier New" w:cs="Courier New"/>
          <w:color w:val="000000"/>
          <w:sz w:val="21"/>
          <w:szCs w:val="21"/>
          <w:lang w:eastAsia="en-IN"/>
        </w:rPr>
        <w:t xml:space="preserve"> pandas </w:t>
      </w:r>
      <w:r w:rsidRPr="002844EE">
        <w:rPr>
          <w:rFonts w:ascii="Courier New" w:eastAsia="Times New Roman" w:hAnsi="Courier New" w:cs="Courier New"/>
          <w:color w:val="AF00DB"/>
          <w:sz w:val="21"/>
          <w:szCs w:val="21"/>
          <w:lang w:eastAsia="en-IN"/>
        </w:rPr>
        <w:t>as</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pd</w:t>
      </w:r>
      <w:proofErr w:type="spellEnd"/>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8000"/>
          <w:sz w:val="21"/>
          <w:szCs w:val="21"/>
          <w:lang w:eastAsia="en-IN"/>
        </w:rPr>
        <w:t># Mount your Google Drive</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drive.mount</w:t>
      </w:r>
      <w:proofErr w:type="spellEnd"/>
      <w:proofErr w:type="gram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'/content/drive'</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8000"/>
          <w:sz w:val="21"/>
          <w:szCs w:val="21"/>
          <w:lang w:eastAsia="en-IN"/>
        </w:rPr>
        <w:t># Now you can read your CSV file using pandas</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df</w:t>
      </w:r>
      <w:proofErr w:type="spellEnd"/>
      <w:r w:rsidRPr="002844EE">
        <w:rPr>
          <w:rFonts w:ascii="Courier New" w:eastAsia="Times New Roman" w:hAnsi="Courier New" w:cs="Courier New"/>
          <w:color w:val="000000"/>
          <w:sz w:val="21"/>
          <w:szCs w:val="21"/>
          <w:lang w:eastAsia="en-IN"/>
        </w:rPr>
        <w:t xml:space="preserve"> = </w:t>
      </w:r>
      <w:proofErr w:type="spellStart"/>
      <w:proofErr w:type="gramStart"/>
      <w:r w:rsidRPr="002844EE">
        <w:rPr>
          <w:rFonts w:ascii="Courier New" w:eastAsia="Times New Roman" w:hAnsi="Courier New" w:cs="Courier New"/>
          <w:color w:val="000000"/>
          <w:sz w:val="21"/>
          <w:szCs w:val="21"/>
          <w:lang w:eastAsia="en-IN"/>
        </w:rPr>
        <w:t>pd.read</w:t>
      </w:r>
      <w:proofErr w:type="gramEnd"/>
      <w:r w:rsidRPr="002844EE">
        <w:rPr>
          <w:rFonts w:ascii="Courier New" w:eastAsia="Times New Roman" w:hAnsi="Courier New" w:cs="Courier New"/>
          <w:color w:val="000000"/>
          <w:sz w:val="21"/>
          <w:szCs w:val="21"/>
          <w:lang w:eastAsia="en-IN"/>
        </w:rPr>
        <w:t>_csv</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'/content/drive/</w:t>
      </w:r>
      <w:proofErr w:type="spellStart"/>
      <w:r w:rsidRPr="002844EE">
        <w:rPr>
          <w:rFonts w:ascii="Courier New" w:eastAsia="Times New Roman" w:hAnsi="Courier New" w:cs="Courier New"/>
          <w:color w:val="A31515"/>
          <w:sz w:val="21"/>
          <w:szCs w:val="21"/>
          <w:lang w:eastAsia="en-IN"/>
        </w:rPr>
        <w:t>MyDrive</w:t>
      </w:r>
      <w:proofErr w:type="spellEnd"/>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ip</w:t>
      </w:r>
      <w:proofErr w:type="spellEnd"/>
      <w:r w:rsidRPr="002844EE">
        <w:rPr>
          <w:rFonts w:ascii="Courier New" w:eastAsia="Times New Roman" w:hAnsi="Courier New" w:cs="Courier New"/>
          <w:color w:val="A31515"/>
          <w:sz w:val="21"/>
          <w:szCs w:val="21"/>
          <w:lang w:eastAsia="en-IN"/>
        </w:rPr>
        <w:t xml:space="preserve"> presentation/Traffic.csv'</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8000"/>
          <w:sz w:val="21"/>
          <w:szCs w:val="21"/>
          <w:lang w:eastAsia="en-IN"/>
        </w:rPr>
        <w:t># Print the first few rows to check if it worked</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795E26"/>
          <w:sz w:val="21"/>
          <w:szCs w:val="21"/>
          <w:lang w:eastAsia="en-IN"/>
        </w:rPr>
        <w:t>print</w:t>
      </w:r>
      <w:r w:rsidRPr="002844EE">
        <w:rPr>
          <w:rFonts w:ascii="Courier New" w:eastAsia="Times New Roman" w:hAnsi="Courier New" w:cs="Courier New"/>
          <w:color w:val="000000"/>
          <w:sz w:val="21"/>
          <w:szCs w:val="21"/>
          <w:lang w:eastAsia="en-IN"/>
        </w:rPr>
        <w:t>(</w:t>
      </w:r>
      <w:proofErr w:type="spellStart"/>
      <w:proofErr w:type="gramStart"/>
      <w:r w:rsidRPr="002844EE">
        <w:rPr>
          <w:rFonts w:ascii="Courier New" w:eastAsia="Times New Roman" w:hAnsi="Courier New" w:cs="Courier New"/>
          <w:color w:val="000000"/>
          <w:sz w:val="21"/>
          <w:szCs w:val="21"/>
          <w:lang w:eastAsia="en-IN"/>
        </w:rPr>
        <w:t>df.head</w:t>
      </w:r>
      <w:proofErr w:type="spellEnd"/>
      <w:proofErr w:type="gramEnd"/>
      <w:r w:rsidRPr="002844EE">
        <w:rPr>
          <w:rFonts w:ascii="Courier New" w:eastAsia="Times New Roman" w:hAnsi="Courier New" w:cs="Courier New"/>
          <w:color w:val="000000"/>
          <w:sz w:val="21"/>
          <w:szCs w:val="21"/>
          <w:lang w:eastAsia="en-IN"/>
        </w:rPr>
        <w:t>())</w:t>
      </w: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844EE">
        <w:rPr>
          <w:rFonts w:ascii="Courier New" w:eastAsia="Times New Roman" w:hAnsi="Courier New" w:cs="Courier New"/>
          <w:color w:val="0000FF"/>
          <w:sz w:val="21"/>
          <w:szCs w:val="21"/>
          <w:lang w:eastAsia="en-IN"/>
        </w:rPr>
        <w:t>!</w:t>
      </w:r>
      <w:r w:rsidRPr="002844EE">
        <w:rPr>
          <w:rFonts w:ascii="Courier New" w:eastAsia="Times New Roman" w:hAnsi="Courier New" w:cs="Courier New"/>
          <w:color w:val="000000"/>
          <w:sz w:val="21"/>
          <w:szCs w:val="21"/>
          <w:lang w:eastAsia="en-IN"/>
        </w:rPr>
        <w:t>pip</w:t>
      </w:r>
      <w:proofErr w:type="gramEnd"/>
      <w:r w:rsidRPr="002844EE">
        <w:rPr>
          <w:rFonts w:ascii="Courier New" w:eastAsia="Times New Roman" w:hAnsi="Courier New" w:cs="Courier New"/>
          <w:color w:val="000000"/>
          <w:sz w:val="21"/>
          <w:szCs w:val="21"/>
          <w:lang w:eastAsia="en-IN"/>
        </w:rPr>
        <w:t xml:space="preserve"> install pandas</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from</w:t>
      </w: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google.colab</w:t>
      </w:r>
      <w:proofErr w:type="spellEnd"/>
      <w:proofErr w:type="gramEnd"/>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AF00DB"/>
          <w:sz w:val="21"/>
          <w:szCs w:val="21"/>
          <w:lang w:eastAsia="en-IN"/>
        </w:rPr>
        <w:t>import</w:t>
      </w:r>
      <w:r w:rsidRPr="002844EE">
        <w:rPr>
          <w:rFonts w:ascii="Courier New" w:eastAsia="Times New Roman" w:hAnsi="Courier New" w:cs="Courier New"/>
          <w:color w:val="000000"/>
          <w:sz w:val="21"/>
          <w:szCs w:val="21"/>
          <w:lang w:eastAsia="en-IN"/>
        </w:rPr>
        <w:t xml:space="preserve"> drive</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import</w:t>
      </w:r>
      <w:r w:rsidRPr="002844EE">
        <w:rPr>
          <w:rFonts w:ascii="Courier New" w:eastAsia="Times New Roman" w:hAnsi="Courier New" w:cs="Courier New"/>
          <w:color w:val="000000"/>
          <w:sz w:val="21"/>
          <w:szCs w:val="21"/>
          <w:lang w:eastAsia="en-IN"/>
        </w:rPr>
        <w:t xml:space="preserve"> pandas </w:t>
      </w:r>
      <w:r w:rsidRPr="002844EE">
        <w:rPr>
          <w:rFonts w:ascii="Courier New" w:eastAsia="Times New Roman" w:hAnsi="Courier New" w:cs="Courier New"/>
          <w:color w:val="AF00DB"/>
          <w:sz w:val="21"/>
          <w:szCs w:val="21"/>
          <w:lang w:eastAsia="en-IN"/>
        </w:rPr>
        <w:t>as</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pd</w:t>
      </w:r>
      <w:proofErr w:type="spellEnd"/>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drive.mount</w:t>
      </w:r>
      <w:proofErr w:type="spellEnd"/>
      <w:proofErr w:type="gram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'/content/drive'</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df</w:t>
      </w:r>
      <w:proofErr w:type="spellEnd"/>
      <w:r w:rsidRPr="002844EE">
        <w:rPr>
          <w:rFonts w:ascii="Courier New" w:eastAsia="Times New Roman" w:hAnsi="Courier New" w:cs="Courier New"/>
          <w:color w:val="000000"/>
          <w:sz w:val="21"/>
          <w:szCs w:val="21"/>
          <w:lang w:eastAsia="en-IN"/>
        </w:rPr>
        <w:t xml:space="preserve"> = </w:t>
      </w:r>
      <w:proofErr w:type="spellStart"/>
      <w:proofErr w:type="gramStart"/>
      <w:r w:rsidRPr="002844EE">
        <w:rPr>
          <w:rFonts w:ascii="Courier New" w:eastAsia="Times New Roman" w:hAnsi="Courier New" w:cs="Courier New"/>
          <w:color w:val="000000"/>
          <w:sz w:val="21"/>
          <w:szCs w:val="21"/>
          <w:lang w:eastAsia="en-IN"/>
        </w:rPr>
        <w:t>pd.read</w:t>
      </w:r>
      <w:proofErr w:type="gramEnd"/>
      <w:r w:rsidRPr="002844EE">
        <w:rPr>
          <w:rFonts w:ascii="Courier New" w:eastAsia="Times New Roman" w:hAnsi="Courier New" w:cs="Courier New"/>
          <w:color w:val="000000"/>
          <w:sz w:val="21"/>
          <w:szCs w:val="21"/>
          <w:lang w:eastAsia="en-IN"/>
        </w:rPr>
        <w:t>_csv</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'/content/drive/</w:t>
      </w:r>
      <w:proofErr w:type="spellStart"/>
      <w:r w:rsidRPr="002844EE">
        <w:rPr>
          <w:rFonts w:ascii="Courier New" w:eastAsia="Times New Roman" w:hAnsi="Courier New" w:cs="Courier New"/>
          <w:color w:val="A31515"/>
          <w:sz w:val="21"/>
          <w:szCs w:val="21"/>
          <w:lang w:eastAsia="en-IN"/>
        </w:rPr>
        <w:t>MyDrive</w:t>
      </w:r>
      <w:proofErr w:type="spellEnd"/>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ip</w:t>
      </w:r>
      <w:proofErr w:type="spellEnd"/>
      <w:r w:rsidRPr="002844EE">
        <w:rPr>
          <w:rFonts w:ascii="Courier New" w:eastAsia="Times New Roman" w:hAnsi="Courier New" w:cs="Courier New"/>
          <w:color w:val="A31515"/>
          <w:sz w:val="21"/>
          <w:szCs w:val="21"/>
          <w:lang w:eastAsia="en-IN"/>
        </w:rPr>
        <w:t xml:space="preserve"> presentation/Traffic.csv'</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795E26"/>
          <w:sz w:val="21"/>
          <w:szCs w:val="21"/>
          <w:lang w:eastAsia="en-IN"/>
        </w:rPr>
        <w:t>print</w:t>
      </w:r>
      <w:r w:rsidRPr="002844EE">
        <w:rPr>
          <w:rFonts w:ascii="Courier New" w:eastAsia="Times New Roman" w:hAnsi="Courier New" w:cs="Courier New"/>
          <w:color w:val="000000"/>
          <w:sz w:val="21"/>
          <w:szCs w:val="21"/>
          <w:lang w:eastAsia="en-IN"/>
        </w:rPr>
        <w:t>(</w:t>
      </w:r>
      <w:proofErr w:type="spellStart"/>
      <w:proofErr w:type="gramStart"/>
      <w:r w:rsidRPr="002844EE">
        <w:rPr>
          <w:rFonts w:ascii="Courier New" w:eastAsia="Times New Roman" w:hAnsi="Courier New" w:cs="Courier New"/>
          <w:color w:val="000000"/>
          <w:sz w:val="21"/>
          <w:szCs w:val="21"/>
          <w:lang w:eastAsia="en-IN"/>
        </w:rPr>
        <w:t>df.head</w:t>
      </w:r>
      <w:proofErr w:type="spellEnd"/>
      <w:proofErr w:type="gramEnd"/>
      <w:r w:rsidRPr="002844EE">
        <w:rPr>
          <w:rFonts w:ascii="Courier New" w:eastAsia="Times New Roman" w:hAnsi="Courier New" w:cs="Courier New"/>
          <w:color w:val="000000"/>
          <w:sz w:val="21"/>
          <w:szCs w:val="21"/>
          <w:lang w:eastAsia="en-IN"/>
        </w:rPr>
        <w:t>())</w:t>
      </w: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lastRenderedPageBreak/>
        <w:t>train_file</w:t>
      </w:r>
      <w:proofErr w:type="spellEnd"/>
      <w:r w:rsidRPr="002844EE">
        <w:rPr>
          <w:rFonts w:ascii="Courier New" w:eastAsia="Times New Roman" w:hAnsi="Courier New" w:cs="Courier New"/>
          <w:color w:val="000000"/>
          <w:sz w:val="21"/>
          <w:szCs w:val="21"/>
          <w:lang w:eastAsia="en-IN"/>
        </w:rPr>
        <w:t>=r</w:t>
      </w:r>
      <w:r w:rsidRPr="002844EE">
        <w:rPr>
          <w:rFonts w:ascii="Courier New" w:eastAsia="Times New Roman" w:hAnsi="Courier New" w:cs="Courier New"/>
          <w:color w:val="A31515"/>
          <w:sz w:val="21"/>
          <w:szCs w:val="21"/>
          <w:lang w:eastAsia="en-IN"/>
        </w:rPr>
        <w:t>'/content/drive/</w:t>
      </w:r>
      <w:proofErr w:type="spellStart"/>
      <w:r w:rsidRPr="002844EE">
        <w:rPr>
          <w:rFonts w:ascii="Courier New" w:eastAsia="Times New Roman" w:hAnsi="Courier New" w:cs="Courier New"/>
          <w:color w:val="A31515"/>
          <w:sz w:val="21"/>
          <w:szCs w:val="21"/>
          <w:lang w:eastAsia="en-IN"/>
        </w:rPr>
        <w:t>MyDrive</w:t>
      </w:r>
      <w:proofErr w:type="spellEnd"/>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ip</w:t>
      </w:r>
      <w:proofErr w:type="spellEnd"/>
      <w:r w:rsidRPr="002844EE">
        <w:rPr>
          <w:rFonts w:ascii="Courier New" w:eastAsia="Times New Roman" w:hAnsi="Courier New" w:cs="Courier New"/>
          <w:color w:val="A31515"/>
          <w:sz w:val="21"/>
          <w:szCs w:val="21"/>
          <w:lang w:eastAsia="en-IN"/>
        </w:rPr>
        <w:t xml:space="preserve"> presentation/Traffic.csv'</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df</w:t>
      </w:r>
      <w:proofErr w:type="spellEnd"/>
      <w:r w:rsidRPr="002844EE">
        <w:rPr>
          <w:rFonts w:ascii="Courier New" w:eastAsia="Times New Roman" w:hAnsi="Courier New" w:cs="Courier New"/>
          <w:color w:val="000000"/>
          <w:sz w:val="21"/>
          <w:szCs w:val="21"/>
          <w:lang w:eastAsia="en-IN"/>
        </w:rPr>
        <w:t>=</w:t>
      </w:r>
      <w:proofErr w:type="spellStart"/>
      <w:proofErr w:type="gramStart"/>
      <w:r w:rsidRPr="002844EE">
        <w:rPr>
          <w:rFonts w:ascii="Courier New" w:eastAsia="Times New Roman" w:hAnsi="Courier New" w:cs="Courier New"/>
          <w:color w:val="000000"/>
          <w:sz w:val="21"/>
          <w:szCs w:val="21"/>
          <w:lang w:eastAsia="en-IN"/>
        </w:rPr>
        <w:t>pd.read</w:t>
      </w:r>
      <w:proofErr w:type="gramEnd"/>
      <w:r w:rsidRPr="002844EE">
        <w:rPr>
          <w:rFonts w:ascii="Courier New" w:eastAsia="Times New Roman" w:hAnsi="Courier New" w:cs="Courier New"/>
          <w:color w:val="000000"/>
          <w:sz w:val="21"/>
          <w:szCs w:val="21"/>
          <w:lang w:eastAsia="en-IN"/>
        </w:rPr>
        <w:t>_csv</w:t>
      </w:r>
      <w:proofErr w:type="spell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train_file</w:t>
      </w:r>
      <w:proofErr w:type="spell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df</w:t>
      </w:r>
      <w:proofErr w:type="spellEnd"/>
      <w:r w:rsidRPr="002844EE">
        <w:rPr>
          <w:rFonts w:ascii="Courier New" w:eastAsia="Times New Roman" w:hAnsi="Courier New" w:cs="Courier New"/>
          <w:color w:val="000000"/>
          <w:sz w:val="21"/>
          <w:szCs w:val="21"/>
          <w:lang w:eastAsia="en-IN"/>
        </w:rPr>
        <w:t>=</w:t>
      </w:r>
      <w:proofErr w:type="spellStart"/>
      <w:proofErr w:type="gramStart"/>
      <w:r w:rsidRPr="002844EE">
        <w:rPr>
          <w:rFonts w:ascii="Courier New" w:eastAsia="Times New Roman" w:hAnsi="Courier New" w:cs="Courier New"/>
          <w:color w:val="000000"/>
          <w:sz w:val="21"/>
          <w:szCs w:val="21"/>
          <w:lang w:eastAsia="en-IN"/>
        </w:rPr>
        <w:t>pd.DataFrame</w:t>
      </w:r>
      <w:proofErr w:type="spellEnd"/>
      <w:proofErr w:type="gram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df</w:t>
      </w:r>
      <w:proofErr w:type="spell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df.head</w:t>
      </w:r>
      <w:proofErr w:type="spellEnd"/>
      <w:proofErr w:type="gramEnd"/>
      <w:r w:rsidRPr="002844EE">
        <w:rPr>
          <w:rFonts w:ascii="Courier New" w:eastAsia="Times New Roman" w:hAnsi="Courier New" w:cs="Courier New"/>
          <w:color w:val="000000"/>
          <w:sz w:val="21"/>
          <w:szCs w:val="21"/>
          <w:lang w:eastAsia="en-IN"/>
        </w:rPr>
        <w:t>()</w:t>
      </w: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df.isna</w:t>
      </w:r>
      <w:proofErr w:type="spellEnd"/>
      <w:proofErr w:type="gram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795E26"/>
          <w:sz w:val="21"/>
          <w:szCs w:val="21"/>
          <w:lang w:eastAsia="en-IN"/>
        </w:rPr>
        <w:t>sum</w:t>
      </w:r>
      <w:r w:rsidRPr="002844EE">
        <w:rPr>
          <w:rFonts w:ascii="Courier New" w:eastAsia="Times New Roman" w:hAnsi="Courier New" w:cs="Courier New"/>
          <w:color w:val="000000"/>
          <w:sz w:val="21"/>
          <w:szCs w:val="21"/>
          <w:lang w:eastAsia="en-IN"/>
        </w:rPr>
        <w:t>()</w:t>
      </w: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8000"/>
          <w:sz w:val="21"/>
          <w:szCs w:val="21"/>
          <w:lang w:eastAsia="en-IN"/>
        </w:rPr>
        <w:t xml:space="preserve">#traffic management </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plt.figure</w:t>
      </w:r>
      <w:proofErr w:type="spellEnd"/>
      <w:proofErr w:type="gram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figsize</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12</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12</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sns.histplot</w:t>
      </w:r>
      <w:proofErr w:type="spellEnd"/>
      <w:proofErr w:type="gramEnd"/>
      <w:r w:rsidRPr="002844EE">
        <w:rPr>
          <w:rFonts w:ascii="Courier New" w:eastAsia="Times New Roman" w:hAnsi="Courier New" w:cs="Courier New"/>
          <w:color w:val="000000"/>
          <w:sz w:val="21"/>
          <w:szCs w:val="21"/>
          <w:lang w:eastAsia="en-IN"/>
        </w:rPr>
        <w:t>(data=</w:t>
      </w:r>
      <w:proofErr w:type="spellStart"/>
      <w:r w:rsidRPr="002844EE">
        <w:rPr>
          <w:rFonts w:ascii="Courier New" w:eastAsia="Times New Roman" w:hAnsi="Courier New" w:cs="Courier New"/>
          <w:color w:val="000000"/>
          <w:sz w:val="21"/>
          <w:szCs w:val="21"/>
          <w:lang w:eastAsia="en-IN"/>
        </w:rPr>
        <w:t>df,x</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Date'</w:t>
      </w:r>
      <w:r w:rsidRPr="002844EE">
        <w:rPr>
          <w:rFonts w:ascii="Courier New" w:eastAsia="Times New Roman" w:hAnsi="Courier New" w:cs="Courier New"/>
          <w:color w:val="000000"/>
          <w:sz w:val="21"/>
          <w:szCs w:val="21"/>
          <w:lang w:eastAsia="en-IN"/>
        </w:rPr>
        <w:t>,hue</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 xml:space="preserve">'Traffic </w:t>
      </w:r>
      <w:proofErr w:type="spellStart"/>
      <w:r w:rsidRPr="002844EE">
        <w:rPr>
          <w:rFonts w:ascii="Courier New" w:eastAsia="Times New Roman" w:hAnsi="Courier New" w:cs="Courier New"/>
          <w:color w:val="A31515"/>
          <w:sz w:val="21"/>
          <w:szCs w:val="21"/>
          <w:lang w:eastAsia="en-IN"/>
        </w:rPr>
        <w:t>Situation'</w:t>
      </w:r>
      <w:r w:rsidRPr="002844EE">
        <w:rPr>
          <w:rFonts w:ascii="Courier New" w:eastAsia="Times New Roman" w:hAnsi="Courier New" w:cs="Courier New"/>
          <w:color w:val="000000"/>
          <w:sz w:val="21"/>
          <w:szCs w:val="21"/>
          <w:lang w:eastAsia="en-IN"/>
        </w:rPr>
        <w:t>,bins</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30</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plt.show</w:t>
      </w:r>
      <w:proofErr w:type="spellEnd"/>
      <w:proofErr w:type="gramEnd"/>
      <w:r w:rsidRPr="002844EE">
        <w:rPr>
          <w:rFonts w:ascii="Courier New" w:eastAsia="Times New Roman" w:hAnsi="Courier New" w:cs="Courier New"/>
          <w:color w:val="000000"/>
          <w:sz w:val="21"/>
          <w:szCs w:val="21"/>
          <w:lang w:eastAsia="en-IN"/>
        </w:rPr>
        <w:t>()</w:t>
      </w: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plt.figure</w:t>
      </w:r>
      <w:proofErr w:type="spellEnd"/>
      <w:proofErr w:type="gram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figsize</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12</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12</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sns.countplot</w:t>
      </w:r>
      <w:proofErr w:type="spellEnd"/>
      <w:proofErr w:type="gramEnd"/>
      <w:r w:rsidRPr="002844EE">
        <w:rPr>
          <w:rFonts w:ascii="Courier New" w:eastAsia="Times New Roman" w:hAnsi="Courier New" w:cs="Courier New"/>
          <w:color w:val="000000"/>
          <w:sz w:val="21"/>
          <w:szCs w:val="21"/>
          <w:lang w:eastAsia="en-IN"/>
        </w:rPr>
        <w:t>(data=</w:t>
      </w:r>
      <w:proofErr w:type="spellStart"/>
      <w:r w:rsidRPr="002844EE">
        <w:rPr>
          <w:rFonts w:ascii="Courier New" w:eastAsia="Times New Roman" w:hAnsi="Courier New" w:cs="Courier New"/>
          <w:color w:val="000000"/>
          <w:sz w:val="21"/>
          <w:szCs w:val="21"/>
          <w:lang w:eastAsia="en-IN"/>
        </w:rPr>
        <w:t>df,x</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 xml:space="preserve">'Day of the </w:t>
      </w:r>
      <w:proofErr w:type="spellStart"/>
      <w:r w:rsidRPr="002844EE">
        <w:rPr>
          <w:rFonts w:ascii="Courier New" w:eastAsia="Times New Roman" w:hAnsi="Courier New" w:cs="Courier New"/>
          <w:color w:val="A31515"/>
          <w:sz w:val="21"/>
          <w:szCs w:val="21"/>
          <w:lang w:eastAsia="en-IN"/>
        </w:rPr>
        <w:t>week'</w:t>
      </w:r>
      <w:r w:rsidRPr="002844EE">
        <w:rPr>
          <w:rFonts w:ascii="Courier New" w:eastAsia="Times New Roman" w:hAnsi="Courier New" w:cs="Courier New"/>
          <w:color w:val="000000"/>
          <w:sz w:val="21"/>
          <w:szCs w:val="21"/>
          <w:lang w:eastAsia="en-IN"/>
        </w:rPr>
        <w:t>,hue</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'Traffic Situation'</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plt.title</w:t>
      </w:r>
      <w:proofErr w:type="spellEnd"/>
      <w:proofErr w:type="gram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"Traffic Situation for each day"</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plt.show</w:t>
      </w:r>
      <w:proofErr w:type="spellEnd"/>
      <w:proofErr w:type="gramEnd"/>
      <w:r w:rsidRPr="002844EE">
        <w:rPr>
          <w:rFonts w:ascii="Courier New" w:eastAsia="Times New Roman" w:hAnsi="Courier New" w:cs="Courier New"/>
          <w:color w:val="000000"/>
          <w:sz w:val="21"/>
          <w:szCs w:val="21"/>
          <w:lang w:eastAsia="en-IN"/>
        </w:rPr>
        <w:t>()</w:t>
      </w: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844EE">
        <w:rPr>
          <w:rFonts w:ascii="Courier New" w:eastAsia="Times New Roman" w:hAnsi="Courier New" w:cs="Courier New"/>
          <w:color w:val="000000"/>
          <w:sz w:val="21"/>
          <w:szCs w:val="21"/>
          <w:lang w:eastAsia="en-IN"/>
        </w:rPr>
        <w:t>df.columns</w:t>
      </w:r>
      <w:proofErr w:type="spellEnd"/>
      <w:proofErr w:type="gramEnd"/>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vehicle_columns</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CarCount</w:t>
      </w:r>
      <w:proofErr w:type="spellEnd"/>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BikeCount</w:t>
      </w:r>
      <w:proofErr w:type="spellEnd"/>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BusCount</w:t>
      </w:r>
      <w:proofErr w:type="spellEnd"/>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TruckCount</w:t>
      </w:r>
      <w:proofErr w:type="spellEnd"/>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for</w:t>
      </w:r>
      <w:r w:rsidRPr="002844EE">
        <w:rPr>
          <w:rFonts w:ascii="Courier New" w:eastAsia="Times New Roman" w:hAnsi="Courier New" w:cs="Courier New"/>
          <w:color w:val="000000"/>
          <w:sz w:val="21"/>
          <w:szCs w:val="21"/>
          <w:lang w:eastAsia="en-IN"/>
        </w:rPr>
        <w:t xml:space="preserve"> vehicle </w:t>
      </w:r>
      <w:r w:rsidRPr="002844EE">
        <w:rPr>
          <w:rFonts w:ascii="Courier New" w:eastAsia="Times New Roman" w:hAnsi="Courier New" w:cs="Courier New"/>
          <w:color w:val="0000FF"/>
          <w:sz w:val="21"/>
          <w:szCs w:val="21"/>
          <w:lang w:eastAsia="en-IN"/>
        </w:rPr>
        <w:t>in</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vehicle_columns</w:t>
      </w:r>
      <w:proofErr w:type="spell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plt.figure</w:t>
      </w:r>
      <w:proofErr w:type="spellEnd"/>
      <w:proofErr w:type="gram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figsize</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8</w:t>
      </w:r>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116644"/>
          <w:sz w:val="21"/>
          <w:szCs w:val="21"/>
          <w:lang w:eastAsia="en-IN"/>
        </w:rPr>
        <w:t>6</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sns.histplot</w:t>
      </w:r>
      <w:proofErr w:type="spellEnd"/>
      <w:proofErr w:type="gramEnd"/>
      <w:r w:rsidRPr="002844EE">
        <w:rPr>
          <w:rFonts w:ascii="Courier New" w:eastAsia="Times New Roman" w:hAnsi="Courier New" w:cs="Courier New"/>
          <w:color w:val="000000"/>
          <w:sz w:val="21"/>
          <w:szCs w:val="21"/>
          <w:lang w:eastAsia="en-IN"/>
        </w:rPr>
        <w:t>(data=</w:t>
      </w:r>
      <w:proofErr w:type="spellStart"/>
      <w:r w:rsidRPr="002844EE">
        <w:rPr>
          <w:rFonts w:ascii="Courier New" w:eastAsia="Times New Roman" w:hAnsi="Courier New" w:cs="Courier New"/>
          <w:color w:val="000000"/>
          <w:sz w:val="21"/>
          <w:szCs w:val="21"/>
          <w:lang w:eastAsia="en-IN"/>
        </w:rPr>
        <w:t>df</w:t>
      </w:r>
      <w:proofErr w:type="spellEnd"/>
      <w:r w:rsidRPr="002844EE">
        <w:rPr>
          <w:rFonts w:ascii="Courier New" w:eastAsia="Times New Roman" w:hAnsi="Courier New" w:cs="Courier New"/>
          <w:color w:val="000000"/>
          <w:sz w:val="21"/>
          <w:szCs w:val="21"/>
          <w:lang w:eastAsia="en-IN"/>
        </w:rPr>
        <w:t>, x=vehicle, hue=</w:t>
      </w:r>
      <w:r w:rsidRPr="002844EE">
        <w:rPr>
          <w:rFonts w:ascii="Courier New" w:eastAsia="Times New Roman" w:hAnsi="Courier New" w:cs="Courier New"/>
          <w:color w:val="A31515"/>
          <w:sz w:val="21"/>
          <w:szCs w:val="21"/>
          <w:lang w:eastAsia="en-IN"/>
        </w:rPr>
        <w:t>'Traffic Situation'</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kde</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0000FF"/>
          <w:sz w:val="21"/>
          <w:szCs w:val="21"/>
          <w:lang w:eastAsia="en-IN"/>
        </w:rPr>
        <w:t>True</w:t>
      </w:r>
      <w:r w:rsidRPr="002844EE">
        <w:rPr>
          <w:rFonts w:ascii="Courier New" w:eastAsia="Times New Roman" w:hAnsi="Courier New" w:cs="Courier New"/>
          <w:color w:val="000000"/>
          <w:sz w:val="21"/>
          <w:szCs w:val="21"/>
          <w:lang w:eastAsia="en-IN"/>
        </w:rPr>
        <w:t>, multiple=</w:t>
      </w:r>
      <w:r w:rsidRPr="002844EE">
        <w:rPr>
          <w:rFonts w:ascii="Courier New" w:eastAsia="Times New Roman" w:hAnsi="Courier New" w:cs="Courier New"/>
          <w:color w:val="A31515"/>
          <w:sz w:val="21"/>
          <w:szCs w:val="21"/>
          <w:lang w:eastAsia="en-IN"/>
        </w:rPr>
        <w:t>'stack'</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plt.title</w:t>
      </w:r>
      <w:proofErr w:type="spellEnd"/>
      <w:proofErr w:type="gram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0000FF"/>
          <w:sz w:val="21"/>
          <w:szCs w:val="21"/>
          <w:lang w:eastAsia="en-IN"/>
        </w:rPr>
        <w:t>f</w:t>
      </w:r>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{vehicle}</w:t>
      </w:r>
      <w:r w:rsidRPr="002844EE">
        <w:rPr>
          <w:rFonts w:ascii="Courier New" w:eastAsia="Times New Roman" w:hAnsi="Courier New" w:cs="Courier New"/>
          <w:color w:val="A31515"/>
          <w:sz w:val="21"/>
          <w:szCs w:val="21"/>
          <w:lang w:eastAsia="en-IN"/>
        </w:rPr>
        <w:t xml:space="preserve"> Distribution by Traffic Situation'</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plt.show</w:t>
      </w:r>
      <w:proofErr w:type="spellEnd"/>
      <w:proofErr w:type="gramEnd"/>
      <w:r w:rsidRPr="002844EE">
        <w:rPr>
          <w:rFonts w:ascii="Courier New" w:eastAsia="Times New Roman" w:hAnsi="Courier New" w:cs="Courier New"/>
          <w:color w:val="000000"/>
          <w:sz w:val="21"/>
          <w:szCs w:val="21"/>
          <w:lang w:eastAsia="en-IN"/>
        </w:rPr>
        <w:t>()</w:t>
      </w: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x=</w:t>
      </w:r>
      <w:proofErr w:type="spellStart"/>
      <w:proofErr w:type="gramStart"/>
      <w:r w:rsidRPr="002844EE">
        <w:rPr>
          <w:rFonts w:ascii="Courier New" w:eastAsia="Times New Roman" w:hAnsi="Courier New" w:cs="Courier New"/>
          <w:color w:val="000000"/>
          <w:sz w:val="21"/>
          <w:szCs w:val="21"/>
          <w:lang w:eastAsia="en-IN"/>
        </w:rPr>
        <w:t>df.drop</w:t>
      </w:r>
      <w:proofErr w:type="spellEnd"/>
      <w:proofErr w:type="gram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Time'</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'Traffic</w:t>
      </w:r>
      <w:proofErr w:type="spellEnd"/>
      <w:r w:rsidRPr="002844EE">
        <w:rPr>
          <w:rFonts w:ascii="Courier New" w:eastAsia="Times New Roman" w:hAnsi="Courier New" w:cs="Courier New"/>
          <w:color w:val="A31515"/>
          <w:sz w:val="21"/>
          <w:szCs w:val="21"/>
          <w:lang w:eastAsia="en-IN"/>
        </w:rPr>
        <w:t xml:space="preserve"> Situation'</w:t>
      </w:r>
      <w:r w:rsidRPr="002844EE">
        <w:rPr>
          <w:rFonts w:ascii="Courier New" w:eastAsia="Times New Roman" w:hAnsi="Courier New" w:cs="Courier New"/>
          <w:color w:val="000000"/>
          <w:sz w:val="21"/>
          <w:szCs w:val="21"/>
          <w:lang w:eastAsia="en-IN"/>
        </w:rPr>
        <w:t>],axis=</w:t>
      </w:r>
      <w:r w:rsidRPr="002844EE">
        <w:rPr>
          <w:rFonts w:ascii="Courier New" w:eastAsia="Times New Roman" w:hAnsi="Courier New" w:cs="Courier New"/>
          <w:color w:val="116644"/>
          <w:sz w:val="21"/>
          <w:szCs w:val="21"/>
          <w:lang w:eastAsia="en-IN"/>
        </w:rPr>
        <w:t>1</w:t>
      </w:r>
      <w:r w:rsidRPr="002844EE">
        <w:rPr>
          <w:rFonts w:ascii="Courier New" w:eastAsia="Times New Roman" w:hAnsi="Courier New" w:cs="Courier New"/>
          <w:color w:val="000000"/>
          <w:sz w:val="21"/>
          <w:szCs w:val="21"/>
          <w:lang w:eastAsia="en-IN"/>
        </w:rPr>
        <w:t>)</w:t>
      </w:r>
    </w:p>
    <w:p w:rsid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y=</w:t>
      </w:r>
      <w:proofErr w:type="spellStart"/>
      <w:proofErr w:type="gramStart"/>
      <w:r w:rsidRPr="002844EE">
        <w:rPr>
          <w:rFonts w:ascii="Courier New" w:eastAsia="Times New Roman" w:hAnsi="Courier New" w:cs="Courier New"/>
          <w:color w:val="000000"/>
          <w:sz w:val="21"/>
          <w:szCs w:val="21"/>
          <w:lang w:eastAsia="en-IN"/>
        </w:rPr>
        <w:t>df</w:t>
      </w:r>
      <w:proofErr w:type="spellEnd"/>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A31515"/>
          <w:sz w:val="21"/>
          <w:szCs w:val="21"/>
          <w:lang w:eastAsia="en-IN"/>
        </w:rPr>
        <w:t>'Traffic Situation'</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x.</w:t>
      </w:r>
      <w:proofErr w:type="gramStart"/>
      <w:r w:rsidRPr="002844EE">
        <w:rPr>
          <w:rFonts w:ascii="Courier New" w:eastAsia="Times New Roman" w:hAnsi="Courier New" w:cs="Courier New"/>
          <w:color w:val="000000"/>
          <w:sz w:val="21"/>
          <w:szCs w:val="21"/>
          <w:lang w:eastAsia="en-IN"/>
        </w:rPr>
        <w:t>head</w:t>
      </w:r>
      <w:proofErr w:type="spellEnd"/>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from</w:t>
      </w: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sklearn.preprocessing</w:t>
      </w:r>
      <w:proofErr w:type="spellEnd"/>
      <w:proofErr w:type="gramEnd"/>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AF00DB"/>
          <w:sz w:val="21"/>
          <w:szCs w:val="21"/>
          <w:lang w:eastAsia="en-IN"/>
        </w:rPr>
        <w:t>import</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LabelEncoder</w:t>
      </w:r>
      <w:proofErr w:type="spellEnd"/>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le=</w:t>
      </w:r>
      <w:proofErr w:type="spellStart"/>
      <w:proofErr w:type="gramStart"/>
      <w:r w:rsidRPr="002844EE">
        <w:rPr>
          <w:rFonts w:ascii="Courier New" w:eastAsia="Times New Roman" w:hAnsi="Courier New" w:cs="Courier New"/>
          <w:color w:val="000000"/>
          <w:sz w:val="21"/>
          <w:szCs w:val="21"/>
          <w:lang w:eastAsia="en-IN"/>
        </w:rPr>
        <w:t>LabelEncoder</w:t>
      </w:r>
      <w:proofErr w:type="spellEnd"/>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for</w:t>
      </w:r>
      <w:r w:rsidRPr="002844EE">
        <w:rPr>
          <w:rFonts w:ascii="Courier New" w:eastAsia="Times New Roman" w:hAnsi="Courier New" w:cs="Courier New"/>
          <w:color w:val="000000"/>
          <w:sz w:val="21"/>
          <w:szCs w:val="21"/>
          <w:lang w:eastAsia="en-IN"/>
        </w:rPr>
        <w:t xml:space="preserve"> col </w:t>
      </w:r>
      <w:r w:rsidRPr="002844EE">
        <w:rPr>
          <w:rFonts w:ascii="Courier New" w:eastAsia="Times New Roman" w:hAnsi="Courier New" w:cs="Courier New"/>
          <w:color w:val="0000FF"/>
          <w:sz w:val="21"/>
          <w:szCs w:val="21"/>
          <w:lang w:eastAsia="en-IN"/>
        </w:rPr>
        <w:t>in</w:t>
      </w: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x.select</w:t>
      </w:r>
      <w:proofErr w:type="gramEnd"/>
      <w:r w:rsidRPr="002844EE">
        <w:rPr>
          <w:rFonts w:ascii="Courier New" w:eastAsia="Times New Roman" w:hAnsi="Courier New" w:cs="Courier New"/>
          <w:color w:val="000000"/>
          <w:sz w:val="21"/>
          <w:szCs w:val="21"/>
          <w:lang w:eastAsia="en-IN"/>
        </w:rPr>
        <w:t>_dtypes</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'object'</w:t>
      </w:r>
      <w:r w:rsidRPr="002844EE">
        <w:rPr>
          <w:rFonts w:ascii="Courier New" w:eastAsia="Times New Roman" w:hAnsi="Courier New" w:cs="Courier New"/>
          <w:color w:val="000000"/>
          <w:sz w:val="21"/>
          <w:szCs w:val="21"/>
          <w:lang w:eastAsia="en-IN"/>
        </w:rPr>
        <w:t>).columns:</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x[col]=</w:t>
      </w:r>
      <w:proofErr w:type="spellStart"/>
      <w:r w:rsidRPr="002844EE">
        <w:rPr>
          <w:rFonts w:ascii="Courier New" w:eastAsia="Times New Roman" w:hAnsi="Courier New" w:cs="Courier New"/>
          <w:color w:val="000000"/>
          <w:sz w:val="21"/>
          <w:szCs w:val="21"/>
          <w:lang w:eastAsia="en-IN"/>
        </w:rPr>
        <w:t>le.fit_transform</w:t>
      </w:r>
      <w:proofErr w:type="spellEnd"/>
      <w:r w:rsidRPr="002844EE">
        <w:rPr>
          <w:rFonts w:ascii="Courier New" w:eastAsia="Times New Roman" w:hAnsi="Courier New" w:cs="Courier New"/>
          <w:color w:val="000000"/>
          <w:sz w:val="21"/>
          <w:szCs w:val="21"/>
          <w:lang w:eastAsia="en-IN"/>
        </w:rPr>
        <w:t>(x[col])</w:t>
      </w:r>
    </w:p>
    <w:p w:rsidR="002844EE" w:rsidRDefault="002844EE" w:rsidP="003B51A7"/>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from</w:t>
      </w: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sklearn.model</w:t>
      </w:r>
      <w:proofErr w:type="gramEnd"/>
      <w:r w:rsidRPr="002844EE">
        <w:rPr>
          <w:rFonts w:ascii="Courier New" w:eastAsia="Times New Roman" w:hAnsi="Courier New" w:cs="Courier New"/>
          <w:color w:val="000000"/>
          <w:sz w:val="21"/>
          <w:szCs w:val="21"/>
          <w:lang w:eastAsia="en-IN"/>
        </w:rPr>
        <w:t>_selection</w:t>
      </w:r>
      <w:proofErr w:type="spellEnd"/>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AF00DB"/>
          <w:sz w:val="21"/>
          <w:szCs w:val="21"/>
          <w:lang w:eastAsia="en-IN"/>
        </w:rPr>
        <w:t>import</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GridSearchCV</w:t>
      </w:r>
      <w:proofErr w:type="spellEnd"/>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AF00DB"/>
          <w:sz w:val="21"/>
          <w:szCs w:val="21"/>
          <w:lang w:eastAsia="en-IN"/>
        </w:rPr>
        <w:t>from</w:t>
      </w:r>
      <w:r w:rsidRPr="002844EE">
        <w:rPr>
          <w:rFonts w:ascii="Courier New" w:eastAsia="Times New Roman" w:hAnsi="Courier New" w:cs="Courier New"/>
          <w:color w:val="000000"/>
          <w:sz w:val="21"/>
          <w:szCs w:val="21"/>
          <w:lang w:eastAsia="en-IN"/>
        </w:rPr>
        <w:t xml:space="preserve"> </w:t>
      </w:r>
      <w:proofErr w:type="spellStart"/>
      <w:proofErr w:type="gramStart"/>
      <w:r w:rsidRPr="002844EE">
        <w:rPr>
          <w:rFonts w:ascii="Courier New" w:eastAsia="Times New Roman" w:hAnsi="Courier New" w:cs="Courier New"/>
          <w:color w:val="000000"/>
          <w:sz w:val="21"/>
          <w:szCs w:val="21"/>
          <w:lang w:eastAsia="en-IN"/>
        </w:rPr>
        <w:t>sklearn.metrics</w:t>
      </w:r>
      <w:proofErr w:type="spellEnd"/>
      <w:proofErr w:type="gramEnd"/>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AF00DB"/>
          <w:sz w:val="21"/>
          <w:szCs w:val="21"/>
          <w:lang w:eastAsia="en-IN"/>
        </w:rPr>
        <w:t>import</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classification_report</w:t>
      </w:r>
      <w:proofErr w:type="spellEnd"/>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svm_model</w:t>
      </w:r>
      <w:proofErr w:type="spellEnd"/>
      <w:r w:rsidRPr="002844EE">
        <w:rPr>
          <w:rFonts w:ascii="Courier New" w:eastAsia="Times New Roman" w:hAnsi="Courier New" w:cs="Courier New"/>
          <w:color w:val="000000"/>
          <w:sz w:val="21"/>
          <w:szCs w:val="21"/>
          <w:lang w:eastAsia="en-IN"/>
        </w:rPr>
        <w:t xml:space="preserve"> = </w:t>
      </w:r>
      <w:proofErr w:type="gramStart"/>
      <w:r w:rsidRPr="002844EE">
        <w:rPr>
          <w:rFonts w:ascii="Courier New" w:eastAsia="Times New Roman" w:hAnsi="Courier New" w:cs="Courier New"/>
          <w:color w:val="000000"/>
          <w:sz w:val="21"/>
          <w:szCs w:val="21"/>
          <w:lang w:eastAsia="en-IN"/>
        </w:rPr>
        <w:t>SVC(</w:t>
      </w:r>
      <w:proofErr w:type="gram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params</w:t>
      </w:r>
      <w:proofErr w:type="spellEnd"/>
      <w:proofErr w:type="gramStart"/>
      <w:r w:rsidRPr="002844EE">
        <w:rPr>
          <w:rFonts w:ascii="Courier New" w:eastAsia="Times New Roman" w:hAnsi="Courier New" w:cs="Courier New"/>
          <w:color w:val="000000"/>
          <w:sz w:val="21"/>
          <w:szCs w:val="21"/>
          <w:lang w:eastAsia="en-IN"/>
        </w:rPr>
        <w:t>={</w:t>
      </w:r>
      <w:proofErr w:type="gramEnd"/>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A31515"/>
          <w:sz w:val="21"/>
          <w:szCs w:val="21"/>
          <w:lang w:eastAsia="en-IN"/>
        </w:rPr>
        <w:t>'kernel</w:t>
      </w:r>
      <w:proofErr w:type="gramStart"/>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A31515"/>
          <w:sz w:val="21"/>
          <w:szCs w:val="21"/>
          <w:lang w:eastAsia="en-IN"/>
        </w:rPr>
        <w:t>'poly'</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w:t>
      </w:r>
      <w:proofErr w:type="spellStart"/>
      <w:r w:rsidRPr="002844EE">
        <w:rPr>
          <w:rFonts w:ascii="Courier New" w:eastAsia="Times New Roman" w:hAnsi="Courier New" w:cs="Courier New"/>
          <w:color w:val="A31515"/>
          <w:sz w:val="21"/>
          <w:szCs w:val="21"/>
          <w:lang w:eastAsia="en-IN"/>
        </w:rPr>
        <w:t>rbf</w:t>
      </w:r>
      <w:proofErr w:type="spellEnd"/>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A31515"/>
          <w:sz w:val="21"/>
          <w:szCs w:val="21"/>
          <w:lang w:eastAsia="en-IN"/>
        </w:rPr>
        <w:t>'linear'</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 xml:space="preserve">    </w:t>
      </w:r>
      <w:r w:rsidRPr="002844EE">
        <w:rPr>
          <w:rFonts w:ascii="Courier New" w:eastAsia="Times New Roman" w:hAnsi="Courier New" w:cs="Courier New"/>
          <w:color w:val="A31515"/>
          <w:sz w:val="21"/>
          <w:szCs w:val="21"/>
          <w:lang w:eastAsia="en-IN"/>
        </w:rPr>
        <w:t>'C</w:t>
      </w:r>
      <w:proofErr w:type="gramStart"/>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116644"/>
          <w:sz w:val="21"/>
          <w:szCs w:val="21"/>
          <w:lang w:eastAsia="en-IN"/>
        </w:rPr>
        <w:t>0.1</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10</w:t>
      </w:r>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100</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lastRenderedPageBreak/>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r w:rsidRPr="002844EE">
        <w:rPr>
          <w:rFonts w:ascii="Courier New" w:eastAsia="Times New Roman" w:hAnsi="Courier New" w:cs="Courier New"/>
          <w:color w:val="000000"/>
          <w:sz w:val="21"/>
          <w:szCs w:val="21"/>
          <w:lang w:eastAsia="en-IN"/>
        </w:rPr>
        <w:t>grid=</w:t>
      </w:r>
      <w:proofErr w:type="spellStart"/>
      <w:r w:rsidRPr="002844EE">
        <w:rPr>
          <w:rFonts w:ascii="Courier New" w:eastAsia="Times New Roman" w:hAnsi="Courier New" w:cs="Courier New"/>
          <w:color w:val="000000"/>
          <w:sz w:val="21"/>
          <w:szCs w:val="21"/>
          <w:lang w:eastAsia="en-IN"/>
        </w:rPr>
        <w:t>GridSearchCV</w:t>
      </w:r>
      <w:proofErr w:type="spell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svm_</w:t>
      </w:r>
      <w:proofErr w:type="gramStart"/>
      <w:r w:rsidRPr="002844EE">
        <w:rPr>
          <w:rFonts w:ascii="Courier New" w:eastAsia="Times New Roman" w:hAnsi="Courier New" w:cs="Courier New"/>
          <w:color w:val="000000"/>
          <w:sz w:val="21"/>
          <w:szCs w:val="21"/>
          <w:lang w:eastAsia="en-IN"/>
        </w:rPr>
        <w:t>model,params</w:t>
      </w:r>
      <w:proofErr w:type="gramEnd"/>
      <w:r w:rsidRPr="002844EE">
        <w:rPr>
          <w:rFonts w:ascii="Courier New" w:eastAsia="Times New Roman" w:hAnsi="Courier New" w:cs="Courier New"/>
          <w:color w:val="000000"/>
          <w:sz w:val="21"/>
          <w:szCs w:val="21"/>
          <w:lang w:eastAsia="en-IN"/>
        </w:rPr>
        <w:t>,cv</w:t>
      </w:r>
      <w:proofErr w:type="spellEnd"/>
      <w:r w:rsidRPr="002844EE">
        <w:rPr>
          <w:rFonts w:ascii="Courier New" w:eastAsia="Times New Roman" w:hAnsi="Courier New" w:cs="Courier New"/>
          <w:color w:val="000000"/>
          <w:sz w:val="21"/>
          <w:szCs w:val="21"/>
          <w:lang w:eastAsia="en-IN"/>
        </w:rPr>
        <w:t>=</w:t>
      </w:r>
      <w:r w:rsidRPr="002844EE">
        <w:rPr>
          <w:rFonts w:ascii="Courier New" w:eastAsia="Times New Roman" w:hAnsi="Courier New" w:cs="Courier New"/>
          <w:color w:val="116644"/>
          <w:sz w:val="21"/>
          <w:szCs w:val="21"/>
          <w:lang w:eastAsia="en-IN"/>
        </w:rPr>
        <w:t>5</w:t>
      </w:r>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grid.fit</w:t>
      </w:r>
      <w:proofErr w:type="spell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x_</w:t>
      </w:r>
      <w:proofErr w:type="gramStart"/>
      <w:r w:rsidRPr="002844EE">
        <w:rPr>
          <w:rFonts w:ascii="Courier New" w:eastAsia="Times New Roman" w:hAnsi="Courier New" w:cs="Courier New"/>
          <w:color w:val="000000"/>
          <w:sz w:val="21"/>
          <w:szCs w:val="21"/>
          <w:lang w:eastAsia="en-IN"/>
        </w:rPr>
        <w:t>train,y</w:t>
      </w:r>
      <w:proofErr w:type="gramEnd"/>
      <w:r w:rsidRPr="002844EE">
        <w:rPr>
          <w:rFonts w:ascii="Courier New" w:eastAsia="Times New Roman" w:hAnsi="Courier New" w:cs="Courier New"/>
          <w:color w:val="000000"/>
          <w:sz w:val="21"/>
          <w:szCs w:val="21"/>
          <w:lang w:eastAsia="en-IN"/>
        </w:rPr>
        <w:t>_train</w:t>
      </w:r>
      <w:proofErr w:type="spell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844EE">
        <w:rPr>
          <w:rFonts w:ascii="Courier New" w:eastAsia="Times New Roman" w:hAnsi="Courier New" w:cs="Courier New"/>
          <w:color w:val="795E26"/>
          <w:sz w:val="21"/>
          <w:szCs w:val="21"/>
          <w:lang w:eastAsia="en-IN"/>
        </w:rPr>
        <w:t>print</w:t>
      </w:r>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A31515"/>
          <w:sz w:val="21"/>
          <w:szCs w:val="21"/>
          <w:lang w:eastAsia="en-IN"/>
        </w:rPr>
        <w:t xml:space="preserve">'grid best </w:t>
      </w:r>
      <w:proofErr w:type="spellStart"/>
      <w:r w:rsidRPr="002844EE">
        <w:rPr>
          <w:rFonts w:ascii="Courier New" w:eastAsia="Times New Roman" w:hAnsi="Courier New" w:cs="Courier New"/>
          <w:color w:val="A31515"/>
          <w:sz w:val="21"/>
          <w:szCs w:val="21"/>
          <w:lang w:eastAsia="en-IN"/>
        </w:rPr>
        <w:t>params</w:t>
      </w:r>
      <w:proofErr w:type="spellEnd"/>
      <w:r w:rsidRPr="002844EE">
        <w:rPr>
          <w:rFonts w:ascii="Courier New" w:eastAsia="Times New Roman" w:hAnsi="Courier New" w:cs="Courier New"/>
          <w:color w:val="A31515"/>
          <w:sz w:val="21"/>
          <w:szCs w:val="21"/>
          <w:lang w:eastAsia="en-IN"/>
        </w:rPr>
        <w:t>='</w:t>
      </w:r>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grid.best_params</w:t>
      </w:r>
      <w:proofErr w:type="spellEnd"/>
      <w:r w:rsidRPr="002844EE">
        <w:rPr>
          <w:rFonts w:ascii="Courier New" w:eastAsia="Times New Roman" w:hAnsi="Courier New" w:cs="Courier New"/>
          <w:color w:val="000000"/>
          <w:sz w:val="21"/>
          <w:szCs w:val="21"/>
          <w:lang w:eastAsia="en-IN"/>
        </w:rPr>
        <w:t>_)</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844EE">
        <w:rPr>
          <w:rFonts w:ascii="Courier New" w:eastAsia="Times New Roman" w:hAnsi="Courier New" w:cs="Courier New"/>
          <w:color w:val="795E26"/>
          <w:sz w:val="21"/>
          <w:szCs w:val="21"/>
          <w:lang w:eastAsia="en-IN"/>
        </w:rPr>
        <w:t>print</w:t>
      </w:r>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A31515"/>
          <w:sz w:val="21"/>
          <w:szCs w:val="21"/>
          <w:lang w:eastAsia="en-IN"/>
        </w:rPr>
        <w:t>'grid best score ='</w:t>
      </w:r>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grid.best_score</w:t>
      </w:r>
      <w:proofErr w:type="spellEnd"/>
      <w:r w:rsidRPr="002844EE">
        <w:rPr>
          <w:rFonts w:ascii="Courier New" w:eastAsia="Times New Roman" w:hAnsi="Courier New" w:cs="Courier New"/>
          <w:color w:val="000000"/>
          <w:sz w:val="21"/>
          <w:szCs w:val="21"/>
          <w:lang w:eastAsia="en-IN"/>
        </w:rPr>
        <w:t>_)</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844EE">
        <w:rPr>
          <w:rFonts w:ascii="Courier New" w:eastAsia="Times New Roman" w:hAnsi="Courier New" w:cs="Courier New"/>
          <w:color w:val="000000"/>
          <w:sz w:val="21"/>
          <w:szCs w:val="21"/>
          <w:lang w:eastAsia="en-IN"/>
        </w:rPr>
        <w:t>y_pred</w:t>
      </w:r>
      <w:proofErr w:type="spellEnd"/>
      <w:r w:rsidRPr="002844EE">
        <w:rPr>
          <w:rFonts w:ascii="Courier New" w:eastAsia="Times New Roman" w:hAnsi="Courier New" w:cs="Courier New"/>
          <w:color w:val="000000"/>
          <w:sz w:val="21"/>
          <w:szCs w:val="21"/>
          <w:lang w:eastAsia="en-IN"/>
        </w:rPr>
        <w:t xml:space="preserve"> = </w:t>
      </w:r>
      <w:proofErr w:type="spellStart"/>
      <w:proofErr w:type="gramStart"/>
      <w:r w:rsidRPr="002844EE">
        <w:rPr>
          <w:rFonts w:ascii="Courier New" w:eastAsia="Times New Roman" w:hAnsi="Courier New" w:cs="Courier New"/>
          <w:color w:val="000000"/>
          <w:sz w:val="21"/>
          <w:szCs w:val="21"/>
          <w:lang w:eastAsia="en-IN"/>
        </w:rPr>
        <w:t>grid.predict</w:t>
      </w:r>
      <w:proofErr w:type="spellEnd"/>
      <w:proofErr w:type="gram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x_test</w:t>
      </w:r>
      <w:proofErr w:type="spell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844EE">
        <w:rPr>
          <w:rFonts w:ascii="Courier New" w:eastAsia="Times New Roman" w:hAnsi="Courier New" w:cs="Courier New"/>
          <w:color w:val="795E26"/>
          <w:sz w:val="21"/>
          <w:szCs w:val="21"/>
          <w:lang w:eastAsia="en-IN"/>
        </w:rPr>
        <w:t>print</w:t>
      </w:r>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A31515"/>
          <w:sz w:val="21"/>
          <w:szCs w:val="21"/>
          <w:lang w:eastAsia="en-IN"/>
        </w:rPr>
        <w:t>"Accuracy:"</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accuracy_score</w:t>
      </w:r>
      <w:proofErr w:type="spell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y_test</w:t>
      </w:r>
      <w:proofErr w:type="spellEnd"/>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y_pred</w:t>
      </w:r>
      <w:proofErr w:type="spellEnd"/>
      <w:r w:rsidRPr="002844EE">
        <w:rPr>
          <w:rFonts w:ascii="Courier New" w:eastAsia="Times New Roman" w:hAnsi="Courier New" w:cs="Courier New"/>
          <w:color w:val="000000"/>
          <w:sz w:val="21"/>
          <w:szCs w:val="21"/>
          <w:lang w:eastAsia="en-IN"/>
        </w:rPr>
        <w:t>))</w:t>
      </w:r>
    </w:p>
    <w:p w:rsidR="002844EE" w:rsidRPr="002844EE" w:rsidRDefault="002844EE" w:rsidP="002844E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844EE">
        <w:rPr>
          <w:rFonts w:ascii="Courier New" w:eastAsia="Times New Roman" w:hAnsi="Courier New" w:cs="Courier New"/>
          <w:color w:val="795E26"/>
          <w:sz w:val="21"/>
          <w:szCs w:val="21"/>
          <w:lang w:eastAsia="en-IN"/>
        </w:rPr>
        <w:t>print</w:t>
      </w:r>
      <w:r w:rsidRPr="002844EE">
        <w:rPr>
          <w:rFonts w:ascii="Courier New" w:eastAsia="Times New Roman" w:hAnsi="Courier New" w:cs="Courier New"/>
          <w:color w:val="000000"/>
          <w:sz w:val="21"/>
          <w:szCs w:val="21"/>
          <w:lang w:eastAsia="en-IN"/>
        </w:rPr>
        <w:t>(</w:t>
      </w:r>
      <w:proofErr w:type="gramEnd"/>
      <w:r w:rsidRPr="002844EE">
        <w:rPr>
          <w:rFonts w:ascii="Courier New" w:eastAsia="Times New Roman" w:hAnsi="Courier New" w:cs="Courier New"/>
          <w:color w:val="A31515"/>
          <w:sz w:val="21"/>
          <w:szCs w:val="21"/>
          <w:lang w:eastAsia="en-IN"/>
        </w:rPr>
        <w:t>"Classification Report:\n"</w:t>
      </w:r>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classification_report</w:t>
      </w:r>
      <w:proofErr w:type="spellEnd"/>
      <w:r w:rsidRPr="002844EE">
        <w:rPr>
          <w:rFonts w:ascii="Courier New" w:eastAsia="Times New Roman" w:hAnsi="Courier New" w:cs="Courier New"/>
          <w:color w:val="000000"/>
          <w:sz w:val="21"/>
          <w:szCs w:val="21"/>
          <w:lang w:eastAsia="en-IN"/>
        </w:rPr>
        <w:t>(</w:t>
      </w:r>
      <w:proofErr w:type="spellStart"/>
      <w:r w:rsidRPr="002844EE">
        <w:rPr>
          <w:rFonts w:ascii="Courier New" w:eastAsia="Times New Roman" w:hAnsi="Courier New" w:cs="Courier New"/>
          <w:color w:val="000000"/>
          <w:sz w:val="21"/>
          <w:szCs w:val="21"/>
          <w:lang w:eastAsia="en-IN"/>
        </w:rPr>
        <w:t>y_test</w:t>
      </w:r>
      <w:proofErr w:type="spellEnd"/>
      <w:r w:rsidRPr="002844EE">
        <w:rPr>
          <w:rFonts w:ascii="Courier New" w:eastAsia="Times New Roman" w:hAnsi="Courier New" w:cs="Courier New"/>
          <w:color w:val="000000"/>
          <w:sz w:val="21"/>
          <w:szCs w:val="21"/>
          <w:lang w:eastAsia="en-IN"/>
        </w:rPr>
        <w:t xml:space="preserve">, </w:t>
      </w:r>
      <w:proofErr w:type="spellStart"/>
      <w:r w:rsidRPr="002844EE">
        <w:rPr>
          <w:rFonts w:ascii="Courier New" w:eastAsia="Times New Roman" w:hAnsi="Courier New" w:cs="Courier New"/>
          <w:color w:val="000000"/>
          <w:sz w:val="21"/>
          <w:szCs w:val="21"/>
          <w:lang w:eastAsia="en-IN"/>
        </w:rPr>
        <w:t>y_pred</w:t>
      </w:r>
      <w:proofErr w:type="spellEnd"/>
      <w:r w:rsidRPr="002844EE">
        <w:rPr>
          <w:rFonts w:ascii="Courier New" w:eastAsia="Times New Roman" w:hAnsi="Courier New" w:cs="Courier New"/>
          <w:color w:val="000000"/>
          <w:sz w:val="21"/>
          <w:szCs w:val="21"/>
          <w:lang w:eastAsia="en-IN"/>
        </w:rPr>
        <w:t>))</w:t>
      </w:r>
    </w:p>
    <w:p w:rsidR="002844EE" w:rsidRPr="003B51A7" w:rsidRDefault="002844EE" w:rsidP="003B51A7"/>
    <w:p w:rsidR="0089358E" w:rsidRDefault="002844EE">
      <w:pPr>
        <w:pStyle w:val="Heading2"/>
        <w:keepNext w:val="0"/>
        <w:keepLines w:val="0"/>
        <w:spacing w:line="276" w:lineRule="auto"/>
        <w:jc w:val="both"/>
      </w:pPr>
      <w:bookmarkStart w:id="88" w:name="_heading=h.bktk80xnjdcy" w:colFirst="0" w:colLast="0"/>
      <w:bookmarkEnd w:id="88"/>
      <w:r>
        <w:t>8</w:t>
      </w:r>
      <w:r w:rsidR="00FA355B">
        <w:t>. RESULTS</w:t>
      </w:r>
    </w:p>
    <w:p w:rsidR="0089358E" w:rsidRDefault="002844EE">
      <w:pPr>
        <w:pStyle w:val="Heading3"/>
        <w:keepNext w:val="0"/>
        <w:keepLines w:val="0"/>
        <w:spacing w:line="276" w:lineRule="auto"/>
        <w:jc w:val="both"/>
      </w:pPr>
      <w:bookmarkStart w:id="89" w:name="_heading=h.oxx1hj7tpg8f" w:colFirst="0" w:colLast="0"/>
      <w:bookmarkEnd w:id="89"/>
      <w:r>
        <w:t>8</w:t>
      </w:r>
      <w:r w:rsidR="00FA355B">
        <w:t>.1 Result</w:t>
      </w:r>
    </w:p>
    <w:p w:rsidR="0089358E" w:rsidRDefault="002844EE" w:rsidP="002844EE">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sz w:val="26"/>
          <w:szCs w:val="26"/>
        </w:rPr>
        <w:t xml:space="preserve">The LoRaWAN </w:t>
      </w:r>
      <w:proofErr w:type="gramStart"/>
      <w:r>
        <w:rPr>
          <w:rFonts w:ascii="Times New Roman" w:eastAsia="Times New Roman" w:hAnsi="Times New Roman" w:cs="Times New Roman"/>
          <w:sz w:val="26"/>
          <w:szCs w:val="26"/>
        </w:rPr>
        <w:t xml:space="preserve">model </w:t>
      </w:r>
      <w:r w:rsidR="00FA355B">
        <w:rPr>
          <w:rFonts w:ascii="Times New Roman" w:eastAsia="Times New Roman" w:hAnsi="Times New Roman" w:cs="Times New Roman"/>
          <w:sz w:val="26"/>
          <w:szCs w:val="26"/>
        </w:rPr>
        <w:t xml:space="preserve"> was</w:t>
      </w:r>
      <w:proofErr w:type="gramEnd"/>
      <w:r w:rsidR="00FA355B">
        <w:rPr>
          <w:rFonts w:ascii="Times New Roman" w:eastAsia="Times New Roman" w:hAnsi="Times New Roman" w:cs="Times New Roman"/>
          <w:sz w:val="26"/>
          <w:szCs w:val="26"/>
        </w:rPr>
        <w:t xml:space="preserve"> evaluated using the test dataset. The Mean Squared Error (MSE) was calculated to assess model accuracy. A graph comparing predicted vs. actual maximum temperatures was generated to visuali</w:t>
      </w:r>
      <w:r>
        <w:rPr>
          <w:rFonts w:ascii="Times New Roman" w:eastAsia="Times New Roman" w:hAnsi="Times New Roman" w:cs="Times New Roman"/>
          <w:sz w:val="26"/>
          <w:szCs w:val="26"/>
        </w:rPr>
        <w:t>ze the performance of the model</w:t>
      </w:r>
    </w:p>
    <w:p w:rsidR="0089358E" w:rsidRDefault="002844EE">
      <w:pPr>
        <w:pStyle w:val="Heading4"/>
        <w:jc w:val="both"/>
      </w:pPr>
      <w:bookmarkStart w:id="90" w:name="_heading=h.obipvxc4b14v" w:colFirst="0" w:colLast="0"/>
      <w:bookmarkEnd w:id="90"/>
      <w:r>
        <w:t xml:space="preserve">8.2 </w:t>
      </w:r>
      <w:r w:rsidR="00FA355B">
        <w:t xml:space="preserve">  Graph</w:t>
      </w:r>
    </w:p>
    <w:p w:rsidR="002844EE" w:rsidRDefault="002844EE" w:rsidP="002844EE"/>
    <w:p w:rsidR="002844EE" w:rsidRPr="002844EE" w:rsidRDefault="002844EE" w:rsidP="002844EE">
      <w:r>
        <w:rPr>
          <w:noProof/>
          <w:lang w:eastAsia="en-IN"/>
        </w:rPr>
        <w:drawing>
          <wp:inline distT="0" distB="0" distL="0" distR="0" wp14:anchorId="62586F5B" wp14:editId="6E6B705D">
            <wp:extent cx="5656580" cy="26657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6580" cy="2665730"/>
                    </a:xfrm>
                    <a:prstGeom prst="rect">
                      <a:avLst/>
                    </a:prstGeom>
                  </pic:spPr>
                </pic:pic>
              </a:graphicData>
            </a:graphic>
          </wp:inline>
        </w:drawing>
      </w:r>
    </w:p>
    <w:p w:rsidR="002844EE" w:rsidRPr="00E91A68" w:rsidRDefault="002844EE" w:rsidP="002844EE">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w:t>
      </w:r>
      <w:r w:rsidR="00B3433F">
        <w:rPr>
          <w:rFonts w:ascii="Times New Roman" w:eastAsia="Times New Roman" w:hAnsi="Times New Roman" w:cs="Times New Roman"/>
          <w:b/>
        </w:rPr>
        <w:t>utput 1</w:t>
      </w:r>
    </w:p>
    <w:p w:rsidR="002844EE" w:rsidRDefault="002844EE" w:rsidP="002844EE"/>
    <w:p w:rsidR="002844EE" w:rsidRDefault="002844EE" w:rsidP="002844EE">
      <w:r>
        <w:rPr>
          <w:noProof/>
          <w:lang w:eastAsia="en-IN"/>
        </w:rPr>
        <w:lastRenderedPageBreak/>
        <w:drawing>
          <wp:inline distT="0" distB="0" distL="0" distR="0" wp14:anchorId="68261F6C" wp14:editId="487AD0DB">
            <wp:extent cx="5656580" cy="18427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6580" cy="1842770"/>
                    </a:xfrm>
                    <a:prstGeom prst="rect">
                      <a:avLst/>
                    </a:prstGeom>
                  </pic:spPr>
                </pic:pic>
              </a:graphicData>
            </a:graphic>
          </wp:inline>
        </w:drawing>
      </w:r>
    </w:p>
    <w:p w:rsidR="00B3433F" w:rsidRPr="00E91A68" w:rsidRDefault="00B3433F" w:rsidP="00B3433F">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Output 2</w:t>
      </w:r>
    </w:p>
    <w:p w:rsidR="002844EE" w:rsidRDefault="002844EE" w:rsidP="002844EE"/>
    <w:p w:rsidR="002844EE" w:rsidRDefault="002844EE" w:rsidP="002844EE">
      <w:r>
        <w:rPr>
          <w:noProof/>
          <w:lang w:eastAsia="en-IN"/>
        </w:rPr>
        <w:drawing>
          <wp:inline distT="0" distB="0" distL="0" distR="0" wp14:anchorId="7E2A78AD" wp14:editId="443B969A">
            <wp:extent cx="5305425" cy="507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5076825"/>
                    </a:xfrm>
                    <a:prstGeom prst="rect">
                      <a:avLst/>
                    </a:prstGeom>
                  </pic:spPr>
                </pic:pic>
              </a:graphicData>
            </a:graphic>
          </wp:inline>
        </w:drawing>
      </w:r>
    </w:p>
    <w:p w:rsidR="002844EE" w:rsidRDefault="002844EE" w:rsidP="002844EE"/>
    <w:p w:rsidR="00B3433F" w:rsidRDefault="00B3433F" w:rsidP="00B3433F">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Output 3</w:t>
      </w:r>
    </w:p>
    <w:p w:rsidR="00B3433F" w:rsidRPr="00E91A68" w:rsidRDefault="00B3433F" w:rsidP="00B3433F">
      <w:pPr>
        <w:spacing w:after="0" w:line="276" w:lineRule="auto"/>
        <w:jc w:val="center"/>
        <w:rPr>
          <w:rFonts w:ascii="Times New Roman" w:eastAsia="Times New Roman" w:hAnsi="Times New Roman" w:cs="Times New Roman"/>
          <w:b/>
        </w:rPr>
      </w:pPr>
      <w:r>
        <w:rPr>
          <w:noProof/>
          <w:lang w:eastAsia="en-IN"/>
        </w:rPr>
        <w:lastRenderedPageBreak/>
        <w:drawing>
          <wp:inline distT="0" distB="0" distL="0" distR="0" wp14:anchorId="02B1F6D1" wp14:editId="05EBD32C">
            <wp:extent cx="55911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838200"/>
                    </a:xfrm>
                    <a:prstGeom prst="rect">
                      <a:avLst/>
                    </a:prstGeom>
                  </pic:spPr>
                </pic:pic>
              </a:graphicData>
            </a:graphic>
          </wp:inline>
        </w:drawing>
      </w:r>
    </w:p>
    <w:p w:rsidR="002844EE" w:rsidRDefault="00B3433F" w:rsidP="00B3433F">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Output 4</w:t>
      </w:r>
    </w:p>
    <w:p w:rsidR="00B3433F" w:rsidRDefault="00B3433F" w:rsidP="00B3433F">
      <w:pPr>
        <w:spacing w:after="0" w:line="276" w:lineRule="auto"/>
        <w:jc w:val="center"/>
        <w:rPr>
          <w:rFonts w:ascii="Times New Roman" w:eastAsia="Times New Roman" w:hAnsi="Times New Roman" w:cs="Times New Roman"/>
          <w:b/>
        </w:rPr>
      </w:pPr>
    </w:p>
    <w:p w:rsidR="00B3433F" w:rsidRPr="00B3433F" w:rsidRDefault="00B3433F" w:rsidP="00B3433F">
      <w:pPr>
        <w:spacing w:after="0" w:line="276" w:lineRule="auto"/>
        <w:jc w:val="center"/>
        <w:rPr>
          <w:rFonts w:ascii="Times New Roman" w:eastAsia="Times New Roman" w:hAnsi="Times New Roman" w:cs="Times New Roman"/>
          <w:b/>
        </w:rPr>
      </w:pPr>
      <w:r>
        <w:rPr>
          <w:noProof/>
          <w:lang w:eastAsia="en-IN"/>
        </w:rPr>
        <w:drawing>
          <wp:inline distT="0" distB="0" distL="0" distR="0" wp14:anchorId="22F26116" wp14:editId="1F556FA9">
            <wp:extent cx="5656580" cy="50444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6580" cy="5044440"/>
                    </a:xfrm>
                    <a:prstGeom prst="rect">
                      <a:avLst/>
                    </a:prstGeom>
                  </pic:spPr>
                </pic:pic>
              </a:graphicData>
            </a:graphic>
          </wp:inline>
        </w:drawing>
      </w:r>
    </w:p>
    <w:p w:rsidR="00B3433F" w:rsidRDefault="00B3433F" w:rsidP="00B3433F">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Output 5</w:t>
      </w:r>
    </w:p>
    <w:p w:rsidR="00B3433F" w:rsidRDefault="00B3433F" w:rsidP="00B3433F">
      <w:pPr>
        <w:spacing w:after="0" w:line="276" w:lineRule="auto"/>
        <w:jc w:val="center"/>
        <w:rPr>
          <w:rFonts w:ascii="Times New Roman" w:eastAsia="Times New Roman" w:hAnsi="Times New Roman" w:cs="Times New Roman"/>
          <w:b/>
        </w:rPr>
      </w:pPr>
      <w:r>
        <w:rPr>
          <w:noProof/>
          <w:lang w:eastAsia="en-IN"/>
        </w:rPr>
        <w:lastRenderedPageBreak/>
        <w:drawing>
          <wp:inline distT="0" distB="0" distL="0" distR="0" wp14:anchorId="7111B106" wp14:editId="64952BA8">
            <wp:extent cx="53721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2667000"/>
                    </a:xfrm>
                    <a:prstGeom prst="rect">
                      <a:avLst/>
                    </a:prstGeom>
                  </pic:spPr>
                </pic:pic>
              </a:graphicData>
            </a:graphic>
          </wp:inline>
        </w:drawing>
      </w:r>
    </w:p>
    <w:p w:rsidR="00B3433F" w:rsidRDefault="00B3433F" w:rsidP="00B3433F">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Output 6</w:t>
      </w:r>
    </w:p>
    <w:p w:rsidR="00B3433F" w:rsidRDefault="00B3433F" w:rsidP="00B3433F">
      <w:pPr>
        <w:spacing w:after="0" w:line="276" w:lineRule="auto"/>
        <w:jc w:val="center"/>
        <w:rPr>
          <w:rFonts w:ascii="Times New Roman" w:eastAsia="Times New Roman" w:hAnsi="Times New Roman" w:cs="Times New Roman"/>
          <w:b/>
        </w:rPr>
      </w:pPr>
      <w:r>
        <w:rPr>
          <w:noProof/>
          <w:lang w:eastAsia="en-IN"/>
        </w:rPr>
        <w:drawing>
          <wp:inline distT="0" distB="0" distL="0" distR="0" wp14:anchorId="2C206EC5" wp14:editId="767C432A">
            <wp:extent cx="4543425" cy="4629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4629150"/>
                    </a:xfrm>
                    <a:prstGeom prst="rect">
                      <a:avLst/>
                    </a:prstGeom>
                  </pic:spPr>
                </pic:pic>
              </a:graphicData>
            </a:graphic>
          </wp:inline>
        </w:drawing>
      </w:r>
    </w:p>
    <w:p w:rsidR="00B3433F" w:rsidRDefault="00B3433F" w:rsidP="00B3433F">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Output 7</w:t>
      </w:r>
    </w:p>
    <w:p w:rsidR="002844EE" w:rsidRDefault="002844EE" w:rsidP="002844EE"/>
    <w:p w:rsidR="002844EE" w:rsidRPr="002844EE" w:rsidRDefault="002844EE" w:rsidP="002844EE"/>
    <w:p w:rsidR="00B3433F" w:rsidRDefault="00B3433F">
      <w:pPr>
        <w:pStyle w:val="Heading2"/>
        <w:keepNext w:val="0"/>
        <w:keepLines w:val="0"/>
        <w:spacing w:line="276" w:lineRule="auto"/>
        <w:jc w:val="both"/>
        <w:rPr>
          <w:rFonts w:ascii="Times New Roman" w:eastAsia="Times New Roman" w:hAnsi="Times New Roman" w:cs="Times New Roman"/>
          <w:b w:val="0"/>
          <w:sz w:val="22"/>
          <w:szCs w:val="22"/>
        </w:rPr>
      </w:pPr>
      <w:bookmarkStart w:id="91" w:name="_heading=h.7rw2dopg8auw" w:colFirst="0" w:colLast="0"/>
      <w:bookmarkEnd w:id="91"/>
    </w:p>
    <w:p w:rsidR="0089358E" w:rsidRDefault="00B3433F">
      <w:pPr>
        <w:pStyle w:val="Heading2"/>
        <w:keepNext w:val="0"/>
        <w:keepLines w:val="0"/>
        <w:spacing w:line="276" w:lineRule="auto"/>
        <w:jc w:val="both"/>
      </w:pPr>
      <w:r>
        <w:lastRenderedPageBreak/>
        <w:t>9</w:t>
      </w:r>
      <w:r w:rsidR="00FA355B">
        <w:t>. FUTURE WORK AND IMPROVEMENTS</w:t>
      </w:r>
    </w:p>
    <w:p w:rsidR="0089358E" w:rsidRDefault="00B3433F" w:rsidP="00B3433F">
      <w:pPr>
        <w:pStyle w:val="NoSpacing"/>
      </w:pPr>
      <w:bookmarkStart w:id="92" w:name="_heading=h.xyday6l2eg8x" w:colFirst="0" w:colLast="0"/>
      <w:bookmarkEnd w:id="92"/>
      <w:r>
        <w:t xml:space="preserve">As </w:t>
      </w:r>
      <w:r>
        <w:rPr>
          <w:rStyle w:val="Strong"/>
        </w:rPr>
        <w:t>LoRaWAN-based public safety systems</w:t>
      </w:r>
      <w:r>
        <w:t xml:space="preserve"> continue to evolve, there are several areas where future advancements and improvements can be made. These improvements aim to enhance the effectiveness, efficiency, scalability, and security of accident detection, response management, and natural disaster alerts. Below are some key areas for future work and possible improvements in smart public safety systems leveraging LoRaWAN technology:</w:t>
      </w:r>
    </w:p>
    <w:p w:rsidR="00B3433F" w:rsidRDefault="00B3433F" w:rsidP="00B3433F">
      <w:pPr>
        <w:pStyle w:val="Heading3"/>
      </w:pPr>
      <w:bookmarkStart w:id="93" w:name="_heading=h.6now8atxt1qj" w:colFirst="0" w:colLast="0"/>
      <w:bookmarkEnd w:id="93"/>
      <w:r>
        <w:rPr>
          <w:rStyle w:val="Strong"/>
          <w:b/>
          <w:bCs w:val="0"/>
        </w:rPr>
        <w:t>9.1. Integration with Advanced AI and Machine Learning</w:t>
      </w:r>
    </w:p>
    <w:p w:rsidR="00B3433F" w:rsidRDefault="00B3433F" w:rsidP="00B3433F">
      <w:pPr>
        <w:pStyle w:val="NoSpacing"/>
        <w:ind w:firstLine="0"/>
      </w:pPr>
      <w:r>
        <w:rPr>
          <w:rStyle w:val="Strong"/>
        </w:rPr>
        <w:t>Current Status</w:t>
      </w:r>
      <w:r>
        <w:t>: While LoRaWAN can efficiently transmit real-time data from sensors, there is potential for improving how this data is processed, interpreted, and used in decision-making.</w:t>
      </w:r>
    </w:p>
    <w:p w:rsidR="00B3433F" w:rsidRDefault="00B3433F" w:rsidP="00B3433F">
      <w:pPr>
        <w:pStyle w:val="NoSpacing"/>
        <w:ind w:firstLine="0"/>
      </w:pPr>
    </w:p>
    <w:p w:rsidR="00B3433F" w:rsidRDefault="00B3433F" w:rsidP="00B3433F">
      <w:pPr>
        <w:pStyle w:val="NoSpacing"/>
        <w:ind w:firstLine="0"/>
      </w:pPr>
      <w:r>
        <w:rPr>
          <w:rStyle w:val="Strong"/>
        </w:rPr>
        <w:t>Future Work</w:t>
      </w:r>
      <w:r>
        <w:t>:</w:t>
      </w:r>
    </w:p>
    <w:p w:rsidR="00B3433F" w:rsidRDefault="00B3433F" w:rsidP="00BC7DFD">
      <w:pPr>
        <w:pStyle w:val="NoSpacing"/>
        <w:numPr>
          <w:ilvl w:val="0"/>
          <w:numId w:val="51"/>
        </w:numPr>
      </w:pPr>
      <w:r>
        <w:rPr>
          <w:rStyle w:val="Strong"/>
        </w:rPr>
        <w:t>AI-Powered Analytics</w:t>
      </w:r>
      <w:r>
        <w:t xml:space="preserve">: Integrating </w:t>
      </w:r>
      <w:r>
        <w:rPr>
          <w:rStyle w:val="Strong"/>
        </w:rPr>
        <w:t>Artificial Intelligence (AI)</w:t>
      </w:r>
      <w:r>
        <w:t xml:space="preserve"> and </w:t>
      </w:r>
      <w:r>
        <w:rPr>
          <w:rStyle w:val="Strong"/>
        </w:rPr>
        <w:t>Machine Learning (ML)</w:t>
      </w:r>
      <w:r>
        <w:t xml:space="preserve"> models into the data processing layer will allow smarter decision-making. For instance, AI algorithms could predict accidents or disasters before they happen based on historical data, sensor patterns, and environmental conditions.</w:t>
      </w:r>
    </w:p>
    <w:p w:rsidR="00B3433F" w:rsidRDefault="00B3433F" w:rsidP="00BC7DFD">
      <w:pPr>
        <w:pStyle w:val="NoSpacing"/>
        <w:numPr>
          <w:ilvl w:val="0"/>
          <w:numId w:val="51"/>
        </w:numPr>
      </w:pPr>
      <w:r>
        <w:rPr>
          <w:rStyle w:val="Strong"/>
        </w:rPr>
        <w:t>Predictive Models</w:t>
      </w:r>
      <w:r>
        <w:t xml:space="preserve">: Using machine learning models to </w:t>
      </w:r>
      <w:r>
        <w:rPr>
          <w:rStyle w:val="Strong"/>
        </w:rPr>
        <w:t>predict traffic accidents</w:t>
      </w:r>
      <w:r>
        <w:t xml:space="preserve">, </w:t>
      </w:r>
      <w:r>
        <w:rPr>
          <w:rStyle w:val="Strong"/>
        </w:rPr>
        <w:t>natural disaster events</w:t>
      </w:r>
      <w:r>
        <w:t xml:space="preserve">, or even </w:t>
      </w:r>
      <w:r>
        <w:rPr>
          <w:rStyle w:val="Strong"/>
        </w:rPr>
        <w:t>health emergencies</w:t>
      </w:r>
      <w:r>
        <w:t xml:space="preserve"> based on incoming data streams could help improve the accuracy and timeliness of alerts.</w:t>
      </w:r>
    </w:p>
    <w:p w:rsidR="00B3433F" w:rsidRDefault="00B3433F" w:rsidP="00BC7DFD">
      <w:pPr>
        <w:pStyle w:val="NoSpacing"/>
        <w:numPr>
          <w:ilvl w:val="0"/>
          <w:numId w:val="51"/>
        </w:numPr>
      </w:pPr>
      <w:r>
        <w:rPr>
          <w:rStyle w:val="Strong"/>
        </w:rPr>
        <w:t>Dynamic Risk Assessment</w:t>
      </w:r>
      <w:r>
        <w:t xml:space="preserve">: AI could dynamically assess the risks of natural disasters (e.g., floods, wildfires) by </w:t>
      </w:r>
      <w:proofErr w:type="spellStart"/>
      <w:r>
        <w:t>analyzing</w:t>
      </w:r>
      <w:proofErr w:type="spellEnd"/>
      <w:r>
        <w:t xml:space="preserve"> environmental data in real time, allowing for more targeted evacuation alerts and optimized response strategies.</w:t>
      </w:r>
    </w:p>
    <w:p w:rsidR="00B3433F" w:rsidRDefault="00B3433F" w:rsidP="00B3433F">
      <w:pPr>
        <w:pStyle w:val="Heading3"/>
      </w:pPr>
      <w:r>
        <w:rPr>
          <w:rStyle w:val="Strong"/>
          <w:b/>
          <w:bCs w:val="0"/>
        </w:rPr>
        <w:t>9.2. Real-Time Public Engagement and Feedback Mechanisms</w:t>
      </w:r>
    </w:p>
    <w:p w:rsidR="00B3433F" w:rsidRDefault="00B3433F" w:rsidP="00B3433F">
      <w:pPr>
        <w:pStyle w:val="NoSpacing"/>
        <w:ind w:firstLine="0"/>
      </w:pPr>
      <w:r>
        <w:rPr>
          <w:rStyle w:val="Strong"/>
        </w:rPr>
        <w:t>Current Status</w:t>
      </w:r>
      <w:r>
        <w:t>: Public safety alerts and disaster notifications often reach the population, but feedback and engagement mechanisms can be more effective.</w:t>
      </w:r>
    </w:p>
    <w:p w:rsidR="00FB47E0" w:rsidRDefault="00FB47E0" w:rsidP="00B3433F">
      <w:pPr>
        <w:pStyle w:val="NoSpacing"/>
        <w:ind w:firstLine="0"/>
      </w:pPr>
    </w:p>
    <w:p w:rsidR="00B3433F" w:rsidRDefault="00B3433F" w:rsidP="00BC7DFD">
      <w:pPr>
        <w:pStyle w:val="NoSpacing"/>
        <w:numPr>
          <w:ilvl w:val="0"/>
          <w:numId w:val="52"/>
        </w:numPr>
      </w:pPr>
      <w:r>
        <w:rPr>
          <w:rStyle w:val="Strong"/>
        </w:rPr>
        <w:t>Interactive Alerts</w:t>
      </w:r>
      <w:r>
        <w:t xml:space="preserve">: Develop systems that not only send alerts but also allow users to </w:t>
      </w:r>
      <w:r>
        <w:rPr>
          <w:rStyle w:val="Strong"/>
        </w:rPr>
        <w:t>respond to alerts</w:t>
      </w:r>
      <w:r>
        <w:t xml:space="preserve"> by sharing information about their </w:t>
      </w:r>
      <w:r>
        <w:rPr>
          <w:rStyle w:val="Strong"/>
        </w:rPr>
        <w:t>safety status</w:t>
      </w:r>
      <w:r>
        <w:t xml:space="preserve">, </w:t>
      </w:r>
      <w:r>
        <w:rPr>
          <w:rStyle w:val="Strong"/>
        </w:rPr>
        <w:t>location</w:t>
      </w:r>
      <w:r>
        <w:t xml:space="preserve">, or </w:t>
      </w:r>
      <w:r>
        <w:rPr>
          <w:rStyle w:val="Strong"/>
        </w:rPr>
        <w:t>needs</w:t>
      </w:r>
      <w:r>
        <w:t xml:space="preserve">. This could include an </w:t>
      </w:r>
      <w:r>
        <w:rPr>
          <w:rStyle w:val="Strong"/>
        </w:rPr>
        <w:t>SMS-based feedback system</w:t>
      </w:r>
      <w:r>
        <w:t xml:space="preserve"> or integration with </w:t>
      </w:r>
      <w:r>
        <w:rPr>
          <w:rStyle w:val="Strong"/>
        </w:rPr>
        <w:t>mobile apps</w:t>
      </w:r>
      <w:r>
        <w:t>.</w:t>
      </w:r>
    </w:p>
    <w:p w:rsidR="00B3433F" w:rsidRDefault="00B3433F" w:rsidP="00BC7DFD">
      <w:pPr>
        <w:pStyle w:val="NoSpacing"/>
        <w:numPr>
          <w:ilvl w:val="0"/>
          <w:numId w:val="52"/>
        </w:numPr>
      </w:pPr>
      <w:r>
        <w:rPr>
          <w:rStyle w:val="Strong"/>
        </w:rPr>
        <w:t>Crowdsourced Data</w:t>
      </w:r>
      <w:r>
        <w:t xml:space="preserve">: Utilize crowdsourced data from mobile devices and public platforms to enhance situational awareness, for example, by enabling people to report </w:t>
      </w:r>
      <w:r>
        <w:rPr>
          <w:rStyle w:val="Strong"/>
        </w:rPr>
        <w:t>traffic accidents</w:t>
      </w:r>
      <w:r>
        <w:t xml:space="preserve">, </w:t>
      </w:r>
      <w:r>
        <w:rPr>
          <w:rStyle w:val="Strong"/>
        </w:rPr>
        <w:t>hazardous conditions</w:t>
      </w:r>
      <w:r>
        <w:t xml:space="preserve">, or </w:t>
      </w:r>
      <w:r>
        <w:rPr>
          <w:rStyle w:val="Strong"/>
        </w:rPr>
        <w:t>emergency needs</w:t>
      </w:r>
      <w:r>
        <w:t xml:space="preserve"> in real-time.</w:t>
      </w:r>
    </w:p>
    <w:p w:rsidR="0089358E" w:rsidRDefault="00FB47E0">
      <w:pPr>
        <w:pStyle w:val="Heading2"/>
        <w:keepNext w:val="0"/>
        <w:keepLines w:val="0"/>
        <w:pBdr>
          <w:top w:val="nil"/>
          <w:left w:val="nil"/>
          <w:bottom w:val="nil"/>
          <w:right w:val="nil"/>
        </w:pBdr>
        <w:spacing w:line="276" w:lineRule="auto"/>
        <w:jc w:val="both"/>
      </w:pPr>
      <w:bookmarkStart w:id="94" w:name="_heading=h.ewb5lyep9l8q" w:colFirst="0" w:colLast="0"/>
      <w:bookmarkEnd w:id="94"/>
      <w:r>
        <w:lastRenderedPageBreak/>
        <w:t>10</w:t>
      </w:r>
      <w:r w:rsidR="00FA355B">
        <w:t>.  CONCLUSION</w:t>
      </w:r>
    </w:p>
    <w:p w:rsidR="0089358E" w:rsidRDefault="00FB47E0" w:rsidP="00FB47E0">
      <w:pPr>
        <w:pStyle w:val="NoSpacing"/>
        <w:rPr>
          <w:sz w:val="26"/>
          <w:szCs w:val="26"/>
        </w:rPr>
      </w:pPr>
      <w:r>
        <w:t xml:space="preserve">The </w:t>
      </w:r>
      <w:r>
        <w:rPr>
          <w:rStyle w:val="Strong"/>
        </w:rPr>
        <w:t>LoRaWAN (Long Range Wide Area Network)</w:t>
      </w:r>
      <w:r>
        <w:t xml:space="preserve"> technology has proven itself as a powerful and effective solution for a wide array of </w:t>
      </w:r>
      <w:r>
        <w:rPr>
          <w:rStyle w:val="Strong"/>
        </w:rPr>
        <w:t>IoT (Internet of Things)</w:t>
      </w:r>
      <w:r>
        <w:t xml:space="preserve"> applications, particularly in areas requiring long-range connectivity, low power consumption, and low bandwidth. This combination of attributes makes </w:t>
      </w:r>
      <w:r>
        <w:rPr>
          <w:rStyle w:val="Strong"/>
        </w:rPr>
        <w:t>LoRaWAN</w:t>
      </w:r>
      <w:r>
        <w:t xml:space="preserve"> an ideal choice for a wide variety of industries and use cases, from </w:t>
      </w:r>
      <w:r>
        <w:rPr>
          <w:rStyle w:val="Strong"/>
        </w:rPr>
        <w:t>smart cities</w:t>
      </w:r>
      <w:r>
        <w:t xml:space="preserve"> and </w:t>
      </w:r>
      <w:r>
        <w:rPr>
          <w:rStyle w:val="Strong"/>
        </w:rPr>
        <w:t>smart agriculture</w:t>
      </w:r>
      <w:r>
        <w:t xml:space="preserve"> to </w:t>
      </w:r>
      <w:r>
        <w:rPr>
          <w:rStyle w:val="Strong"/>
        </w:rPr>
        <w:t>environmental monitoring</w:t>
      </w:r>
      <w:r>
        <w:t xml:space="preserve">, </w:t>
      </w:r>
      <w:r>
        <w:rPr>
          <w:rStyle w:val="Strong"/>
        </w:rPr>
        <w:t>smart healthcare</w:t>
      </w:r>
      <w:r>
        <w:t xml:space="preserve">, and </w:t>
      </w:r>
      <w:r>
        <w:rPr>
          <w:rStyle w:val="Strong"/>
        </w:rPr>
        <w:t>public safety</w:t>
      </w:r>
      <w:r>
        <w:t xml:space="preserve">. By enabling efficient, real-time communication over long distances with minimal infrastructure, </w:t>
      </w:r>
      <w:r>
        <w:rPr>
          <w:rStyle w:val="Strong"/>
        </w:rPr>
        <w:t>LoRaWAN</w:t>
      </w:r>
      <w:r>
        <w:t xml:space="preserve"> is paving the way for innovative solutions in multiple domains</w:t>
      </w: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jc w:val="both"/>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89358E" w:rsidRDefault="0089358E">
      <w:pPr>
        <w:spacing w:before="240" w:after="240" w:line="276" w:lineRule="auto"/>
        <w:rPr>
          <w:rFonts w:ascii="Times New Roman" w:eastAsia="Times New Roman" w:hAnsi="Times New Roman" w:cs="Times New Roman"/>
          <w:sz w:val="26"/>
          <w:szCs w:val="26"/>
        </w:rPr>
      </w:pPr>
    </w:p>
    <w:p w:rsidR="00FB47E0" w:rsidRDefault="00FB47E0">
      <w:pPr>
        <w:spacing w:before="240" w:after="240" w:line="276" w:lineRule="auto"/>
        <w:rPr>
          <w:rFonts w:ascii="Times New Roman" w:eastAsia="Times New Roman" w:hAnsi="Times New Roman" w:cs="Times New Roman"/>
          <w:sz w:val="26"/>
          <w:szCs w:val="26"/>
        </w:rPr>
      </w:pPr>
    </w:p>
    <w:p w:rsidR="00FB47E0" w:rsidRDefault="00FB47E0">
      <w:pPr>
        <w:spacing w:before="240" w:after="240" w:line="276" w:lineRule="auto"/>
        <w:rPr>
          <w:rFonts w:ascii="Times New Roman" w:eastAsia="Times New Roman" w:hAnsi="Times New Roman" w:cs="Times New Roman"/>
          <w:sz w:val="26"/>
          <w:szCs w:val="26"/>
        </w:rPr>
      </w:pPr>
    </w:p>
    <w:p w:rsidR="00FB47E0" w:rsidRDefault="00FB47E0">
      <w:pPr>
        <w:spacing w:before="240" w:after="240" w:line="276" w:lineRule="auto"/>
        <w:rPr>
          <w:rFonts w:ascii="Times New Roman" w:eastAsia="Times New Roman" w:hAnsi="Times New Roman" w:cs="Times New Roman"/>
          <w:sz w:val="26"/>
          <w:szCs w:val="26"/>
        </w:rPr>
      </w:pPr>
    </w:p>
    <w:p w:rsidR="00FB47E0" w:rsidRDefault="00FB47E0">
      <w:pPr>
        <w:spacing w:before="240" w:after="240" w:line="276" w:lineRule="auto"/>
        <w:rPr>
          <w:rFonts w:ascii="Times New Roman" w:eastAsia="Times New Roman" w:hAnsi="Times New Roman" w:cs="Times New Roman"/>
          <w:sz w:val="26"/>
          <w:szCs w:val="26"/>
        </w:rPr>
      </w:pPr>
    </w:p>
    <w:p w:rsidR="0089358E" w:rsidRDefault="00FA355B">
      <w:pPr>
        <w:pStyle w:val="Heading2"/>
        <w:keepNext w:val="0"/>
        <w:keepLines w:val="0"/>
        <w:spacing w:line="276" w:lineRule="auto"/>
      </w:pPr>
      <w:bookmarkStart w:id="95" w:name="_heading=h.seb8q538qxm" w:colFirst="0" w:colLast="0"/>
      <w:bookmarkEnd w:id="95"/>
      <w:r>
        <w:lastRenderedPageBreak/>
        <w:t>REFERENCES</w:t>
      </w:r>
    </w:p>
    <w:p w:rsidR="00FB47E0" w:rsidRDefault="00FB47E0" w:rsidP="00FB47E0">
      <w:pPr>
        <w:pStyle w:val="NoSpacing"/>
        <w:ind w:firstLine="0"/>
      </w:pPr>
      <w:r w:rsidRPr="00FB47E0">
        <w:t xml:space="preserve">[1] Chan, C.C., The state of the art of electric and hybrid vehicles. Proceedings of the IEEE, 2002. 90(2): p. 247-275. </w:t>
      </w:r>
    </w:p>
    <w:p w:rsidR="00FB47E0" w:rsidRDefault="00FB47E0" w:rsidP="00FB47E0">
      <w:pPr>
        <w:pStyle w:val="NoSpacing"/>
        <w:ind w:firstLine="0"/>
      </w:pPr>
    </w:p>
    <w:p w:rsidR="0089358E" w:rsidRDefault="00FB47E0" w:rsidP="00FB47E0">
      <w:pPr>
        <w:pStyle w:val="NoSpacing"/>
        <w:ind w:firstLine="0"/>
      </w:pPr>
      <w:r w:rsidRPr="00FB47E0">
        <w:t>[2</w:t>
      </w:r>
      <w:proofErr w:type="gramStart"/>
      <w:r w:rsidRPr="00FB47E0">
        <w:t>]  Becker</w:t>
      </w:r>
      <w:proofErr w:type="gramEnd"/>
      <w:r w:rsidRPr="00FB47E0">
        <w:t xml:space="preserve">, T.A., I. Sidhu, and B. </w:t>
      </w:r>
      <w:proofErr w:type="spellStart"/>
      <w:r w:rsidRPr="00FB47E0">
        <w:t>Tenderich</w:t>
      </w:r>
      <w:proofErr w:type="spellEnd"/>
      <w:r w:rsidRPr="00FB47E0">
        <w:t xml:space="preserve">, Electric vehicles in the United States: a new model with forecasts to 2030. </w:t>
      </w:r>
      <w:proofErr w:type="spellStart"/>
      <w:r w:rsidRPr="00FB47E0">
        <w:t>Center</w:t>
      </w:r>
      <w:proofErr w:type="spellEnd"/>
      <w:r w:rsidRPr="00FB47E0">
        <w:t xml:space="preserve"> for Entrepreneurship &amp; Technology (CET)Technical Brief, 2009(2009.1).</w:t>
      </w:r>
    </w:p>
    <w:p w:rsidR="0089358E" w:rsidRDefault="0089358E">
      <w:pPr>
        <w:spacing w:before="300" w:after="0" w:line="276" w:lineRule="auto"/>
        <w:ind w:right="400"/>
        <w:jc w:val="both"/>
        <w:rPr>
          <w:rFonts w:ascii="Times New Roman" w:eastAsia="Times New Roman" w:hAnsi="Times New Roman" w:cs="Times New Roman"/>
          <w:color w:val="373737"/>
          <w:sz w:val="26"/>
          <w:szCs w:val="26"/>
        </w:rPr>
      </w:pPr>
    </w:p>
    <w:p w:rsidR="0089358E" w:rsidRDefault="00FB47E0" w:rsidP="00FB47E0">
      <w:pPr>
        <w:pStyle w:val="NoSpacing"/>
        <w:ind w:firstLine="0"/>
      </w:pPr>
      <w:r w:rsidRPr="00FB47E0">
        <w:t xml:space="preserve">[3] </w:t>
      </w:r>
      <w:proofErr w:type="spellStart"/>
      <w:r w:rsidRPr="00FB47E0">
        <w:t>Nemry</w:t>
      </w:r>
      <w:proofErr w:type="spellEnd"/>
      <w:r w:rsidRPr="00FB47E0">
        <w:t xml:space="preserve">, F. and M. </w:t>
      </w:r>
      <w:proofErr w:type="spellStart"/>
      <w:r w:rsidRPr="00FB47E0">
        <w:t>Brons</w:t>
      </w:r>
      <w:proofErr w:type="spellEnd"/>
      <w:r w:rsidRPr="00FB47E0">
        <w:t>, Plug-in hybrid and battery electric vehicles. Market penetration scenarios of electric drive vehicles, 2010, Institute for Prospective and Technological Studies, Joint Research Centre.</w:t>
      </w:r>
    </w:p>
    <w:p w:rsidR="00FB47E0" w:rsidRDefault="00FB47E0">
      <w:pPr>
        <w:spacing w:after="0" w:line="276" w:lineRule="auto"/>
        <w:ind w:right="400"/>
        <w:jc w:val="both"/>
        <w:rPr>
          <w:rFonts w:ascii="Times New Roman" w:eastAsia="Times New Roman" w:hAnsi="Times New Roman" w:cs="Times New Roman"/>
          <w:color w:val="373737"/>
          <w:sz w:val="26"/>
          <w:szCs w:val="26"/>
        </w:rPr>
      </w:pPr>
    </w:p>
    <w:p w:rsidR="0089358E" w:rsidRDefault="00FB47E0" w:rsidP="00FB47E0">
      <w:pPr>
        <w:pStyle w:val="NoSpacing"/>
        <w:ind w:firstLine="0"/>
      </w:pPr>
      <w:r w:rsidRPr="00FB47E0">
        <w:t>[4</w:t>
      </w:r>
      <w:proofErr w:type="gramStart"/>
      <w:r w:rsidRPr="00FB47E0">
        <w:t>]  Olden</w:t>
      </w:r>
      <w:proofErr w:type="gramEnd"/>
      <w:r w:rsidRPr="00FB47E0">
        <w:t>, K., NIEHS Report on health effects from exposure to power-line frequency electric and magnetic fields. 1999: DIANE Publishing.</w:t>
      </w:r>
    </w:p>
    <w:p w:rsidR="00FB47E0" w:rsidRDefault="00FB47E0">
      <w:pPr>
        <w:spacing w:after="0" w:line="276" w:lineRule="auto"/>
        <w:ind w:right="400"/>
        <w:jc w:val="both"/>
        <w:rPr>
          <w:rFonts w:ascii="Times New Roman" w:eastAsia="Times New Roman" w:hAnsi="Times New Roman" w:cs="Times New Roman"/>
          <w:color w:val="373737"/>
          <w:sz w:val="26"/>
          <w:szCs w:val="26"/>
        </w:rPr>
      </w:pPr>
    </w:p>
    <w:p w:rsidR="0089358E" w:rsidRDefault="00FB47E0" w:rsidP="00FB47E0">
      <w:pPr>
        <w:pStyle w:val="NoSpacing"/>
        <w:ind w:firstLine="0"/>
      </w:pPr>
      <w:r w:rsidRPr="00FB47E0">
        <w:t xml:space="preserve">[5] </w:t>
      </w:r>
      <w:proofErr w:type="spellStart"/>
      <w:r w:rsidRPr="00FB47E0">
        <w:t>Grandolfo</w:t>
      </w:r>
      <w:proofErr w:type="spellEnd"/>
      <w:r w:rsidRPr="00FB47E0">
        <w:t>, M., Worldwide standards on exposure to electromagnetic fields: an overview. The Environmentalist, 2009. 29(2): p. 109-117.</w:t>
      </w:r>
    </w:p>
    <w:p w:rsidR="00FB47E0" w:rsidRDefault="00FB47E0">
      <w:pPr>
        <w:spacing w:after="0" w:line="276" w:lineRule="auto"/>
        <w:ind w:right="400"/>
        <w:jc w:val="both"/>
        <w:rPr>
          <w:rFonts w:ascii="Times New Roman" w:eastAsia="Times New Roman" w:hAnsi="Times New Roman" w:cs="Times New Roman"/>
          <w:color w:val="373737"/>
          <w:sz w:val="26"/>
          <w:szCs w:val="26"/>
        </w:rPr>
      </w:pPr>
    </w:p>
    <w:p w:rsidR="0089358E" w:rsidRDefault="00FB47E0" w:rsidP="00FB47E0">
      <w:pPr>
        <w:pStyle w:val="NoSpacing"/>
        <w:ind w:firstLine="0"/>
      </w:pPr>
      <w:r w:rsidRPr="00FB47E0">
        <w:t>[6] Recommendation, C., 519/EC of 12 July 1999 on the limitation of exposure of the general public to electromagnetic fields (0 Hz to 300 GHz). Official Journal L, 1999.197: p. 1999.</w:t>
      </w:r>
    </w:p>
    <w:p w:rsidR="00FB47E0" w:rsidRDefault="00FB47E0" w:rsidP="00FB47E0">
      <w:pPr>
        <w:pStyle w:val="NoSpacing"/>
        <w:ind w:firstLine="0"/>
      </w:pPr>
    </w:p>
    <w:p w:rsidR="0089358E" w:rsidRDefault="00977DF6" w:rsidP="00977DF6">
      <w:pPr>
        <w:pStyle w:val="NoSpacing"/>
        <w:ind w:firstLine="0"/>
      </w:pPr>
      <w:r w:rsidRPr="00977DF6">
        <w:t xml:space="preserve">[7] Directive, E., Directive 2004/40/EC of the European Parliament and of the Council of 29 April 2004 on the minimum health and safety requirements regarding the exposure of workers to the risks arising from physical agents </w:t>
      </w:r>
    </w:p>
    <w:p w:rsidR="00977DF6" w:rsidRDefault="00977DF6">
      <w:pPr>
        <w:spacing w:after="0" w:line="276" w:lineRule="auto"/>
        <w:ind w:right="400"/>
        <w:jc w:val="both"/>
        <w:rPr>
          <w:rFonts w:ascii="Times New Roman" w:eastAsia="Times New Roman" w:hAnsi="Times New Roman" w:cs="Times New Roman"/>
          <w:color w:val="373737"/>
          <w:sz w:val="26"/>
          <w:szCs w:val="26"/>
        </w:rPr>
      </w:pPr>
    </w:p>
    <w:p w:rsidR="0089358E" w:rsidRDefault="00977DF6" w:rsidP="00977DF6">
      <w:pPr>
        <w:pStyle w:val="NoSpacing"/>
        <w:ind w:firstLine="0"/>
      </w:pPr>
      <w:r w:rsidRPr="00977DF6">
        <w:t>[8] IEEE Standard for Safety Levels with Respect to Human Exposure to Electromagnetic Fields</w:t>
      </w:r>
      <w:r>
        <w:t xml:space="preserve">, 0-3 kHz. </w:t>
      </w:r>
    </w:p>
    <w:p w:rsidR="00977DF6" w:rsidRPr="00977DF6" w:rsidRDefault="00977DF6" w:rsidP="00977DF6">
      <w:pPr>
        <w:pStyle w:val="NoSpacing"/>
      </w:pPr>
    </w:p>
    <w:p w:rsidR="0089358E" w:rsidRDefault="00FA355B" w:rsidP="00977DF6">
      <w:pPr>
        <w:pStyle w:val="NoSpacing"/>
        <w:ind w:firstLine="0"/>
      </w:pPr>
      <w:r>
        <w:t xml:space="preserve">[9] </w:t>
      </w:r>
      <w:r w:rsidR="00977DF6" w:rsidRPr="00977DF6">
        <w:t>A Comprehensive Review of Wireless Charging Tec</w:t>
      </w:r>
      <w:r w:rsidR="00977DF6">
        <w:t>hnologies for Electric Vehicles [</w:t>
      </w:r>
      <w:proofErr w:type="spellStart"/>
      <w:r w:rsidR="00977DF6" w:rsidRPr="00977DF6">
        <w:t>Aqueel</w:t>
      </w:r>
      <w:proofErr w:type="spellEnd"/>
      <w:r w:rsidR="00977DF6" w:rsidRPr="00977DF6">
        <w:t xml:space="preserve"> Ahmad; Mohammad </w:t>
      </w:r>
      <w:proofErr w:type="spellStart"/>
      <w:r w:rsidR="00977DF6" w:rsidRPr="00977DF6">
        <w:t>Saad</w:t>
      </w:r>
      <w:proofErr w:type="spellEnd"/>
      <w:r w:rsidR="00977DF6" w:rsidRPr="00977DF6">
        <w:t xml:space="preserve"> </w:t>
      </w:r>
      <w:proofErr w:type="spellStart"/>
      <w:r w:rsidR="00977DF6" w:rsidRPr="00977DF6">
        <w:t>Alam</w:t>
      </w:r>
      <w:proofErr w:type="spellEnd"/>
      <w:r w:rsidR="00977DF6" w:rsidRPr="00977DF6">
        <w:t xml:space="preserve">; </w:t>
      </w:r>
      <w:proofErr w:type="spellStart"/>
      <w:r w:rsidR="00977DF6" w:rsidRPr="00977DF6">
        <w:t>Rakan</w:t>
      </w:r>
      <w:proofErr w:type="spellEnd"/>
      <w:r w:rsidR="00977DF6" w:rsidRPr="00977DF6">
        <w:t xml:space="preserve"> </w:t>
      </w:r>
      <w:proofErr w:type="spellStart"/>
      <w:r w:rsidR="00977DF6" w:rsidRPr="00977DF6">
        <w:t>Chabaan</w:t>
      </w:r>
      <w:proofErr w:type="spellEnd"/>
      <w:r w:rsidR="00977DF6">
        <w:t>]</w:t>
      </w:r>
    </w:p>
    <w:p w:rsidR="0089358E" w:rsidRDefault="0089358E">
      <w:pPr>
        <w:spacing w:after="0" w:line="276" w:lineRule="auto"/>
        <w:ind w:right="400"/>
        <w:jc w:val="both"/>
        <w:rPr>
          <w:rFonts w:ascii="Times New Roman" w:eastAsia="Times New Roman" w:hAnsi="Times New Roman" w:cs="Times New Roman"/>
          <w:color w:val="424242"/>
          <w:sz w:val="26"/>
          <w:szCs w:val="26"/>
        </w:rPr>
      </w:pPr>
    </w:p>
    <w:p w:rsidR="0089358E" w:rsidRPr="00977DF6" w:rsidRDefault="00FA355B" w:rsidP="00977DF6">
      <w:pPr>
        <w:pStyle w:val="NoSpacing"/>
        <w:ind w:firstLine="0"/>
      </w:pPr>
      <w:r>
        <w:rPr>
          <w:color w:val="424242"/>
        </w:rPr>
        <w:t xml:space="preserve">[10] </w:t>
      </w:r>
      <w:r w:rsidR="00977DF6" w:rsidRPr="00977DF6">
        <w:t>A review of wireless power transfer for electric vehicles: Prospects to enhance sus</w:t>
      </w:r>
      <w:r w:rsidR="00977DF6">
        <w:t xml:space="preserve">tainable </w:t>
      </w:r>
      <w:proofErr w:type="spellStart"/>
      <w:proofErr w:type="gramStart"/>
      <w:r w:rsidR="00977DF6">
        <w:t>mobility.Authors</w:t>
      </w:r>
      <w:proofErr w:type="spellEnd"/>
      <w:proofErr w:type="gramEnd"/>
      <w:r w:rsidR="00977DF6">
        <w:t xml:space="preserve"> </w:t>
      </w:r>
      <w:proofErr w:type="spellStart"/>
      <w:r w:rsidR="00977DF6">
        <w:t>are</w:t>
      </w:r>
      <w:r w:rsidR="00977DF6" w:rsidRPr="00977DF6">
        <w:t>Zicheng</w:t>
      </w:r>
      <w:proofErr w:type="spellEnd"/>
      <w:r w:rsidR="00977DF6" w:rsidRPr="00977DF6">
        <w:t xml:space="preserve"> Bi a 1,Tianze </w:t>
      </w:r>
      <w:proofErr w:type="spellStart"/>
      <w:r w:rsidR="00977DF6" w:rsidRPr="00977DF6">
        <w:t>Kan</w:t>
      </w:r>
      <w:proofErr w:type="spellEnd"/>
      <w:r w:rsidR="00977DF6" w:rsidRPr="00977DF6">
        <w:t xml:space="preserve"> b c 1,Chunting Chris </w:t>
      </w:r>
      <w:proofErr w:type="spellStart"/>
      <w:r w:rsidR="00977DF6" w:rsidRPr="00977DF6">
        <w:t>Mi</w:t>
      </w:r>
      <w:proofErr w:type="spellEnd"/>
      <w:r w:rsidR="00977DF6" w:rsidRPr="00977DF6">
        <w:t xml:space="preserve"> b ,</w:t>
      </w:r>
      <w:proofErr w:type="spellStart"/>
      <w:r w:rsidR="00977DF6" w:rsidRPr="00977DF6">
        <w:t>Yiming</w:t>
      </w:r>
      <w:proofErr w:type="spellEnd"/>
      <w:r w:rsidR="00977DF6" w:rsidRPr="00977DF6">
        <w:t xml:space="preserve"> Zhang </w:t>
      </w:r>
      <w:proofErr w:type="spellStart"/>
      <w:r w:rsidR="00977DF6" w:rsidRPr="00977DF6">
        <w:t>d,Zhengming</w:t>
      </w:r>
      <w:proofErr w:type="spellEnd"/>
      <w:r w:rsidR="00977DF6" w:rsidRPr="00977DF6">
        <w:t xml:space="preserve"> Zhao </w:t>
      </w:r>
      <w:proofErr w:type="spellStart"/>
      <w:r w:rsidR="00977DF6" w:rsidRPr="00977DF6">
        <w:t>d,Gregory</w:t>
      </w:r>
      <w:proofErr w:type="spellEnd"/>
      <w:r w:rsidR="00977DF6" w:rsidRPr="00977DF6">
        <w:t xml:space="preserve"> A. </w:t>
      </w:r>
      <w:proofErr w:type="spellStart"/>
      <w:r w:rsidR="00977DF6" w:rsidRPr="00977DF6">
        <w:t>Keoleian</w:t>
      </w:r>
      <w:proofErr w:type="spellEnd"/>
    </w:p>
    <w:p w:rsidR="0089358E" w:rsidRDefault="0089358E">
      <w:pPr>
        <w:spacing w:after="0" w:line="276" w:lineRule="auto"/>
        <w:rPr>
          <w:rFonts w:ascii="Times New Roman" w:eastAsia="Times New Roman" w:hAnsi="Times New Roman" w:cs="Times New Roman"/>
        </w:rPr>
      </w:pPr>
    </w:p>
    <w:p w:rsidR="00977DF6" w:rsidRDefault="00977DF6" w:rsidP="00977DF6">
      <w:pPr>
        <w:pStyle w:val="NoSpacing"/>
        <w:ind w:firstLine="0"/>
      </w:pPr>
      <w:r>
        <w:rPr>
          <w:color w:val="424242"/>
        </w:rPr>
        <w:t xml:space="preserve">[11] </w:t>
      </w:r>
      <w:r w:rsidRPr="00977DF6">
        <w:t xml:space="preserve">Advances in Wireless Power Transfer Systems for Roadway-Powered Electric Vehicles authors are. Su Y. Choi; </w:t>
      </w:r>
      <w:proofErr w:type="spellStart"/>
      <w:r>
        <w:t>Beom</w:t>
      </w:r>
      <w:proofErr w:type="spellEnd"/>
      <w:r>
        <w:t xml:space="preserve"> W. </w:t>
      </w:r>
      <w:proofErr w:type="spellStart"/>
      <w:r>
        <w:t>Gu</w:t>
      </w:r>
      <w:proofErr w:type="spellEnd"/>
      <w:r>
        <w:t xml:space="preserve">; </w:t>
      </w:r>
      <w:proofErr w:type="spellStart"/>
      <w:r>
        <w:t>Seog</w:t>
      </w:r>
      <w:proofErr w:type="spellEnd"/>
      <w:r>
        <w:t xml:space="preserve"> Y. </w:t>
      </w:r>
      <w:proofErr w:type="spellStart"/>
      <w:r>
        <w:t>Jeong</w:t>
      </w:r>
      <w:proofErr w:type="spellEnd"/>
      <w:r>
        <w:t xml:space="preserve">; </w:t>
      </w:r>
      <w:proofErr w:type="spellStart"/>
      <w:r>
        <w:t>Chunt</w:t>
      </w:r>
      <w:proofErr w:type="spellEnd"/>
      <w:r>
        <w:t xml:space="preserve"> are created.</w:t>
      </w:r>
    </w:p>
    <w:p w:rsidR="00977DF6" w:rsidRDefault="00977DF6" w:rsidP="00977DF6">
      <w:pPr>
        <w:pStyle w:val="NoSpacing"/>
        <w:ind w:firstLine="0"/>
      </w:pPr>
    </w:p>
    <w:p w:rsidR="00977DF6" w:rsidRDefault="00AB5FAE" w:rsidP="00AB5FAE">
      <w:pPr>
        <w:pStyle w:val="NoSpacing"/>
        <w:ind w:firstLine="0"/>
      </w:pPr>
      <w:r>
        <w:rPr>
          <w:color w:val="424242"/>
        </w:rPr>
        <w:lastRenderedPageBreak/>
        <w:t xml:space="preserve">[12] </w:t>
      </w:r>
      <w:r w:rsidRPr="00977DF6">
        <w:t xml:space="preserve"> </w:t>
      </w:r>
      <w:r w:rsidRPr="00AB5FAE">
        <w:t>A critical review on wireless chargin</w:t>
      </w:r>
      <w:r>
        <w:t xml:space="preserve">g for electric vehicles [Philip </w:t>
      </w:r>
      <w:r w:rsidRPr="00AB5FAE">
        <w:t>Machura</w:t>
      </w:r>
      <w:r>
        <w:t>,</w:t>
      </w:r>
      <w:r w:rsidRPr="00AB5FAE">
        <w:t xml:space="preserve"> Quan Li]</w:t>
      </w:r>
    </w:p>
    <w:p w:rsidR="00AB5FAE" w:rsidRDefault="00AB5FAE" w:rsidP="00AB5FAE">
      <w:pPr>
        <w:pStyle w:val="NoSpacing"/>
        <w:ind w:firstLine="0"/>
      </w:pPr>
    </w:p>
    <w:p w:rsidR="00AB5FAE" w:rsidRPr="00AB5FAE" w:rsidRDefault="00AB5FAE" w:rsidP="00AB5FAE">
      <w:pPr>
        <w:pStyle w:val="NoSpacing"/>
        <w:ind w:firstLine="0"/>
      </w:pPr>
      <w:r>
        <w:rPr>
          <w:color w:val="424242"/>
        </w:rPr>
        <w:t>[13]</w:t>
      </w:r>
      <w:r w:rsidRPr="00977DF6">
        <w:t xml:space="preserve"> </w:t>
      </w:r>
      <w:r w:rsidRPr="00AB5FAE">
        <w:t>Suh, 2012, N.P. Suh, Fundamentals of design and deployment of large complex systems: Olev, mh, and mixalloy</w:t>
      </w:r>
    </w:p>
    <w:p w:rsidR="00977DF6" w:rsidRPr="00AB5FAE" w:rsidRDefault="00977DF6" w:rsidP="00AB5FAE">
      <w:pPr>
        <w:pStyle w:val="NoSpacing"/>
      </w:pPr>
    </w:p>
    <w:p w:rsidR="0089358E" w:rsidRDefault="0089358E" w:rsidP="00977DF6">
      <w:pPr>
        <w:pStyle w:val="NoSpacing"/>
        <w:rPr>
          <w:b/>
          <w:sz w:val="32"/>
          <w:szCs w:val="32"/>
        </w:rPr>
      </w:pPr>
    </w:p>
    <w:sectPr w:rsidR="0089358E" w:rsidSect="00C3466D">
      <w:footerReference w:type="default" r:id="rId17"/>
      <w:pgSz w:w="11906" w:h="16838"/>
      <w:pgMar w:top="1440" w:right="1558"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710" w:rsidRDefault="00216710">
      <w:pPr>
        <w:spacing w:after="0" w:line="240" w:lineRule="auto"/>
      </w:pPr>
      <w:r>
        <w:separator/>
      </w:r>
    </w:p>
  </w:endnote>
  <w:endnote w:type="continuationSeparator" w:id="0">
    <w:p w:rsidR="00216710" w:rsidRDefault="00216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164" w:rsidRDefault="008F1164">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073BF">
      <w:rPr>
        <w:noProof/>
        <w:color w:val="000000"/>
      </w:rPr>
      <w:t>10</w:t>
    </w:r>
    <w:r>
      <w:rPr>
        <w:color w:val="000000"/>
      </w:rPr>
      <w:fldChar w:fldCharType="end"/>
    </w:r>
  </w:p>
  <w:p w:rsidR="008F1164" w:rsidRDefault="008F116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710" w:rsidRDefault="00216710">
      <w:pPr>
        <w:spacing w:after="0" w:line="240" w:lineRule="auto"/>
      </w:pPr>
      <w:r>
        <w:separator/>
      </w:r>
    </w:p>
  </w:footnote>
  <w:footnote w:type="continuationSeparator" w:id="0">
    <w:p w:rsidR="00216710" w:rsidRDefault="00216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7FA"/>
    <w:multiLevelType w:val="hybridMultilevel"/>
    <w:tmpl w:val="B27CF504"/>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 w15:restartNumberingAfterBreak="0">
    <w:nsid w:val="03ED5B37"/>
    <w:multiLevelType w:val="hybridMultilevel"/>
    <w:tmpl w:val="4872C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040F5"/>
    <w:multiLevelType w:val="multilevel"/>
    <w:tmpl w:val="8B1E9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D647B0"/>
    <w:multiLevelType w:val="multilevel"/>
    <w:tmpl w:val="CEC6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7A54E0"/>
    <w:multiLevelType w:val="hybridMultilevel"/>
    <w:tmpl w:val="A210C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2B7BE3"/>
    <w:multiLevelType w:val="hybridMultilevel"/>
    <w:tmpl w:val="FC086346"/>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6" w15:restartNumberingAfterBreak="0">
    <w:nsid w:val="0A8C55A4"/>
    <w:multiLevelType w:val="hybridMultilevel"/>
    <w:tmpl w:val="5A80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E335BE"/>
    <w:multiLevelType w:val="multilevel"/>
    <w:tmpl w:val="FE76A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79636E"/>
    <w:multiLevelType w:val="hybridMultilevel"/>
    <w:tmpl w:val="670497E0"/>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9" w15:restartNumberingAfterBreak="0">
    <w:nsid w:val="0FB128EF"/>
    <w:multiLevelType w:val="hybridMultilevel"/>
    <w:tmpl w:val="99781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E70EDF"/>
    <w:multiLevelType w:val="hybridMultilevel"/>
    <w:tmpl w:val="5C6C0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1F0C10"/>
    <w:multiLevelType w:val="hybridMultilevel"/>
    <w:tmpl w:val="1C9254C4"/>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2" w15:restartNumberingAfterBreak="0">
    <w:nsid w:val="15161B54"/>
    <w:multiLevelType w:val="multilevel"/>
    <w:tmpl w:val="245C2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55A4381"/>
    <w:multiLevelType w:val="multilevel"/>
    <w:tmpl w:val="F4286BE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D52720"/>
    <w:multiLevelType w:val="hybridMultilevel"/>
    <w:tmpl w:val="74B6091A"/>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5" w15:restartNumberingAfterBreak="0">
    <w:nsid w:val="16F90776"/>
    <w:multiLevelType w:val="hybridMultilevel"/>
    <w:tmpl w:val="B26ECE2A"/>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6" w15:restartNumberingAfterBreak="0">
    <w:nsid w:val="1E9A34AA"/>
    <w:multiLevelType w:val="hybridMultilevel"/>
    <w:tmpl w:val="52F4D61A"/>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7" w15:restartNumberingAfterBreak="0">
    <w:nsid w:val="20633332"/>
    <w:multiLevelType w:val="hybridMultilevel"/>
    <w:tmpl w:val="76B2EB92"/>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8" w15:restartNumberingAfterBreak="0">
    <w:nsid w:val="2153371A"/>
    <w:multiLevelType w:val="hybridMultilevel"/>
    <w:tmpl w:val="55E835BE"/>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9" w15:restartNumberingAfterBreak="0">
    <w:nsid w:val="24B573DD"/>
    <w:multiLevelType w:val="hybridMultilevel"/>
    <w:tmpl w:val="475E3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E80B56"/>
    <w:multiLevelType w:val="hybridMultilevel"/>
    <w:tmpl w:val="1756B58A"/>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1" w15:restartNumberingAfterBreak="0">
    <w:nsid w:val="26EA1213"/>
    <w:multiLevelType w:val="multilevel"/>
    <w:tmpl w:val="273CA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0053F4"/>
    <w:multiLevelType w:val="hybridMultilevel"/>
    <w:tmpl w:val="0E123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9403951"/>
    <w:multiLevelType w:val="hybridMultilevel"/>
    <w:tmpl w:val="186A1FDA"/>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4" w15:restartNumberingAfterBreak="0">
    <w:nsid w:val="2B2C6F12"/>
    <w:multiLevelType w:val="hybridMultilevel"/>
    <w:tmpl w:val="8B04A522"/>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5" w15:restartNumberingAfterBreak="0">
    <w:nsid w:val="2E750405"/>
    <w:multiLevelType w:val="hybridMultilevel"/>
    <w:tmpl w:val="E8B2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FE26B6"/>
    <w:multiLevelType w:val="multilevel"/>
    <w:tmpl w:val="793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90C5244"/>
    <w:multiLevelType w:val="multilevel"/>
    <w:tmpl w:val="8CB0B5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0816425"/>
    <w:multiLevelType w:val="hybridMultilevel"/>
    <w:tmpl w:val="7742AD36"/>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9" w15:restartNumberingAfterBreak="0">
    <w:nsid w:val="42BA22F4"/>
    <w:multiLevelType w:val="multilevel"/>
    <w:tmpl w:val="2A9E39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30C60F7"/>
    <w:multiLevelType w:val="hybridMultilevel"/>
    <w:tmpl w:val="FA9AA7D4"/>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1" w15:restartNumberingAfterBreak="0">
    <w:nsid w:val="436406CC"/>
    <w:multiLevelType w:val="hybridMultilevel"/>
    <w:tmpl w:val="FF16B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6060C82"/>
    <w:multiLevelType w:val="multilevel"/>
    <w:tmpl w:val="04F6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A5C7AB0"/>
    <w:multiLevelType w:val="multilevel"/>
    <w:tmpl w:val="23C46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AA01428"/>
    <w:multiLevelType w:val="hybridMultilevel"/>
    <w:tmpl w:val="0EC29DB8"/>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5" w15:restartNumberingAfterBreak="0">
    <w:nsid w:val="4C6B74A5"/>
    <w:multiLevelType w:val="hybridMultilevel"/>
    <w:tmpl w:val="55D2A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2E1484"/>
    <w:multiLevelType w:val="hybridMultilevel"/>
    <w:tmpl w:val="5A7827A6"/>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7" w15:restartNumberingAfterBreak="0">
    <w:nsid w:val="504E0222"/>
    <w:multiLevelType w:val="hybridMultilevel"/>
    <w:tmpl w:val="E5467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5305EB3"/>
    <w:multiLevelType w:val="multilevel"/>
    <w:tmpl w:val="6344A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8F75724"/>
    <w:multiLevelType w:val="multilevel"/>
    <w:tmpl w:val="B5343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B7B4F49"/>
    <w:multiLevelType w:val="multilevel"/>
    <w:tmpl w:val="FB96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B9C30A1"/>
    <w:multiLevelType w:val="hybridMultilevel"/>
    <w:tmpl w:val="A4FE34A2"/>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42" w15:restartNumberingAfterBreak="0">
    <w:nsid w:val="5CC0029B"/>
    <w:multiLevelType w:val="hybridMultilevel"/>
    <w:tmpl w:val="5F441DB0"/>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43" w15:restartNumberingAfterBreak="0">
    <w:nsid w:val="613F7130"/>
    <w:multiLevelType w:val="multilevel"/>
    <w:tmpl w:val="FB96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2286034"/>
    <w:multiLevelType w:val="hybridMultilevel"/>
    <w:tmpl w:val="EA02F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571621A"/>
    <w:multiLevelType w:val="hybridMultilevel"/>
    <w:tmpl w:val="8F9E1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8C52434"/>
    <w:multiLevelType w:val="multilevel"/>
    <w:tmpl w:val="51BAA2D4"/>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47" w15:restartNumberingAfterBreak="0">
    <w:nsid w:val="6B2C3E5E"/>
    <w:multiLevelType w:val="hybridMultilevel"/>
    <w:tmpl w:val="D3BEC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322973"/>
    <w:multiLevelType w:val="hybridMultilevel"/>
    <w:tmpl w:val="D18ED52E"/>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49" w15:restartNumberingAfterBreak="0">
    <w:nsid w:val="70134648"/>
    <w:multiLevelType w:val="hybridMultilevel"/>
    <w:tmpl w:val="488802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6225B11"/>
    <w:multiLevelType w:val="hybridMultilevel"/>
    <w:tmpl w:val="ADB0D4C0"/>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51" w15:restartNumberingAfterBreak="0">
    <w:nsid w:val="791E3D3C"/>
    <w:multiLevelType w:val="hybridMultilevel"/>
    <w:tmpl w:val="AA74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46"/>
  </w:num>
  <w:num w:numId="4">
    <w:abstractNumId w:val="12"/>
  </w:num>
  <w:num w:numId="5">
    <w:abstractNumId w:val="26"/>
  </w:num>
  <w:num w:numId="6">
    <w:abstractNumId w:val="38"/>
  </w:num>
  <w:num w:numId="7">
    <w:abstractNumId w:val="29"/>
  </w:num>
  <w:num w:numId="8">
    <w:abstractNumId w:val="43"/>
  </w:num>
  <w:num w:numId="9">
    <w:abstractNumId w:val="39"/>
  </w:num>
  <w:num w:numId="10">
    <w:abstractNumId w:val="27"/>
  </w:num>
  <w:num w:numId="11">
    <w:abstractNumId w:val="7"/>
  </w:num>
  <w:num w:numId="12">
    <w:abstractNumId w:val="32"/>
  </w:num>
  <w:num w:numId="13">
    <w:abstractNumId w:val="3"/>
  </w:num>
  <w:num w:numId="14">
    <w:abstractNumId w:val="21"/>
  </w:num>
  <w:num w:numId="15">
    <w:abstractNumId w:val="33"/>
  </w:num>
  <w:num w:numId="16">
    <w:abstractNumId w:val="9"/>
  </w:num>
  <w:num w:numId="17">
    <w:abstractNumId w:val="11"/>
  </w:num>
  <w:num w:numId="18">
    <w:abstractNumId w:val="30"/>
  </w:num>
  <w:num w:numId="19">
    <w:abstractNumId w:val="20"/>
  </w:num>
  <w:num w:numId="20">
    <w:abstractNumId w:val="41"/>
  </w:num>
  <w:num w:numId="21">
    <w:abstractNumId w:val="8"/>
  </w:num>
  <w:num w:numId="22">
    <w:abstractNumId w:val="15"/>
  </w:num>
  <w:num w:numId="23">
    <w:abstractNumId w:val="50"/>
  </w:num>
  <w:num w:numId="24">
    <w:abstractNumId w:val="16"/>
  </w:num>
  <w:num w:numId="25">
    <w:abstractNumId w:val="0"/>
  </w:num>
  <w:num w:numId="26">
    <w:abstractNumId w:val="24"/>
  </w:num>
  <w:num w:numId="27">
    <w:abstractNumId w:val="28"/>
  </w:num>
  <w:num w:numId="28">
    <w:abstractNumId w:val="48"/>
  </w:num>
  <w:num w:numId="29">
    <w:abstractNumId w:val="34"/>
  </w:num>
  <w:num w:numId="30">
    <w:abstractNumId w:val="23"/>
  </w:num>
  <w:num w:numId="31">
    <w:abstractNumId w:val="36"/>
  </w:num>
  <w:num w:numId="32">
    <w:abstractNumId w:val="18"/>
  </w:num>
  <w:num w:numId="33">
    <w:abstractNumId w:val="17"/>
  </w:num>
  <w:num w:numId="34">
    <w:abstractNumId w:val="42"/>
  </w:num>
  <w:num w:numId="35">
    <w:abstractNumId w:val="5"/>
  </w:num>
  <w:num w:numId="36">
    <w:abstractNumId w:val="14"/>
  </w:num>
  <w:num w:numId="37">
    <w:abstractNumId w:val="49"/>
  </w:num>
  <w:num w:numId="38">
    <w:abstractNumId w:val="40"/>
  </w:num>
  <w:num w:numId="39">
    <w:abstractNumId w:val="45"/>
  </w:num>
  <w:num w:numId="40">
    <w:abstractNumId w:val="35"/>
  </w:num>
  <w:num w:numId="41">
    <w:abstractNumId w:val="47"/>
  </w:num>
  <w:num w:numId="42">
    <w:abstractNumId w:val="19"/>
  </w:num>
  <w:num w:numId="43">
    <w:abstractNumId w:val="10"/>
  </w:num>
  <w:num w:numId="44">
    <w:abstractNumId w:val="31"/>
  </w:num>
  <w:num w:numId="45">
    <w:abstractNumId w:val="4"/>
  </w:num>
  <w:num w:numId="46">
    <w:abstractNumId w:val="37"/>
  </w:num>
  <w:num w:numId="47">
    <w:abstractNumId w:val="6"/>
  </w:num>
  <w:num w:numId="48">
    <w:abstractNumId w:val="1"/>
  </w:num>
  <w:num w:numId="49">
    <w:abstractNumId w:val="44"/>
  </w:num>
  <w:num w:numId="50">
    <w:abstractNumId w:val="22"/>
  </w:num>
  <w:num w:numId="51">
    <w:abstractNumId w:val="25"/>
  </w:num>
  <w:num w:numId="52">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8E"/>
    <w:rsid w:val="000000C5"/>
    <w:rsid w:val="00087D6C"/>
    <w:rsid w:val="000D2B5D"/>
    <w:rsid w:val="000E61A1"/>
    <w:rsid w:val="00170A6E"/>
    <w:rsid w:val="001E330F"/>
    <w:rsid w:val="00216710"/>
    <w:rsid w:val="00217C0C"/>
    <w:rsid w:val="002844EE"/>
    <w:rsid w:val="002C00DF"/>
    <w:rsid w:val="002E01B6"/>
    <w:rsid w:val="00372B31"/>
    <w:rsid w:val="003B51A7"/>
    <w:rsid w:val="003E13C3"/>
    <w:rsid w:val="006073BF"/>
    <w:rsid w:val="006217F9"/>
    <w:rsid w:val="006223A4"/>
    <w:rsid w:val="00681B65"/>
    <w:rsid w:val="00685CF5"/>
    <w:rsid w:val="006F50F4"/>
    <w:rsid w:val="00714D81"/>
    <w:rsid w:val="007F34BA"/>
    <w:rsid w:val="0089358E"/>
    <w:rsid w:val="008A0583"/>
    <w:rsid w:val="008D42E6"/>
    <w:rsid w:val="008F1164"/>
    <w:rsid w:val="00977DF6"/>
    <w:rsid w:val="009941A3"/>
    <w:rsid w:val="009A39A5"/>
    <w:rsid w:val="00A74CEA"/>
    <w:rsid w:val="00AB5FAE"/>
    <w:rsid w:val="00AF1D39"/>
    <w:rsid w:val="00AF6F60"/>
    <w:rsid w:val="00B071BE"/>
    <w:rsid w:val="00B3433F"/>
    <w:rsid w:val="00BB02BE"/>
    <w:rsid w:val="00BC33E1"/>
    <w:rsid w:val="00BC7DFD"/>
    <w:rsid w:val="00C3466D"/>
    <w:rsid w:val="00D46A99"/>
    <w:rsid w:val="00D62845"/>
    <w:rsid w:val="00D83883"/>
    <w:rsid w:val="00DF63FE"/>
    <w:rsid w:val="00E40651"/>
    <w:rsid w:val="00E669C7"/>
    <w:rsid w:val="00E76F41"/>
    <w:rsid w:val="00E87212"/>
    <w:rsid w:val="00E91A68"/>
    <w:rsid w:val="00EA7B5D"/>
    <w:rsid w:val="00ED1345"/>
    <w:rsid w:val="00FA355B"/>
    <w:rsid w:val="00FB47E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6195E"/>
  <w15:docId w15:val="{93ECCD2E-4470-4176-AEC8-88E3E94C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2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34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162"/>
  </w:style>
  <w:style w:type="paragraph" w:styleId="Footer">
    <w:name w:val="footer"/>
    <w:basedOn w:val="Normal"/>
    <w:link w:val="FooterChar"/>
    <w:uiPriority w:val="99"/>
    <w:unhideWhenUsed/>
    <w:rsid w:val="00A34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162"/>
  </w:style>
  <w:style w:type="paragraph" w:styleId="ListParagraph">
    <w:name w:val="List Paragraph"/>
    <w:basedOn w:val="Normal"/>
    <w:uiPriority w:val="34"/>
    <w:qFormat/>
    <w:rsid w:val="009114A7"/>
    <w:pPr>
      <w:ind w:left="720"/>
      <w:contextualSpacing/>
    </w:pPr>
  </w:style>
  <w:style w:type="table" w:styleId="TableGrid">
    <w:name w:val="Table Grid"/>
    <w:basedOn w:val="TableNormal"/>
    <w:uiPriority w:val="39"/>
    <w:rsid w:val="00F8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0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6038"/>
    <w:rPr>
      <w:color w:val="0000FF"/>
      <w:u w:val="single"/>
    </w:rPr>
  </w:style>
  <w:style w:type="paragraph" w:styleId="BalloonText">
    <w:name w:val="Balloon Text"/>
    <w:basedOn w:val="Normal"/>
    <w:link w:val="BalloonTextChar"/>
    <w:uiPriority w:val="99"/>
    <w:semiHidden/>
    <w:unhideWhenUsed/>
    <w:rsid w:val="00E35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6E9"/>
    <w:rPr>
      <w:rFonts w:ascii="Tahoma" w:hAnsi="Tahoma" w:cs="Tahoma"/>
      <w:sz w:val="16"/>
      <w:szCs w:val="16"/>
    </w:rPr>
  </w:style>
  <w:style w:type="character" w:styleId="Emphasis">
    <w:name w:val="Emphasis"/>
    <w:basedOn w:val="DefaultParagraphFont"/>
    <w:uiPriority w:val="20"/>
    <w:qFormat/>
    <w:rsid w:val="00285B7B"/>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C3466D"/>
    <w:pPr>
      <w:spacing w:after="0" w:line="240" w:lineRule="auto"/>
      <w:ind w:firstLine="710"/>
      <w:jc w:val="both"/>
    </w:pPr>
    <w:rPr>
      <w:rFonts w:ascii="Times New Roman" w:eastAsia="Times New Roman" w:hAnsi="Times New Roman" w:cs="Times New Roman"/>
      <w:color w:val="000000"/>
      <w:sz w:val="28"/>
      <w:lang w:eastAsia="en-IN"/>
    </w:rPr>
  </w:style>
  <w:style w:type="character" w:styleId="Strong">
    <w:name w:val="Strong"/>
    <w:basedOn w:val="DefaultParagraphFont"/>
    <w:uiPriority w:val="22"/>
    <w:qFormat/>
    <w:rsid w:val="00714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429">
      <w:bodyDiv w:val="1"/>
      <w:marLeft w:val="0"/>
      <w:marRight w:val="0"/>
      <w:marTop w:val="0"/>
      <w:marBottom w:val="0"/>
      <w:divBdr>
        <w:top w:val="none" w:sz="0" w:space="0" w:color="auto"/>
        <w:left w:val="none" w:sz="0" w:space="0" w:color="auto"/>
        <w:bottom w:val="none" w:sz="0" w:space="0" w:color="auto"/>
        <w:right w:val="none" w:sz="0" w:space="0" w:color="auto"/>
      </w:divBdr>
    </w:div>
    <w:div w:id="128473860">
      <w:bodyDiv w:val="1"/>
      <w:marLeft w:val="0"/>
      <w:marRight w:val="0"/>
      <w:marTop w:val="0"/>
      <w:marBottom w:val="0"/>
      <w:divBdr>
        <w:top w:val="none" w:sz="0" w:space="0" w:color="auto"/>
        <w:left w:val="none" w:sz="0" w:space="0" w:color="auto"/>
        <w:bottom w:val="none" w:sz="0" w:space="0" w:color="auto"/>
        <w:right w:val="none" w:sz="0" w:space="0" w:color="auto"/>
      </w:divBdr>
    </w:div>
    <w:div w:id="130023926">
      <w:bodyDiv w:val="1"/>
      <w:marLeft w:val="0"/>
      <w:marRight w:val="0"/>
      <w:marTop w:val="0"/>
      <w:marBottom w:val="0"/>
      <w:divBdr>
        <w:top w:val="none" w:sz="0" w:space="0" w:color="auto"/>
        <w:left w:val="none" w:sz="0" w:space="0" w:color="auto"/>
        <w:bottom w:val="none" w:sz="0" w:space="0" w:color="auto"/>
        <w:right w:val="none" w:sz="0" w:space="0" w:color="auto"/>
      </w:divBdr>
      <w:divsChild>
        <w:div w:id="573703362">
          <w:marLeft w:val="0"/>
          <w:marRight w:val="0"/>
          <w:marTop w:val="0"/>
          <w:marBottom w:val="0"/>
          <w:divBdr>
            <w:top w:val="none" w:sz="0" w:space="0" w:color="auto"/>
            <w:left w:val="none" w:sz="0" w:space="0" w:color="auto"/>
            <w:bottom w:val="none" w:sz="0" w:space="0" w:color="auto"/>
            <w:right w:val="none" w:sz="0" w:space="0" w:color="auto"/>
          </w:divBdr>
          <w:divsChild>
            <w:div w:id="2070955314">
              <w:marLeft w:val="0"/>
              <w:marRight w:val="0"/>
              <w:marTop w:val="0"/>
              <w:marBottom w:val="0"/>
              <w:divBdr>
                <w:top w:val="none" w:sz="0" w:space="0" w:color="auto"/>
                <w:left w:val="none" w:sz="0" w:space="0" w:color="auto"/>
                <w:bottom w:val="none" w:sz="0" w:space="0" w:color="auto"/>
                <w:right w:val="none" w:sz="0" w:space="0" w:color="auto"/>
              </w:divBdr>
            </w:div>
            <w:div w:id="717243805">
              <w:marLeft w:val="0"/>
              <w:marRight w:val="0"/>
              <w:marTop w:val="0"/>
              <w:marBottom w:val="0"/>
              <w:divBdr>
                <w:top w:val="none" w:sz="0" w:space="0" w:color="auto"/>
                <w:left w:val="none" w:sz="0" w:space="0" w:color="auto"/>
                <w:bottom w:val="none" w:sz="0" w:space="0" w:color="auto"/>
                <w:right w:val="none" w:sz="0" w:space="0" w:color="auto"/>
              </w:divBdr>
            </w:div>
            <w:div w:id="911962131">
              <w:marLeft w:val="0"/>
              <w:marRight w:val="0"/>
              <w:marTop w:val="0"/>
              <w:marBottom w:val="0"/>
              <w:divBdr>
                <w:top w:val="none" w:sz="0" w:space="0" w:color="auto"/>
                <w:left w:val="none" w:sz="0" w:space="0" w:color="auto"/>
                <w:bottom w:val="none" w:sz="0" w:space="0" w:color="auto"/>
                <w:right w:val="none" w:sz="0" w:space="0" w:color="auto"/>
              </w:divBdr>
            </w:div>
            <w:div w:id="8004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388">
      <w:bodyDiv w:val="1"/>
      <w:marLeft w:val="0"/>
      <w:marRight w:val="0"/>
      <w:marTop w:val="0"/>
      <w:marBottom w:val="0"/>
      <w:divBdr>
        <w:top w:val="none" w:sz="0" w:space="0" w:color="auto"/>
        <w:left w:val="none" w:sz="0" w:space="0" w:color="auto"/>
        <w:bottom w:val="none" w:sz="0" w:space="0" w:color="auto"/>
        <w:right w:val="none" w:sz="0" w:space="0" w:color="auto"/>
      </w:divBdr>
    </w:div>
    <w:div w:id="177355648">
      <w:bodyDiv w:val="1"/>
      <w:marLeft w:val="0"/>
      <w:marRight w:val="0"/>
      <w:marTop w:val="0"/>
      <w:marBottom w:val="0"/>
      <w:divBdr>
        <w:top w:val="none" w:sz="0" w:space="0" w:color="auto"/>
        <w:left w:val="none" w:sz="0" w:space="0" w:color="auto"/>
        <w:bottom w:val="none" w:sz="0" w:space="0" w:color="auto"/>
        <w:right w:val="none" w:sz="0" w:space="0" w:color="auto"/>
      </w:divBdr>
      <w:divsChild>
        <w:div w:id="1847553242">
          <w:marLeft w:val="0"/>
          <w:marRight w:val="0"/>
          <w:marTop w:val="0"/>
          <w:marBottom w:val="0"/>
          <w:divBdr>
            <w:top w:val="none" w:sz="0" w:space="0" w:color="auto"/>
            <w:left w:val="none" w:sz="0" w:space="0" w:color="auto"/>
            <w:bottom w:val="none" w:sz="0" w:space="0" w:color="auto"/>
            <w:right w:val="none" w:sz="0" w:space="0" w:color="auto"/>
          </w:divBdr>
          <w:divsChild>
            <w:div w:id="542055977">
              <w:marLeft w:val="0"/>
              <w:marRight w:val="0"/>
              <w:marTop w:val="0"/>
              <w:marBottom w:val="0"/>
              <w:divBdr>
                <w:top w:val="none" w:sz="0" w:space="0" w:color="auto"/>
                <w:left w:val="none" w:sz="0" w:space="0" w:color="auto"/>
                <w:bottom w:val="none" w:sz="0" w:space="0" w:color="auto"/>
                <w:right w:val="none" w:sz="0" w:space="0" w:color="auto"/>
              </w:divBdr>
            </w:div>
            <w:div w:id="401371343">
              <w:marLeft w:val="0"/>
              <w:marRight w:val="0"/>
              <w:marTop w:val="0"/>
              <w:marBottom w:val="0"/>
              <w:divBdr>
                <w:top w:val="none" w:sz="0" w:space="0" w:color="auto"/>
                <w:left w:val="none" w:sz="0" w:space="0" w:color="auto"/>
                <w:bottom w:val="none" w:sz="0" w:space="0" w:color="auto"/>
                <w:right w:val="none" w:sz="0" w:space="0" w:color="auto"/>
              </w:divBdr>
            </w:div>
            <w:div w:id="1510632063">
              <w:marLeft w:val="0"/>
              <w:marRight w:val="0"/>
              <w:marTop w:val="0"/>
              <w:marBottom w:val="0"/>
              <w:divBdr>
                <w:top w:val="none" w:sz="0" w:space="0" w:color="auto"/>
                <w:left w:val="none" w:sz="0" w:space="0" w:color="auto"/>
                <w:bottom w:val="none" w:sz="0" w:space="0" w:color="auto"/>
                <w:right w:val="none" w:sz="0" w:space="0" w:color="auto"/>
              </w:divBdr>
            </w:div>
            <w:div w:id="818422324">
              <w:marLeft w:val="0"/>
              <w:marRight w:val="0"/>
              <w:marTop w:val="0"/>
              <w:marBottom w:val="0"/>
              <w:divBdr>
                <w:top w:val="none" w:sz="0" w:space="0" w:color="auto"/>
                <w:left w:val="none" w:sz="0" w:space="0" w:color="auto"/>
                <w:bottom w:val="none" w:sz="0" w:space="0" w:color="auto"/>
                <w:right w:val="none" w:sz="0" w:space="0" w:color="auto"/>
              </w:divBdr>
            </w:div>
            <w:div w:id="822890184">
              <w:marLeft w:val="0"/>
              <w:marRight w:val="0"/>
              <w:marTop w:val="0"/>
              <w:marBottom w:val="0"/>
              <w:divBdr>
                <w:top w:val="none" w:sz="0" w:space="0" w:color="auto"/>
                <w:left w:val="none" w:sz="0" w:space="0" w:color="auto"/>
                <w:bottom w:val="none" w:sz="0" w:space="0" w:color="auto"/>
                <w:right w:val="none" w:sz="0" w:space="0" w:color="auto"/>
              </w:divBdr>
            </w:div>
            <w:div w:id="21090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1919">
      <w:bodyDiv w:val="1"/>
      <w:marLeft w:val="0"/>
      <w:marRight w:val="0"/>
      <w:marTop w:val="0"/>
      <w:marBottom w:val="0"/>
      <w:divBdr>
        <w:top w:val="none" w:sz="0" w:space="0" w:color="auto"/>
        <w:left w:val="none" w:sz="0" w:space="0" w:color="auto"/>
        <w:bottom w:val="none" w:sz="0" w:space="0" w:color="auto"/>
        <w:right w:val="none" w:sz="0" w:space="0" w:color="auto"/>
      </w:divBdr>
    </w:div>
    <w:div w:id="194588010">
      <w:bodyDiv w:val="1"/>
      <w:marLeft w:val="0"/>
      <w:marRight w:val="0"/>
      <w:marTop w:val="0"/>
      <w:marBottom w:val="0"/>
      <w:divBdr>
        <w:top w:val="none" w:sz="0" w:space="0" w:color="auto"/>
        <w:left w:val="none" w:sz="0" w:space="0" w:color="auto"/>
        <w:bottom w:val="none" w:sz="0" w:space="0" w:color="auto"/>
        <w:right w:val="none" w:sz="0" w:space="0" w:color="auto"/>
      </w:divBdr>
      <w:divsChild>
        <w:div w:id="2067100707">
          <w:marLeft w:val="0"/>
          <w:marRight w:val="0"/>
          <w:marTop w:val="0"/>
          <w:marBottom w:val="0"/>
          <w:divBdr>
            <w:top w:val="none" w:sz="0" w:space="0" w:color="auto"/>
            <w:left w:val="none" w:sz="0" w:space="0" w:color="auto"/>
            <w:bottom w:val="none" w:sz="0" w:space="0" w:color="auto"/>
            <w:right w:val="none" w:sz="0" w:space="0" w:color="auto"/>
          </w:divBdr>
          <w:divsChild>
            <w:div w:id="6328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1213">
      <w:bodyDiv w:val="1"/>
      <w:marLeft w:val="0"/>
      <w:marRight w:val="0"/>
      <w:marTop w:val="0"/>
      <w:marBottom w:val="0"/>
      <w:divBdr>
        <w:top w:val="none" w:sz="0" w:space="0" w:color="auto"/>
        <w:left w:val="none" w:sz="0" w:space="0" w:color="auto"/>
        <w:bottom w:val="none" w:sz="0" w:space="0" w:color="auto"/>
        <w:right w:val="none" w:sz="0" w:space="0" w:color="auto"/>
      </w:divBdr>
    </w:div>
    <w:div w:id="277302883">
      <w:bodyDiv w:val="1"/>
      <w:marLeft w:val="0"/>
      <w:marRight w:val="0"/>
      <w:marTop w:val="0"/>
      <w:marBottom w:val="0"/>
      <w:divBdr>
        <w:top w:val="none" w:sz="0" w:space="0" w:color="auto"/>
        <w:left w:val="none" w:sz="0" w:space="0" w:color="auto"/>
        <w:bottom w:val="none" w:sz="0" w:space="0" w:color="auto"/>
        <w:right w:val="none" w:sz="0" w:space="0" w:color="auto"/>
      </w:divBdr>
    </w:div>
    <w:div w:id="316500227">
      <w:bodyDiv w:val="1"/>
      <w:marLeft w:val="0"/>
      <w:marRight w:val="0"/>
      <w:marTop w:val="0"/>
      <w:marBottom w:val="0"/>
      <w:divBdr>
        <w:top w:val="none" w:sz="0" w:space="0" w:color="auto"/>
        <w:left w:val="none" w:sz="0" w:space="0" w:color="auto"/>
        <w:bottom w:val="none" w:sz="0" w:space="0" w:color="auto"/>
        <w:right w:val="none" w:sz="0" w:space="0" w:color="auto"/>
      </w:divBdr>
      <w:divsChild>
        <w:div w:id="283586847">
          <w:marLeft w:val="0"/>
          <w:marRight w:val="0"/>
          <w:marTop w:val="0"/>
          <w:marBottom w:val="0"/>
          <w:divBdr>
            <w:top w:val="none" w:sz="0" w:space="0" w:color="auto"/>
            <w:left w:val="none" w:sz="0" w:space="0" w:color="auto"/>
            <w:bottom w:val="none" w:sz="0" w:space="0" w:color="auto"/>
            <w:right w:val="none" w:sz="0" w:space="0" w:color="auto"/>
          </w:divBdr>
          <w:divsChild>
            <w:div w:id="2097049351">
              <w:marLeft w:val="0"/>
              <w:marRight w:val="0"/>
              <w:marTop w:val="0"/>
              <w:marBottom w:val="0"/>
              <w:divBdr>
                <w:top w:val="none" w:sz="0" w:space="0" w:color="auto"/>
                <w:left w:val="none" w:sz="0" w:space="0" w:color="auto"/>
                <w:bottom w:val="none" w:sz="0" w:space="0" w:color="auto"/>
                <w:right w:val="none" w:sz="0" w:space="0" w:color="auto"/>
              </w:divBdr>
            </w:div>
            <w:div w:id="2138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220">
      <w:bodyDiv w:val="1"/>
      <w:marLeft w:val="0"/>
      <w:marRight w:val="0"/>
      <w:marTop w:val="0"/>
      <w:marBottom w:val="0"/>
      <w:divBdr>
        <w:top w:val="none" w:sz="0" w:space="0" w:color="auto"/>
        <w:left w:val="none" w:sz="0" w:space="0" w:color="auto"/>
        <w:bottom w:val="none" w:sz="0" w:space="0" w:color="auto"/>
        <w:right w:val="none" w:sz="0" w:space="0" w:color="auto"/>
      </w:divBdr>
    </w:div>
    <w:div w:id="350954158">
      <w:bodyDiv w:val="1"/>
      <w:marLeft w:val="0"/>
      <w:marRight w:val="0"/>
      <w:marTop w:val="0"/>
      <w:marBottom w:val="0"/>
      <w:divBdr>
        <w:top w:val="none" w:sz="0" w:space="0" w:color="auto"/>
        <w:left w:val="none" w:sz="0" w:space="0" w:color="auto"/>
        <w:bottom w:val="none" w:sz="0" w:space="0" w:color="auto"/>
        <w:right w:val="none" w:sz="0" w:space="0" w:color="auto"/>
      </w:divBdr>
    </w:div>
    <w:div w:id="357002109">
      <w:bodyDiv w:val="1"/>
      <w:marLeft w:val="0"/>
      <w:marRight w:val="0"/>
      <w:marTop w:val="0"/>
      <w:marBottom w:val="0"/>
      <w:divBdr>
        <w:top w:val="none" w:sz="0" w:space="0" w:color="auto"/>
        <w:left w:val="none" w:sz="0" w:space="0" w:color="auto"/>
        <w:bottom w:val="none" w:sz="0" w:space="0" w:color="auto"/>
        <w:right w:val="none" w:sz="0" w:space="0" w:color="auto"/>
      </w:divBdr>
      <w:divsChild>
        <w:div w:id="1781411790">
          <w:marLeft w:val="0"/>
          <w:marRight w:val="0"/>
          <w:marTop w:val="0"/>
          <w:marBottom w:val="0"/>
          <w:divBdr>
            <w:top w:val="none" w:sz="0" w:space="0" w:color="auto"/>
            <w:left w:val="none" w:sz="0" w:space="0" w:color="auto"/>
            <w:bottom w:val="none" w:sz="0" w:space="0" w:color="auto"/>
            <w:right w:val="none" w:sz="0" w:space="0" w:color="auto"/>
          </w:divBdr>
          <w:divsChild>
            <w:div w:id="1385372248">
              <w:marLeft w:val="0"/>
              <w:marRight w:val="0"/>
              <w:marTop w:val="0"/>
              <w:marBottom w:val="0"/>
              <w:divBdr>
                <w:top w:val="none" w:sz="0" w:space="0" w:color="auto"/>
                <w:left w:val="none" w:sz="0" w:space="0" w:color="auto"/>
                <w:bottom w:val="none" w:sz="0" w:space="0" w:color="auto"/>
                <w:right w:val="none" w:sz="0" w:space="0" w:color="auto"/>
              </w:divBdr>
            </w:div>
            <w:div w:id="968631139">
              <w:marLeft w:val="0"/>
              <w:marRight w:val="0"/>
              <w:marTop w:val="0"/>
              <w:marBottom w:val="0"/>
              <w:divBdr>
                <w:top w:val="none" w:sz="0" w:space="0" w:color="auto"/>
                <w:left w:val="none" w:sz="0" w:space="0" w:color="auto"/>
                <w:bottom w:val="none" w:sz="0" w:space="0" w:color="auto"/>
                <w:right w:val="none" w:sz="0" w:space="0" w:color="auto"/>
              </w:divBdr>
            </w:div>
            <w:div w:id="216741742">
              <w:marLeft w:val="0"/>
              <w:marRight w:val="0"/>
              <w:marTop w:val="0"/>
              <w:marBottom w:val="0"/>
              <w:divBdr>
                <w:top w:val="none" w:sz="0" w:space="0" w:color="auto"/>
                <w:left w:val="none" w:sz="0" w:space="0" w:color="auto"/>
                <w:bottom w:val="none" w:sz="0" w:space="0" w:color="auto"/>
                <w:right w:val="none" w:sz="0" w:space="0" w:color="auto"/>
              </w:divBdr>
            </w:div>
            <w:div w:id="342099451">
              <w:marLeft w:val="0"/>
              <w:marRight w:val="0"/>
              <w:marTop w:val="0"/>
              <w:marBottom w:val="0"/>
              <w:divBdr>
                <w:top w:val="none" w:sz="0" w:space="0" w:color="auto"/>
                <w:left w:val="none" w:sz="0" w:space="0" w:color="auto"/>
                <w:bottom w:val="none" w:sz="0" w:space="0" w:color="auto"/>
                <w:right w:val="none" w:sz="0" w:space="0" w:color="auto"/>
              </w:divBdr>
            </w:div>
            <w:div w:id="116338047">
              <w:marLeft w:val="0"/>
              <w:marRight w:val="0"/>
              <w:marTop w:val="0"/>
              <w:marBottom w:val="0"/>
              <w:divBdr>
                <w:top w:val="none" w:sz="0" w:space="0" w:color="auto"/>
                <w:left w:val="none" w:sz="0" w:space="0" w:color="auto"/>
                <w:bottom w:val="none" w:sz="0" w:space="0" w:color="auto"/>
                <w:right w:val="none" w:sz="0" w:space="0" w:color="auto"/>
              </w:divBdr>
            </w:div>
            <w:div w:id="1740053783">
              <w:marLeft w:val="0"/>
              <w:marRight w:val="0"/>
              <w:marTop w:val="0"/>
              <w:marBottom w:val="0"/>
              <w:divBdr>
                <w:top w:val="none" w:sz="0" w:space="0" w:color="auto"/>
                <w:left w:val="none" w:sz="0" w:space="0" w:color="auto"/>
                <w:bottom w:val="none" w:sz="0" w:space="0" w:color="auto"/>
                <w:right w:val="none" w:sz="0" w:space="0" w:color="auto"/>
              </w:divBdr>
            </w:div>
            <w:div w:id="63532322">
              <w:marLeft w:val="0"/>
              <w:marRight w:val="0"/>
              <w:marTop w:val="0"/>
              <w:marBottom w:val="0"/>
              <w:divBdr>
                <w:top w:val="none" w:sz="0" w:space="0" w:color="auto"/>
                <w:left w:val="none" w:sz="0" w:space="0" w:color="auto"/>
                <w:bottom w:val="none" w:sz="0" w:space="0" w:color="auto"/>
                <w:right w:val="none" w:sz="0" w:space="0" w:color="auto"/>
              </w:divBdr>
            </w:div>
            <w:div w:id="1793359653">
              <w:marLeft w:val="0"/>
              <w:marRight w:val="0"/>
              <w:marTop w:val="0"/>
              <w:marBottom w:val="0"/>
              <w:divBdr>
                <w:top w:val="none" w:sz="0" w:space="0" w:color="auto"/>
                <w:left w:val="none" w:sz="0" w:space="0" w:color="auto"/>
                <w:bottom w:val="none" w:sz="0" w:space="0" w:color="auto"/>
                <w:right w:val="none" w:sz="0" w:space="0" w:color="auto"/>
              </w:divBdr>
            </w:div>
            <w:div w:id="1302425552">
              <w:marLeft w:val="0"/>
              <w:marRight w:val="0"/>
              <w:marTop w:val="0"/>
              <w:marBottom w:val="0"/>
              <w:divBdr>
                <w:top w:val="none" w:sz="0" w:space="0" w:color="auto"/>
                <w:left w:val="none" w:sz="0" w:space="0" w:color="auto"/>
                <w:bottom w:val="none" w:sz="0" w:space="0" w:color="auto"/>
                <w:right w:val="none" w:sz="0" w:space="0" w:color="auto"/>
              </w:divBdr>
            </w:div>
            <w:div w:id="505246414">
              <w:marLeft w:val="0"/>
              <w:marRight w:val="0"/>
              <w:marTop w:val="0"/>
              <w:marBottom w:val="0"/>
              <w:divBdr>
                <w:top w:val="none" w:sz="0" w:space="0" w:color="auto"/>
                <w:left w:val="none" w:sz="0" w:space="0" w:color="auto"/>
                <w:bottom w:val="none" w:sz="0" w:space="0" w:color="auto"/>
                <w:right w:val="none" w:sz="0" w:space="0" w:color="auto"/>
              </w:divBdr>
            </w:div>
            <w:div w:id="1841309096">
              <w:marLeft w:val="0"/>
              <w:marRight w:val="0"/>
              <w:marTop w:val="0"/>
              <w:marBottom w:val="0"/>
              <w:divBdr>
                <w:top w:val="none" w:sz="0" w:space="0" w:color="auto"/>
                <w:left w:val="none" w:sz="0" w:space="0" w:color="auto"/>
                <w:bottom w:val="none" w:sz="0" w:space="0" w:color="auto"/>
                <w:right w:val="none" w:sz="0" w:space="0" w:color="auto"/>
              </w:divBdr>
            </w:div>
            <w:div w:id="10394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3506">
      <w:bodyDiv w:val="1"/>
      <w:marLeft w:val="0"/>
      <w:marRight w:val="0"/>
      <w:marTop w:val="0"/>
      <w:marBottom w:val="0"/>
      <w:divBdr>
        <w:top w:val="none" w:sz="0" w:space="0" w:color="auto"/>
        <w:left w:val="none" w:sz="0" w:space="0" w:color="auto"/>
        <w:bottom w:val="none" w:sz="0" w:space="0" w:color="auto"/>
        <w:right w:val="none" w:sz="0" w:space="0" w:color="auto"/>
      </w:divBdr>
    </w:div>
    <w:div w:id="444008086">
      <w:bodyDiv w:val="1"/>
      <w:marLeft w:val="0"/>
      <w:marRight w:val="0"/>
      <w:marTop w:val="0"/>
      <w:marBottom w:val="0"/>
      <w:divBdr>
        <w:top w:val="none" w:sz="0" w:space="0" w:color="auto"/>
        <w:left w:val="none" w:sz="0" w:space="0" w:color="auto"/>
        <w:bottom w:val="none" w:sz="0" w:space="0" w:color="auto"/>
        <w:right w:val="none" w:sz="0" w:space="0" w:color="auto"/>
      </w:divBdr>
    </w:div>
    <w:div w:id="476578046">
      <w:bodyDiv w:val="1"/>
      <w:marLeft w:val="0"/>
      <w:marRight w:val="0"/>
      <w:marTop w:val="0"/>
      <w:marBottom w:val="0"/>
      <w:divBdr>
        <w:top w:val="none" w:sz="0" w:space="0" w:color="auto"/>
        <w:left w:val="none" w:sz="0" w:space="0" w:color="auto"/>
        <w:bottom w:val="none" w:sz="0" w:space="0" w:color="auto"/>
        <w:right w:val="none" w:sz="0" w:space="0" w:color="auto"/>
      </w:divBdr>
    </w:div>
    <w:div w:id="579604327">
      <w:bodyDiv w:val="1"/>
      <w:marLeft w:val="0"/>
      <w:marRight w:val="0"/>
      <w:marTop w:val="0"/>
      <w:marBottom w:val="0"/>
      <w:divBdr>
        <w:top w:val="none" w:sz="0" w:space="0" w:color="auto"/>
        <w:left w:val="none" w:sz="0" w:space="0" w:color="auto"/>
        <w:bottom w:val="none" w:sz="0" w:space="0" w:color="auto"/>
        <w:right w:val="none" w:sz="0" w:space="0" w:color="auto"/>
      </w:divBdr>
    </w:div>
    <w:div w:id="592279498">
      <w:bodyDiv w:val="1"/>
      <w:marLeft w:val="0"/>
      <w:marRight w:val="0"/>
      <w:marTop w:val="0"/>
      <w:marBottom w:val="0"/>
      <w:divBdr>
        <w:top w:val="none" w:sz="0" w:space="0" w:color="auto"/>
        <w:left w:val="none" w:sz="0" w:space="0" w:color="auto"/>
        <w:bottom w:val="none" w:sz="0" w:space="0" w:color="auto"/>
        <w:right w:val="none" w:sz="0" w:space="0" w:color="auto"/>
      </w:divBdr>
      <w:divsChild>
        <w:div w:id="986319593">
          <w:marLeft w:val="0"/>
          <w:marRight w:val="0"/>
          <w:marTop w:val="0"/>
          <w:marBottom w:val="0"/>
          <w:divBdr>
            <w:top w:val="none" w:sz="0" w:space="0" w:color="auto"/>
            <w:left w:val="none" w:sz="0" w:space="0" w:color="auto"/>
            <w:bottom w:val="none" w:sz="0" w:space="0" w:color="auto"/>
            <w:right w:val="none" w:sz="0" w:space="0" w:color="auto"/>
          </w:divBdr>
          <w:divsChild>
            <w:div w:id="1526871525">
              <w:marLeft w:val="0"/>
              <w:marRight w:val="0"/>
              <w:marTop w:val="0"/>
              <w:marBottom w:val="0"/>
              <w:divBdr>
                <w:top w:val="none" w:sz="0" w:space="0" w:color="auto"/>
                <w:left w:val="none" w:sz="0" w:space="0" w:color="auto"/>
                <w:bottom w:val="none" w:sz="0" w:space="0" w:color="auto"/>
                <w:right w:val="none" w:sz="0" w:space="0" w:color="auto"/>
              </w:divBdr>
            </w:div>
            <w:div w:id="609506356">
              <w:marLeft w:val="0"/>
              <w:marRight w:val="0"/>
              <w:marTop w:val="0"/>
              <w:marBottom w:val="0"/>
              <w:divBdr>
                <w:top w:val="none" w:sz="0" w:space="0" w:color="auto"/>
                <w:left w:val="none" w:sz="0" w:space="0" w:color="auto"/>
                <w:bottom w:val="none" w:sz="0" w:space="0" w:color="auto"/>
                <w:right w:val="none" w:sz="0" w:space="0" w:color="auto"/>
              </w:divBdr>
            </w:div>
            <w:div w:id="1970819765">
              <w:marLeft w:val="0"/>
              <w:marRight w:val="0"/>
              <w:marTop w:val="0"/>
              <w:marBottom w:val="0"/>
              <w:divBdr>
                <w:top w:val="none" w:sz="0" w:space="0" w:color="auto"/>
                <w:left w:val="none" w:sz="0" w:space="0" w:color="auto"/>
                <w:bottom w:val="none" w:sz="0" w:space="0" w:color="auto"/>
                <w:right w:val="none" w:sz="0" w:space="0" w:color="auto"/>
              </w:divBdr>
            </w:div>
            <w:div w:id="28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6151">
      <w:bodyDiv w:val="1"/>
      <w:marLeft w:val="0"/>
      <w:marRight w:val="0"/>
      <w:marTop w:val="0"/>
      <w:marBottom w:val="0"/>
      <w:divBdr>
        <w:top w:val="none" w:sz="0" w:space="0" w:color="auto"/>
        <w:left w:val="none" w:sz="0" w:space="0" w:color="auto"/>
        <w:bottom w:val="none" w:sz="0" w:space="0" w:color="auto"/>
        <w:right w:val="none" w:sz="0" w:space="0" w:color="auto"/>
      </w:divBdr>
    </w:div>
    <w:div w:id="791821347">
      <w:bodyDiv w:val="1"/>
      <w:marLeft w:val="0"/>
      <w:marRight w:val="0"/>
      <w:marTop w:val="0"/>
      <w:marBottom w:val="0"/>
      <w:divBdr>
        <w:top w:val="none" w:sz="0" w:space="0" w:color="auto"/>
        <w:left w:val="none" w:sz="0" w:space="0" w:color="auto"/>
        <w:bottom w:val="none" w:sz="0" w:space="0" w:color="auto"/>
        <w:right w:val="none" w:sz="0" w:space="0" w:color="auto"/>
      </w:divBdr>
    </w:div>
    <w:div w:id="792095343">
      <w:bodyDiv w:val="1"/>
      <w:marLeft w:val="0"/>
      <w:marRight w:val="0"/>
      <w:marTop w:val="0"/>
      <w:marBottom w:val="0"/>
      <w:divBdr>
        <w:top w:val="none" w:sz="0" w:space="0" w:color="auto"/>
        <w:left w:val="none" w:sz="0" w:space="0" w:color="auto"/>
        <w:bottom w:val="none" w:sz="0" w:space="0" w:color="auto"/>
        <w:right w:val="none" w:sz="0" w:space="0" w:color="auto"/>
      </w:divBdr>
      <w:divsChild>
        <w:div w:id="2015257872">
          <w:marLeft w:val="0"/>
          <w:marRight w:val="0"/>
          <w:marTop w:val="0"/>
          <w:marBottom w:val="0"/>
          <w:divBdr>
            <w:top w:val="none" w:sz="0" w:space="0" w:color="auto"/>
            <w:left w:val="none" w:sz="0" w:space="0" w:color="auto"/>
            <w:bottom w:val="none" w:sz="0" w:space="0" w:color="auto"/>
            <w:right w:val="none" w:sz="0" w:space="0" w:color="auto"/>
          </w:divBdr>
          <w:divsChild>
            <w:div w:id="3105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0514">
      <w:bodyDiv w:val="1"/>
      <w:marLeft w:val="0"/>
      <w:marRight w:val="0"/>
      <w:marTop w:val="0"/>
      <w:marBottom w:val="0"/>
      <w:divBdr>
        <w:top w:val="none" w:sz="0" w:space="0" w:color="auto"/>
        <w:left w:val="none" w:sz="0" w:space="0" w:color="auto"/>
        <w:bottom w:val="none" w:sz="0" w:space="0" w:color="auto"/>
        <w:right w:val="none" w:sz="0" w:space="0" w:color="auto"/>
      </w:divBdr>
      <w:divsChild>
        <w:div w:id="1724598222">
          <w:marLeft w:val="0"/>
          <w:marRight w:val="0"/>
          <w:marTop w:val="0"/>
          <w:marBottom w:val="0"/>
          <w:divBdr>
            <w:top w:val="none" w:sz="0" w:space="0" w:color="auto"/>
            <w:left w:val="none" w:sz="0" w:space="0" w:color="auto"/>
            <w:bottom w:val="none" w:sz="0" w:space="0" w:color="auto"/>
            <w:right w:val="none" w:sz="0" w:space="0" w:color="auto"/>
          </w:divBdr>
          <w:divsChild>
            <w:div w:id="1041318305">
              <w:marLeft w:val="0"/>
              <w:marRight w:val="0"/>
              <w:marTop w:val="0"/>
              <w:marBottom w:val="0"/>
              <w:divBdr>
                <w:top w:val="none" w:sz="0" w:space="0" w:color="auto"/>
                <w:left w:val="none" w:sz="0" w:space="0" w:color="auto"/>
                <w:bottom w:val="none" w:sz="0" w:space="0" w:color="auto"/>
                <w:right w:val="none" w:sz="0" w:space="0" w:color="auto"/>
              </w:divBdr>
            </w:div>
            <w:div w:id="1173450261">
              <w:marLeft w:val="0"/>
              <w:marRight w:val="0"/>
              <w:marTop w:val="0"/>
              <w:marBottom w:val="0"/>
              <w:divBdr>
                <w:top w:val="none" w:sz="0" w:space="0" w:color="auto"/>
                <w:left w:val="none" w:sz="0" w:space="0" w:color="auto"/>
                <w:bottom w:val="none" w:sz="0" w:space="0" w:color="auto"/>
                <w:right w:val="none" w:sz="0" w:space="0" w:color="auto"/>
              </w:divBdr>
            </w:div>
            <w:div w:id="875698973">
              <w:marLeft w:val="0"/>
              <w:marRight w:val="0"/>
              <w:marTop w:val="0"/>
              <w:marBottom w:val="0"/>
              <w:divBdr>
                <w:top w:val="none" w:sz="0" w:space="0" w:color="auto"/>
                <w:left w:val="none" w:sz="0" w:space="0" w:color="auto"/>
                <w:bottom w:val="none" w:sz="0" w:space="0" w:color="auto"/>
                <w:right w:val="none" w:sz="0" w:space="0" w:color="auto"/>
              </w:divBdr>
            </w:div>
            <w:div w:id="635142053">
              <w:marLeft w:val="0"/>
              <w:marRight w:val="0"/>
              <w:marTop w:val="0"/>
              <w:marBottom w:val="0"/>
              <w:divBdr>
                <w:top w:val="none" w:sz="0" w:space="0" w:color="auto"/>
                <w:left w:val="none" w:sz="0" w:space="0" w:color="auto"/>
                <w:bottom w:val="none" w:sz="0" w:space="0" w:color="auto"/>
                <w:right w:val="none" w:sz="0" w:space="0" w:color="auto"/>
              </w:divBdr>
            </w:div>
            <w:div w:id="2111001287">
              <w:marLeft w:val="0"/>
              <w:marRight w:val="0"/>
              <w:marTop w:val="0"/>
              <w:marBottom w:val="0"/>
              <w:divBdr>
                <w:top w:val="none" w:sz="0" w:space="0" w:color="auto"/>
                <w:left w:val="none" w:sz="0" w:space="0" w:color="auto"/>
                <w:bottom w:val="none" w:sz="0" w:space="0" w:color="auto"/>
                <w:right w:val="none" w:sz="0" w:space="0" w:color="auto"/>
              </w:divBdr>
            </w:div>
            <w:div w:id="712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527">
      <w:bodyDiv w:val="1"/>
      <w:marLeft w:val="0"/>
      <w:marRight w:val="0"/>
      <w:marTop w:val="0"/>
      <w:marBottom w:val="0"/>
      <w:divBdr>
        <w:top w:val="none" w:sz="0" w:space="0" w:color="auto"/>
        <w:left w:val="none" w:sz="0" w:space="0" w:color="auto"/>
        <w:bottom w:val="none" w:sz="0" w:space="0" w:color="auto"/>
        <w:right w:val="none" w:sz="0" w:space="0" w:color="auto"/>
      </w:divBdr>
    </w:div>
    <w:div w:id="994455328">
      <w:bodyDiv w:val="1"/>
      <w:marLeft w:val="0"/>
      <w:marRight w:val="0"/>
      <w:marTop w:val="0"/>
      <w:marBottom w:val="0"/>
      <w:divBdr>
        <w:top w:val="none" w:sz="0" w:space="0" w:color="auto"/>
        <w:left w:val="none" w:sz="0" w:space="0" w:color="auto"/>
        <w:bottom w:val="none" w:sz="0" w:space="0" w:color="auto"/>
        <w:right w:val="none" w:sz="0" w:space="0" w:color="auto"/>
      </w:divBdr>
      <w:divsChild>
        <w:div w:id="858081450">
          <w:marLeft w:val="0"/>
          <w:marRight w:val="0"/>
          <w:marTop w:val="0"/>
          <w:marBottom w:val="0"/>
          <w:divBdr>
            <w:top w:val="none" w:sz="0" w:space="0" w:color="auto"/>
            <w:left w:val="none" w:sz="0" w:space="0" w:color="auto"/>
            <w:bottom w:val="none" w:sz="0" w:space="0" w:color="auto"/>
            <w:right w:val="none" w:sz="0" w:space="0" w:color="auto"/>
          </w:divBdr>
          <w:divsChild>
            <w:div w:id="1769501423">
              <w:marLeft w:val="0"/>
              <w:marRight w:val="0"/>
              <w:marTop w:val="0"/>
              <w:marBottom w:val="0"/>
              <w:divBdr>
                <w:top w:val="none" w:sz="0" w:space="0" w:color="auto"/>
                <w:left w:val="none" w:sz="0" w:space="0" w:color="auto"/>
                <w:bottom w:val="none" w:sz="0" w:space="0" w:color="auto"/>
                <w:right w:val="none" w:sz="0" w:space="0" w:color="auto"/>
              </w:divBdr>
            </w:div>
            <w:div w:id="1444499786">
              <w:marLeft w:val="0"/>
              <w:marRight w:val="0"/>
              <w:marTop w:val="0"/>
              <w:marBottom w:val="0"/>
              <w:divBdr>
                <w:top w:val="none" w:sz="0" w:space="0" w:color="auto"/>
                <w:left w:val="none" w:sz="0" w:space="0" w:color="auto"/>
                <w:bottom w:val="none" w:sz="0" w:space="0" w:color="auto"/>
                <w:right w:val="none" w:sz="0" w:space="0" w:color="auto"/>
              </w:divBdr>
            </w:div>
            <w:div w:id="782765343">
              <w:marLeft w:val="0"/>
              <w:marRight w:val="0"/>
              <w:marTop w:val="0"/>
              <w:marBottom w:val="0"/>
              <w:divBdr>
                <w:top w:val="none" w:sz="0" w:space="0" w:color="auto"/>
                <w:left w:val="none" w:sz="0" w:space="0" w:color="auto"/>
                <w:bottom w:val="none" w:sz="0" w:space="0" w:color="auto"/>
                <w:right w:val="none" w:sz="0" w:space="0" w:color="auto"/>
              </w:divBdr>
            </w:div>
            <w:div w:id="1829395770">
              <w:marLeft w:val="0"/>
              <w:marRight w:val="0"/>
              <w:marTop w:val="0"/>
              <w:marBottom w:val="0"/>
              <w:divBdr>
                <w:top w:val="none" w:sz="0" w:space="0" w:color="auto"/>
                <w:left w:val="none" w:sz="0" w:space="0" w:color="auto"/>
                <w:bottom w:val="none" w:sz="0" w:space="0" w:color="auto"/>
                <w:right w:val="none" w:sz="0" w:space="0" w:color="auto"/>
              </w:divBdr>
            </w:div>
            <w:div w:id="641423558">
              <w:marLeft w:val="0"/>
              <w:marRight w:val="0"/>
              <w:marTop w:val="0"/>
              <w:marBottom w:val="0"/>
              <w:divBdr>
                <w:top w:val="none" w:sz="0" w:space="0" w:color="auto"/>
                <w:left w:val="none" w:sz="0" w:space="0" w:color="auto"/>
                <w:bottom w:val="none" w:sz="0" w:space="0" w:color="auto"/>
                <w:right w:val="none" w:sz="0" w:space="0" w:color="auto"/>
              </w:divBdr>
            </w:div>
            <w:div w:id="9990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6459">
      <w:bodyDiv w:val="1"/>
      <w:marLeft w:val="0"/>
      <w:marRight w:val="0"/>
      <w:marTop w:val="0"/>
      <w:marBottom w:val="0"/>
      <w:divBdr>
        <w:top w:val="none" w:sz="0" w:space="0" w:color="auto"/>
        <w:left w:val="none" w:sz="0" w:space="0" w:color="auto"/>
        <w:bottom w:val="none" w:sz="0" w:space="0" w:color="auto"/>
        <w:right w:val="none" w:sz="0" w:space="0" w:color="auto"/>
      </w:divBdr>
      <w:divsChild>
        <w:div w:id="1786267301">
          <w:marLeft w:val="0"/>
          <w:marRight w:val="0"/>
          <w:marTop w:val="0"/>
          <w:marBottom w:val="0"/>
          <w:divBdr>
            <w:top w:val="none" w:sz="0" w:space="0" w:color="auto"/>
            <w:left w:val="none" w:sz="0" w:space="0" w:color="auto"/>
            <w:bottom w:val="none" w:sz="0" w:space="0" w:color="auto"/>
            <w:right w:val="none" w:sz="0" w:space="0" w:color="auto"/>
          </w:divBdr>
          <w:divsChild>
            <w:div w:id="2222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6486">
      <w:bodyDiv w:val="1"/>
      <w:marLeft w:val="0"/>
      <w:marRight w:val="0"/>
      <w:marTop w:val="0"/>
      <w:marBottom w:val="0"/>
      <w:divBdr>
        <w:top w:val="none" w:sz="0" w:space="0" w:color="auto"/>
        <w:left w:val="none" w:sz="0" w:space="0" w:color="auto"/>
        <w:bottom w:val="none" w:sz="0" w:space="0" w:color="auto"/>
        <w:right w:val="none" w:sz="0" w:space="0" w:color="auto"/>
      </w:divBdr>
    </w:div>
    <w:div w:id="1114399058">
      <w:bodyDiv w:val="1"/>
      <w:marLeft w:val="0"/>
      <w:marRight w:val="0"/>
      <w:marTop w:val="0"/>
      <w:marBottom w:val="0"/>
      <w:divBdr>
        <w:top w:val="none" w:sz="0" w:space="0" w:color="auto"/>
        <w:left w:val="none" w:sz="0" w:space="0" w:color="auto"/>
        <w:bottom w:val="none" w:sz="0" w:space="0" w:color="auto"/>
        <w:right w:val="none" w:sz="0" w:space="0" w:color="auto"/>
      </w:divBdr>
    </w:div>
    <w:div w:id="1152064747">
      <w:bodyDiv w:val="1"/>
      <w:marLeft w:val="0"/>
      <w:marRight w:val="0"/>
      <w:marTop w:val="0"/>
      <w:marBottom w:val="0"/>
      <w:divBdr>
        <w:top w:val="none" w:sz="0" w:space="0" w:color="auto"/>
        <w:left w:val="none" w:sz="0" w:space="0" w:color="auto"/>
        <w:bottom w:val="none" w:sz="0" w:space="0" w:color="auto"/>
        <w:right w:val="none" w:sz="0" w:space="0" w:color="auto"/>
      </w:divBdr>
    </w:div>
    <w:div w:id="1169902459">
      <w:bodyDiv w:val="1"/>
      <w:marLeft w:val="0"/>
      <w:marRight w:val="0"/>
      <w:marTop w:val="0"/>
      <w:marBottom w:val="0"/>
      <w:divBdr>
        <w:top w:val="none" w:sz="0" w:space="0" w:color="auto"/>
        <w:left w:val="none" w:sz="0" w:space="0" w:color="auto"/>
        <w:bottom w:val="none" w:sz="0" w:space="0" w:color="auto"/>
        <w:right w:val="none" w:sz="0" w:space="0" w:color="auto"/>
      </w:divBdr>
      <w:divsChild>
        <w:div w:id="184564432">
          <w:marLeft w:val="0"/>
          <w:marRight w:val="0"/>
          <w:marTop w:val="0"/>
          <w:marBottom w:val="0"/>
          <w:divBdr>
            <w:top w:val="none" w:sz="0" w:space="0" w:color="auto"/>
            <w:left w:val="none" w:sz="0" w:space="0" w:color="auto"/>
            <w:bottom w:val="none" w:sz="0" w:space="0" w:color="auto"/>
            <w:right w:val="none" w:sz="0" w:space="0" w:color="auto"/>
          </w:divBdr>
          <w:divsChild>
            <w:div w:id="1975063437">
              <w:marLeft w:val="0"/>
              <w:marRight w:val="0"/>
              <w:marTop w:val="0"/>
              <w:marBottom w:val="0"/>
              <w:divBdr>
                <w:top w:val="none" w:sz="0" w:space="0" w:color="auto"/>
                <w:left w:val="none" w:sz="0" w:space="0" w:color="auto"/>
                <w:bottom w:val="none" w:sz="0" w:space="0" w:color="auto"/>
                <w:right w:val="none" w:sz="0" w:space="0" w:color="auto"/>
              </w:divBdr>
            </w:div>
            <w:div w:id="5130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486">
      <w:bodyDiv w:val="1"/>
      <w:marLeft w:val="0"/>
      <w:marRight w:val="0"/>
      <w:marTop w:val="0"/>
      <w:marBottom w:val="0"/>
      <w:divBdr>
        <w:top w:val="none" w:sz="0" w:space="0" w:color="auto"/>
        <w:left w:val="none" w:sz="0" w:space="0" w:color="auto"/>
        <w:bottom w:val="none" w:sz="0" w:space="0" w:color="auto"/>
        <w:right w:val="none" w:sz="0" w:space="0" w:color="auto"/>
      </w:divBdr>
    </w:div>
    <w:div w:id="1401291106">
      <w:bodyDiv w:val="1"/>
      <w:marLeft w:val="0"/>
      <w:marRight w:val="0"/>
      <w:marTop w:val="0"/>
      <w:marBottom w:val="0"/>
      <w:divBdr>
        <w:top w:val="none" w:sz="0" w:space="0" w:color="auto"/>
        <w:left w:val="none" w:sz="0" w:space="0" w:color="auto"/>
        <w:bottom w:val="none" w:sz="0" w:space="0" w:color="auto"/>
        <w:right w:val="none" w:sz="0" w:space="0" w:color="auto"/>
      </w:divBdr>
    </w:div>
    <w:div w:id="1438019656">
      <w:bodyDiv w:val="1"/>
      <w:marLeft w:val="0"/>
      <w:marRight w:val="0"/>
      <w:marTop w:val="0"/>
      <w:marBottom w:val="0"/>
      <w:divBdr>
        <w:top w:val="none" w:sz="0" w:space="0" w:color="auto"/>
        <w:left w:val="none" w:sz="0" w:space="0" w:color="auto"/>
        <w:bottom w:val="none" w:sz="0" w:space="0" w:color="auto"/>
        <w:right w:val="none" w:sz="0" w:space="0" w:color="auto"/>
      </w:divBdr>
      <w:divsChild>
        <w:div w:id="541216178">
          <w:marLeft w:val="0"/>
          <w:marRight w:val="0"/>
          <w:marTop w:val="0"/>
          <w:marBottom w:val="0"/>
          <w:divBdr>
            <w:top w:val="none" w:sz="0" w:space="0" w:color="auto"/>
            <w:left w:val="none" w:sz="0" w:space="0" w:color="auto"/>
            <w:bottom w:val="none" w:sz="0" w:space="0" w:color="auto"/>
            <w:right w:val="none" w:sz="0" w:space="0" w:color="auto"/>
          </w:divBdr>
          <w:divsChild>
            <w:div w:id="1505971855">
              <w:marLeft w:val="0"/>
              <w:marRight w:val="0"/>
              <w:marTop w:val="0"/>
              <w:marBottom w:val="0"/>
              <w:divBdr>
                <w:top w:val="none" w:sz="0" w:space="0" w:color="auto"/>
                <w:left w:val="none" w:sz="0" w:space="0" w:color="auto"/>
                <w:bottom w:val="none" w:sz="0" w:space="0" w:color="auto"/>
                <w:right w:val="none" w:sz="0" w:space="0" w:color="auto"/>
              </w:divBdr>
            </w:div>
            <w:div w:id="1445614535">
              <w:marLeft w:val="0"/>
              <w:marRight w:val="0"/>
              <w:marTop w:val="0"/>
              <w:marBottom w:val="0"/>
              <w:divBdr>
                <w:top w:val="none" w:sz="0" w:space="0" w:color="auto"/>
                <w:left w:val="none" w:sz="0" w:space="0" w:color="auto"/>
                <w:bottom w:val="none" w:sz="0" w:space="0" w:color="auto"/>
                <w:right w:val="none" w:sz="0" w:space="0" w:color="auto"/>
              </w:divBdr>
            </w:div>
            <w:div w:id="536698067">
              <w:marLeft w:val="0"/>
              <w:marRight w:val="0"/>
              <w:marTop w:val="0"/>
              <w:marBottom w:val="0"/>
              <w:divBdr>
                <w:top w:val="none" w:sz="0" w:space="0" w:color="auto"/>
                <w:left w:val="none" w:sz="0" w:space="0" w:color="auto"/>
                <w:bottom w:val="none" w:sz="0" w:space="0" w:color="auto"/>
                <w:right w:val="none" w:sz="0" w:space="0" w:color="auto"/>
              </w:divBdr>
            </w:div>
            <w:div w:id="5406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2486">
      <w:bodyDiv w:val="1"/>
      <w:marLeft w:val="0"/>
      <w:marRight w:val="0"/>
      <w:marTop w:val="0"/>
      <w:marBottom w:val="0"/>
      <w:divBdr>
        <w:top w:val="none" w:sz="0" w:space="0" w:color="auto"/>
        <w:left w:val="none" w:sz="0" w:space="0" w:color="auto"/>
        <w:bottom w:val="none" w:sz="0" w:space="0" w:color="auto"/>
        <w:right w:val="none" w:sz="0" w:space="0" w:color="auto"/>
      </w:divBdr>
      <w:divsChild>
        <w:div w:id="1414619562">
          <w:marLeft w:val="0"/>
          <w:marRight w:val="0"/>
          <w:marTop w:val="0"/>
          <w:marBottom w:val="0"/>
          <w:divBdr>
            <w:top w:val="none" w:sz="0" w:space="0" w:color="auto"/>
            <w:left w:val="none" w:sz="0" w:space="0" w:color="auto"/>
            <w:bottom w:val="none" w:sz="0" w:space="0" w:color="auto"/>
            <w:right w:val="none" w:sz="0" w:space="0" w:color="auto"/>
          </w:divBdr>
          <w:divsChild>
            <w:div w:id="63722873">
              <w:marLeft w:val="0"/>
              <w:marRight w:val="0"/>
              <w:marTop w:val="0"/>
              <w:marBottom w:val="0"/>
              <w:divBdr>
                <w:top w:val="none" w:sz="0" w:space="0" w:color="auto"/>
                <w:left w:val="none" w:sz="0" w:space="0" w:color="auto"/>
                <w:bottom w:val="none" w:sz="0" w:space="0" w:color="auto"/>
                <w:right w:val="none" w:sz="0" w:space="0" w:color="auto"/>
              </w:divBdr>
            </w:div>
            <w:div w:id="444812470">
              <w:marLeft w:val="0"/>
              <w:marRight w:val="0"/>
              <w:marTop w:val="0"/>
              <w:marBottom w:val="0"/>
              <w:divBdr>
                <w:top w:val="none" w:sz="0" w:space="0" w:color="auto"/>
                <w:left w:val="none" w:sz="0" w:space="0" w:color="auto"/>
                <w:bottom w:val="none" w:sz="0" w:space="0" w:color="auto"/>
                <w:right w:val="none" w:sz="0" w:space="0" w:color="auto"/>
              </w:divBdr>
            </w:div>
            <w:div w:id="1955599144">
              <w:marLeft w:val="0"/>
              <w:marRight w:val="0"/>
              <w:marTop w:val="0"/>
              <w:marBottom w:val="0"/>
              <w:divBdr>
                <w:top w:val="none" w:sz="0" w:space="0" w:color="auto"/>
                <w:left w:val="none" w:sz="0" w:space="0" w:color="auto"/>
                <w:bottom w:val="none" w:sz="0" w:space="0" w:color="auto"/>
                <w:right w:val="none" w:sz="0" w:space="0" w:color="auto"/>
              </w:divBdr>
            </w:div>
            <w:div w:id="1906524820">
              <w:marLeft w:val="0"/>
              <w:marRight w:val="0"/>
              <w:marTop w:val="0"/>
              <w:marBottom w:val="0"/>
              <w:divBdr>
                <w:top w:val="none" w:sz="0" w:space="0" w:color="auto"/>
                <w:left w:val="none" w:sz="0" w:space="0" w:color="auto"/>
                <w:bottom w:val="none" w:sz="0" w:space="0" w:color="auto"/>
                <w:right w:val="none" w:sz="0" w:space="0" w:color="auto"/>
              </w:divBdr>
            </w:div>
            <w:div w:id="1270432978">
              <w:marLeft w:val="0"/>
              <w:marRight w:val="0"/>
              <w:marTop w:val="0"/>
              <w:marBottom w:val="0"/>
              <w:divBdr>
                <w:top w:val="none" w:sz="0" w:space="0" w:color="auto"/>
                <w:left w:val="none" w:sz="0" w:space="0" w:color="auto"/>
                <w:bottom w:val="none" w:sz="0" w:space="0" w:color="auto"/>
                <w:right w:val="none" w:sz="0" w:space="0" w:color="auto"/>
              </w:divBdr>
            </w:div>
            <w:div w:id="948242127">
              <w:marLeft w:val="0"/>
              <w:marRight w:val="0"/>
              <w:marTop w:val="0"/>
              <w:marBottom w:val="0"/>
              <w:divBdr>
                <w:top w:val="none" w:sz="0" w:space="0" w:color="auto"/>
                <w:left w:val="none" w:sz="0" w:space="0" w:color="auto"/>
                <w:bottom w:val="none" w:sz="0" w:space="0" w:color="auto"/>
                <w:right w:val="none" w:sz="0" w:space="0" w:color="auto"/>
              </w:divBdr>
            </w:div>
            <w:div w:id="1058354959">
              <w:marLeft w:val="0"/>
              <w:marRight w:val="0"/>
              <w:marTop w:val="0"/>
              <w:marBottom w:val="0"/>
              <w:divBdr>
                <w:top w:val="none" w:sz="0" w:space="0" w:color="auto"/>
                <w:left w:val="none" w:sz="0" w:space="0" w:color="auto"/>
                <w:bottom w:val="none" w:sz="0" w:space="0" w:color="auto"/>
                <w:right w:val="none" w:sz="0" w:space="0" w:color="auto"/>
              </w:divBdr>
            </w:div>
            <w:div w:id="1293363963">
              <w:marLeft w:val="0"/>
              <w:marRight w:val="0"/>
              <w:marTop w:val="0"/>
              <w:marBottom w:val="0"/>
              <w:divBdr>
                <w:top w:val="none" w:sz="0" w:space="0" w:color="auto"/>
                <w:left w:val="none" w:sz="0" w:space="0" w:color="auto"/>
                <w:bottom w:val="none" w:sz="0" w:space="0" w:color="auto"/>
                <w:right w:val="none" w:sz="0" w:space="0" w:color="auto"/>
              </w:divBdr>
            </w:div>
            <w:div w:id="1912504279">
              <w:marLeft w:val="0"/>
              <w:marRight w:val="0"/>
              <w:marTop w:val="0"/>
              <w:marBottom w:val="0"/>
              <w:divBdr>
                <w:top w:val="none" w:sz="0" w:space="0" w:color="auto"/>
                <w:left w:val="none" w:sz="0" w:space="0" w:color="auto"/>
                <w:bottom w:val="none" w:sz="0" w:space="0" w:color="auto"/>
                <w:right w:val="none" w:sz="0" w:space="0" w:color="auto"/>
              </w:divBdr>
            </w:div>
            <w:div w:id="314533915">
              <w:marLeft w:val="0"/>
              <w:marRight w:val="0"/>
              <w:marTop w:val="0"/>
              <w:marBottom w:val="0"/>
              <w:divBdr>
                <w:top w:val="none" w:sz="0" w:space="0" w:color="auto"/>
                <w:left w:val="none" w:sz="0" w:space="0" w:color="auto"/>
                <w:bottom w:val="none" w:sz="0" w:space="0" w:color="auto"/>
                <w:right w:val="none" w:sz="0" w:space="0" w:color="auto"/>
              </w:divBdr>
            </w:div>
            <w:div w:id="1202214">
              <w:marLeft w:val="0"/>
              <w:marRight w:val="0"/>
              <w:marTop w:val="0"/>
              <w:marBottom w:val="0"/>
              <w:divBdr>
                <w:top w:val="none" w:sz="0" w:space="0" w:color="auto"/>
                <w:left w:val="none" w:sz="0" w:space="0" w:color="auto"/>
                <w:bottom w:val="none" w:sz="0" w:space="0" w:color="auto"/>
                <w:right w:val="none" w:sz="0" w:space="0" w:color="auto"/>
              </w:divBdr>
            </w:div>
            <w:div w:id="1494569618">
              <w:marLeft w:val="0"/>
              <w:marRight w:val="0"/>
              <w:marTop w:val="0"/>
              <w:marBottom w:val="0"/>
              <w:divBdr>
                <w:top w:val="none" w:sz="0" w:space="0" w:color="auto"/>
                <w:left w:val="none" w:sz="0" w:space="0" w:color="auto"/>
                <w:bottom w:val="none" w:sz="0" w:space="0" w:color="auto"/>
                <w:right w:val="none" w:sz="0" w:space="0" w:color="auto"/>
              </w:divBdr>
            </w:div>
            <w:div w:id="1560627929">
              <w:marLeft w:val="0"/>
              <w:marRight w:val="0"/>
              <w:marTop w:val="0"/>
              <w:marBottom w:val="0"/>
              <w:divBdr>
                <w:top w:val="none" w:sz="0" w:space="0" w:color="auto"/>
                <w:left w:val="none" w:sz="0" w:space="0" w:color="auto"/>
                <w:bottom w:val="none" w:sz="0" w:space="0" w:color="auto"/>
                <w:right w:val="none" w:sz="0" w:space="0" w:color="auto"/>
              </w:divBdr>
            </w:div>
            <w:div w:id="1226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1107">
      <w:bodyDiv w:val="1"/>
      <w:marLeft w:val="0"/>
      <w:marRight w:val="0"/>
      <w:marTop w:val="0"/>
      <w:marBottom w:val="0"/>
      <w:divBdr>
        <w:top w:val="none" w:sz="0" w:space="0" w:color="auto"/>
        <w:left w:val="none" w:sz="0" w:space="0" w:color="auto"/>
        <w:bottom w:val="none" w:sz="0" w:space="0" w:color="auto"/>
        <w:right w:val="none" w:sz="0" w:space="0" w:color="auto"/>
      </w:divBdr>
    </w:div>
    <w:div w:id="1514420993">
      <w:bodyDiv w:val="1"/>
      <w:marLeft w:val="0"/>
      <w:marRight w:val="0"/>
      <w:marTop w:val="0"/>
      <w:marBottom w:val="0"/>
      <w:divBdr>
        <w:top w:val="none" w:sz="0" w:space="0" w:color="auto"/>
        <w:left w:val="none" w:sz="0" w:space="0" w:color="auto"/>
        <w:bottom w:val="none" w:sz="0" w:space="0" w:color="auto"/>
        <w:right w:val="none" w:sz="0" w:space="0" w:color="auto"/>
      </w:divBdr>
    </w:div>
    <w:div w:id="1566139972">
      <w:bodyDiv w:val="1"/>
      <w:marLeft w:val="0"/>
      <w:marRight w:val="0"/>
      <w:marTop w:val="0"/>
      <w:marBottom w:val="0"/>
      <w:divBdr>
        <w:top w:val="none" w:sz="0" w:space="0" w:color="auto"/>
        <w:left w:val="none" w:sz="0" w:space="0" w:color="auto"/>
        <w:bottom w:val="none" w:sz="0" w:space="0" w:color="auto"/>
        <w:right w:val="none" w:sz="0" w:space="0" w:color="auto"/>
      </w:divBdr>
    </w:div>
    <w:div w:id="1735085922">
      <w:bodyDiv w:val="1"/>
      <w:marLeft w:val="0"/>
      <w:marRight w:val="0"/>
      <w:marTop w:val="0"/>
      <w:marBottom w:val="0"/>
      <w:divBdr>
        <w:top w:val="none" w:sz="0" w:space="0" w:color="auto"/>
        <w:left w:val="none" w:sz="0" w:space="0" w:color="auto"/>
        <w:bottom w:val="none" w:sz="0" w:space="0" w:color="auto"/>
        <w:right w:val="none" w:sz="0" w:space="0" w:color="auto"/>
      </w:divBdr>
      <w:divsChild>
        <w:div w:id="1685550358">
          <w:marLeft w:val="0"/>
          <w:marRight w:val="0"/>
          <w:marTop w:val="0"/>
          <w:marBottom w:val="0"/>
          <w:divBdr>
            <w:top w:val="none" w:sz="0" w:space="0" w:color="auto"/>
            <w:left w:val="none" w:sz="0" w:space="0" w:color="auto"/>
            <w:bottom w:val="none" w:sz="0" w:space="0" w:color="auto"/>
            <w:right w:val="none" w:sz="0" w:space="0" w:color="auto"/>
          </w:divBdr>
          <w:divsChild>
            <w:div w:id="555236567">
              <w:marLeft w:val="0"/>
              <w:marRight w:val="0"/>
              <w:marTop w:val="0"/>
              <w:marBottom w:val="0"/>
              <w:divBdr>
                <w:top w:val="none" w:sz="0" w:space="0" w:color="auto"/>
                <w:left w:val="none" w:sz="0" w:space="0" w:color="auto"/>
                <w:bottom w:val="none" w:sz="0" w:space="0" w:color="auto"/>
                <w:right w:val="none" w:sz="0" w:space="0" w:color="auto"/>
              </w:divBdr>
            </w:div>
            <w:div w:id="256602545">
              <w:marLeft w:val="0"/>
              <w:marRight w:val="0"/>
              <w:marTop w:val="0"/>
              <w:marBottom w:val="0"/>
              <w:divBdr>
                <w:top w:val="none" w:sz="0" w:space="0" w:color="auto"/>
                <w:left w:val="none" w:sz="0" w:space="0" w:color="auto"/>
                <w:bottom w:val="none" w:sz="0" w:space="0" w:color="auto"/>
                <w:right w:val="none" w:sz="0" w:space="0" w:color="auto"/>
              </w:divBdr>
            </w:div>
            <w:div w:id="1277908791">
              <w:marLeft w:val="0"/>
              <w:marRight w:val="0"/>
              <w:marTop w:val="0"/>
              <w:marBottom w:val="0"/>
              <w:divBdr>
                <w:top w:val="none" w:sz="0" w:space="0" w:color="auto"/>
                <w:left w:val="none" w:sz="0" w:space="0" w:color="auto"/>
                <w:bottom w:val="none" w:sz="0" w:space="0" w:color="auto"/>
                <w:right w:val="none" w:sz="0" w:space="0" w:color="auto"/>
              </w:divBdr>
            </w:div>
            <w:div w:id="383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904">
      <w:bodyDiv w:val="1"/>
      <w:marLeft w:val="0"/>
      <w:marRight w:val="0"/>
      <w:marTop w:val="0"/>
      <w:marBottom w:val="0"/>
      <w:divBdr>
        <w:top w:val="none" w:sz="0" w:space="0" w:color="auto"/>
        <w:left w:val="none" w:sz="0" w:space="0" w:color="auto"/>
        <w:bottom w:val="none" w:sz="0" w:space="0" w:color="auto"/>
        <w:right w:val="none" w:sz="0" w:space="0" w:color="auto"/>
      </w:divBdr>
    </w:div>
    <w:div w:id="1900551920">
      <w:bodyDiv w:val="1"/>
      <w:marLeft w:val="0"/>
      <w:marRight w:val="0"/>
      <w:marTop w:val="0"/>
      <w:marBottom w:val="0"/>
      <w:divBdr>
        <w:top w:val="none" w:sz="0" w:space="0" w:color="auto"/>
        <w:left w:val="none" w:sz="0" w:space="0" w:color="auto"/>
        <w:bottom w:val="none" w:sz="0" w:space="0" w:color="auto"/>
        <w:right w:val="none" w:sz="0" w:space="0" w:color="auto"/>
      </w:divBdr>
    </w:div>
    <w:div w:id="1985312363">
      <w:bodyDiv w:val="1"/>
      <w:marLeft w:val="0"/>
      <w:marRight w:val="0"/>
      <w:marTop w:val="0"/>
      <w:marBottom w:val="0"/>
      <w:divBdr>
        <w:top w:val="none" w:sz="0" w:space="0" w:color="auto"/>
        <w:left w:val="none" w:sz="0" w:space="0" w:color="auto"/>
        <w:bottom w:val="none" w:sz="0" w:space="0" w:color="auto"/>
        <w:right w:val="none" w:sz="0" w:space="0" w:color="auto"/>
      </w:divBdr>
    </w:div>
    <w:div w:id="2047441298">
      <w:bodyDiv w:val="1"/>
      <w:marLeft w:val="0"/>
      <w:marRight w:val="0"/>
      <w:marTop w:val="0"/>
      <w:marBottom w:val="0"/>
      <w:divBdr>
        <w:top w:val="none" w:sz="0" w:space="0" w:color="auto"/>
        <w:left w:val="none" w:sz="0" w:space="0" w:color="auto"/>
        <w:bottom w:val="none" w:sz="0" w:space="0" w:color="auto"/>
        <w:right w:val="none" w:sz="0" w:space="0" w:color="auto"/>
      </w:divBdr>
    </w:div>
    <w:div w:id="2070376127">
      <w:bodyDiv w:val="1"/>
      <w:marLeft w:val="0"/>
      <w:marRight w:val="0"/>
      <w:marTop w:val="0"/>
      <w:marBottom w:val="0"/>
      <w:divBdr>
        <w:top w:val="none" w:sz="0" w:space="0" w:color="auto"/>
        <w:left w:val="none" w:sz="0" w:space="0" w:color="auto"/>
        <w:bottom w:val="none" w:sz="0" w:space="0" w:color="auto"/>
        <w:right w:val="none" w:sz="0" w:space="0" w:color="auto"/>
      </w:divBdr>
    </w:div>
    <w:div w:id="2081096987">
      <w:bodyDiv w:val="1"/>
      <w:marLeft w:val="0"/>
      <w:marRight w:val="0"/>
      <w:marTop w:val="0"/>
      <w:marBottom w:val="0"/>
      <w:divBdr>
        <w:top w:val="none" w:sz="0" w:space="0" w:color="auto"/>
        <w:left w:val="none" w:sz="0" w:space="0" w:color="auto"/>
        <w:bottom w:val="none" w:sz="0" w:space="0" w:color="auto"/>
        <w:right w:val="none" w:sz="0" w:space="0" w:color="auto"/>
      </w:divBdr>
    </w:div>
    <w:div w:id="2130971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Lrusc0SGlskaoA9sdzvcINZH/g==">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1</Pages>
  <Words>11959</Words>
  <Characters>68169</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Gopikashree P R</dc:creator>
  <cp:lastModifiedBy>A</cp:lastModifiedBy>
  <cp:revision>12</cp:revision>
  <dcterms:created xsi:type="dcterms:W3CDTF">2024-03-13T02:49:00Z</dcterms:created>
  <dcterms:modified xsi:type="dcterms:W3CDTF">2024-11-06T13:36:00Z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a221348ab31e1c7a75717a0885a280b566d3d6f8a902b897868e20d56c72f14b</vt:lpwstr>
  </property>
</Properties>
</file>