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Yu Gothic" w:cs="Yu Gothic" w:eastAsia="Yu Gothic" w:hAnsi="Yu Gothic"/>
          <w:b/>
          <w:bCs/>
        </w:rPr>
        <w:t xml:space="preserve">セキュリティ研究テーマ 12案</w:t>
      </w:r>
    </w:p>
    <w:p>
      <w:pPr>
        <w:spacing w:after="160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RESR IT801 / セキュリティ × Emerging Technologies</w:t>
      </w:r>
    </w:p>
    <w:p>
      <w:pPr>
        <w:spacing w:after="60" w:line="300"/>
      </w:pPr>
      <w:r>
        <w:rPr>
          <w:rFonts w:ascii="Yu Gothic" w:cs="Yu Gothic" w:eastAsia="Yu Gothic" w:hAnsi="Yu Gothic"/>
          <w:sz w:val="21"/>
          <w:szCs w:val="21"/>
        </w:rPr>
        <w:t xml:space="preserve">共通制約: 非力PC(dGPUなし)= ローカル訓練しない。API・公開データ・軽量CPU-MLで成立。前半学期でPoCの最小形を1本通し、後半学期で条件を広げて完全な評価にする。</w:t>
      </w:r>
    </w:p>
    <w:p>
      <w:pPr>
        <w:spacing w:after="200" w:line="300"/>
      </w:pPr>
      <w:r>
        <w:rPr>
          <w:rFonts w:ascii="Yu Gothic" w:cs="Yu Gothic" w:eastAsia="Yu Gothic" w:hAnsi="Yu Gothic"/>
          <w:i/>
          <w:iCs/>
          <w:color w:val="555555"/>
          <w:sz w:val="19"/>
          <w:szCs w:val="19"/>
        </w:rPr>
        <w:t xml:space="preserve">おすすめ度: S = 総合最強 / A = 強い / B = 良いが要注意点。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</w:rPr>
        <w:t xml:space="preserve">方向1: AIセキュリティ / AIレッドチーム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40"/>
        <w:gridCol w:w="900"/>
        <w:gridCol w:w="2900"/>
      </w:tblGrid>
      <w:tr>
        <w:trPr>
          <w:tblHeader/>
        </w:trPr>
        <w:tc>
          <w:tcPr>
            <w:tcW w:type="dxa" w:w="56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4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テーマ / 展開の一言</w:t>
            </w:r>
          </w:p>
        </w:tc>
        <w:tc>
          <w:tcPr>
            <w:tcW w:type="dxa" w:w="90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おすすめ</w:t>
            </w:r>
          </w:p>
        </w:tc>
        <w:tc>
          <w:tcPr>
            <w:tcW w:type="dxa" w:w="290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就職フック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プロンプトインジェクション防御のコスト対効果(現行案)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攻撃1+防御1+baselineで阻止率/有用性/コストを測定 → 攻撃4段階×防御4-5種×モデル2に拡張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7F3B"/>
                <w:sz w:val="24"/>
                <w:szCs w:val="24"/>
              </w:rPr>
              <w:t xml:space="preserve">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AIアプリ安全・AIレッドチーム(差別化)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RAGの知識ベース汚染と防御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小型RAGに汚染文書を注入し回答改変率を測定 → 汚染率層別+来歴/多数決防御を比較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6FB2"/>
                <w:sz w:val="24"/>
                <w:szCs w:val="24"/>
              </w:rPr>
              <w:t xml:space="preserve">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RAG導入企業の需要増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システムプロンプト/秘密情報の漏洩耐性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秘密を持つ自作アプリで抽出成功率を測定 → 防御(命令階層/出力フィルタ)を比較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6A00"/>
                <w:sz w:val="24"/>
                <w:szCs w:val="24"/>
              </w:rPr>
              <w:t xml:space="preserve">B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レッドチーム(デモ映え)</w:t>
            </w:r>
          </w:p>
        </w:tc>
      </w:tr>
    </w:tbl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</w:rPr>
        <w:t xml:space="preserve">方向2: 検知エンジニア / SOC / ブルーチーム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40"/>
        <w:gridCol w:w="900"/>
        <w:gridCol w:w="2900"/>
      </w:tblGrid>
      <w:tr>
        <w:trPr>
          <w:tblHeader/>
        </w:trPr>
        <w:tc>
          <w:tcPr>
            <w:tcW w:type="dxa" w:w="56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4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テーマ / 展開の一言</w:t>
            </w:r>
          </w:p>
        </w:tc>
        <w:tc>
          <w:tcPr>
            <w:tcW w:type="dxa" w:w="90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おすすめ</w:t>
            </w:r>
          </w:p>
        </w:tc>
        <w:tc>
          <w:tcPr>
            <w:tcW w:type="dxa" w:w="290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就職フック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ML型侵入検知(NIDS)への適応的回避攻撃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表データで検知器を学習し回避サンプルで検知率低下を測定 → 現実制約+防御比較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7F3B"/>
                <w:sz w:val="24"/>
                <w:szCs w:val="24"/>
              </w:rPr>
              <w:t xml:space="preserve">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検知エンジニア(求人最大・ハード制約に最強)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LLMによるアラート/ログ・トリアージの精度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ラベル付きアラートをLLM分類し精度/再現率 → 単独/ルール/併用を比較(人は使わない)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6A00"/>
                <w:sz w:val="24"/>
                <w:szCs w:val="24"/>
              </w:rPr>
              <w:t xml:space="preserve">B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SOC自動化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LLM生成のSigmaルール品質評価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ATT&amp;CK記述からSigma生成し攻撃ログで検知確認 → 網羅率+誤検知を定量化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6FB2"/>
                <w:sz w:val="24"/>
                <w:szCs w:val="24"/>
              </w:rPr>
              <w:t xml:space="preserve">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detection-as-code</w:t>
            </w:r>
          </w:p>
        </w:tc>
      </w:tr>
    </w:tbl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</w:rPr>
        <w:t xml:space="preserve">方向3: AppSec / セキュア開発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40"/>
        <w:gridCol w:w="900"/>
        <w:gridCol w:w="2900"/>
      </w:tblGrid>
      <w:tr>
        <w:trPr>
          <w:tblHeader/>
        </w:trPr>
        <w:tc>
          <w:tcPr>
            <w:tcW w:type="dxa" w:w="56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4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テーマ / 展開の一言</w:t>
            </w:r>
          </w:p>
        </w:tc>
        <w:tc>
          <w:tcPr>
            <w:tcW w:type="dxa" w:w="90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おすすめ</w:t>
            </w:r>
          </w:p>
        </w:tc>
        <w:tc>
          <w:tcPr>
            <w:tcW w:type="dxa" w:w="290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就職フック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LLM脆弱性検出の汚染統制つき再評価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カットオフ前/後CVEで検出率を比較 → CWE別層別+合成バグで記憶と実力を切り分け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6A00"/>
                <w:sz w:val="24"/>
                <w:szCs w:val="24"/>
              </w:rPr>
              <w:t xml:space="preserve">B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脆弱性研究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AI生成コードのセキュリティ品質(言語・課題別)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課題集でコード生成→SASTで脆弱率測定 → 言語×課題×プロンプト戦略で比較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7F3B"/>
                <w:sz w:val="24"/>
                <w:szCs w:val="24"/>
              </w:rPr>
              <w:t xml:space="preserve">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AppSec(今・市場性+差別化)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LLMによるSAST誤検知の削減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OSSにSemgrep→LLMが真偽判定し精度変化 → ラベル付き集合で精度/再現率を定量化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6FB2"/>
                <w:sz w:val="24"/>
                <w:szCs w:val="24"/>
              </w:rPr>
              <w:t xml:space="preserve">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DevSecOps</w:t>
            </w:r>
          </w:p>
        </w:tc>
      </w:tr>
    </w:tbl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</w:rPr>
        <w:t xml:space="preserve">方向4: クラウド / IAM / ゼロトラスト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640"/>
        <w:gridCol w:w="900"/>
        <w:gridCol w:w="2900"/>
      </w:tblGrid>
      <w:tr>
        <w:trPr>
          <w:tblHeader/>
        </w:trPr>
        <w:tc>
          <w:tcPr>
            <w:tcW w:type="dxa" w:w="56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4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テーマ / 展開の一言</w:t>
            </w:r>
          </w:p>
        </w:tc>
        <w:tc>
          <w:tcPr>
            <w:tcW w:type="dxa" w:w="90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おすすめ</w:t>
            </w:r>
          </w:p>
        </w:tc>
        <w:tc>
          <w:tcPr>
            <w:tcW w:type="dxa" w:w="2900"/>
            <w:shd w:fill="1F3B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就職フック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AIエージェント用の権限仲介レイヤー自作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エージェントとツールの間にポリシー層を挟み被害低減を確認 → 粒度別トレードオフ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6FB2"/>
                <w:sz w:val="24"/>
                <w:szCs w:val="24"/>
              </w:rPr>
              <w:t xml:space="preserve">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ゼロトラスト(作れる証明)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IAMポリシーの過剰権限検出(LLM vs 静的解析)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公開IAM JSONにLLMと静的解析を当て比較 → 正解セットで精度/再現率、併用検証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F6FB2"/>
                <w:sz w:val="24"/>
                <w:szCs w:val="24"/>
              </w:rPr>
              <w:t xml:space="preserve">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クラウド最前線</w:t>
            </w:r>
          </w:p>
        </w:tc>
      </w:tr>
      <w:tr>
        <w:tc>
          <w:tcPr>
            <w:tcW w:type="dxa" w:w="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1"/>
                <w:szCs w:val="21"/>
              </w:rPr>
              <w:t xml:space="preserve">サプライチェーンSBOMベースの依存リスク分析</w:t>
            </w:r>
          </w:p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PoC: OSSのSBOM生成→脆弱性照合で内訳 → 推移的依存/typosquatの検出力をツール横断比較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B7F3B"/>
                <w:sz w:val="24"/>
                <w:szCs w:val="24"/>
              </w:rPr>
              <w:t xml:space="preserve">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DevSecOps(求人厚い)</w:t>
            </w:r>
          </w:p>
        </w:tc>
      </w:tr>
    </w:tbl>
    <w:p>
      <w:pPr>
        <w:pStyle w:val="Heading2"/>
        <w:spacing w:after="100" w:before="260"/>
      </w:pPr>
      <w:r>
        <w:rPr>
          <w:rFonts w:ascii="Yu Gothic" w:cs="Yu Gothic" w:eastAsia="Yu Gothic" w:hAnsi="Yu Gothic"/>
          <w:b/>
          <w:bCs/>
        </w:rPr>
        <w:t xml:space="preserve">総合順位(就職 × 実現性 × 新規性)</w:t>
      </w:r>
    </w:p>
    <w:p>
      <w:p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第1グループ(一押し): 1 / 8 / 12 / 4  ── 1=AI安全の本命(差別化)、8=今のAppSec(市場性+新規性)、12=求人厚く非力PCで完結、4=検知の王道でハード制約に最強。</w:t>
      </w:r>
    </w:p>
    <w:p>
      <w:p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第2グループ(強い): 2 / 6 / 9 / 10 / 11。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第3グループ(良いが要注意): 3(攻撃寄りに見えやすい) / 5(ラベル付けの手間) / 7(汚染統制が難)。</w:t>
      </w:r>
    </w:p>
    <w:p>
      <w:pPr>
        <w:spacing w:after="80" w:line="30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迷うなら: 一つに賭けるなら 8。求人が厚く(安全網)、AI生成コードは今の話題(差別化)で、非力PCでも成立。AI安全の本命は 1。検知志望なら 4、DevSecOps志望なら 12。</w:t>
      </w:r>
    </w:p>
    <w:p>
      <w:pPr>
        <w:spacing w:after="80" w:line="300"/>
      </w:pPr>
      <w:r>
        <w:rPr>
          <w:rFonts w:ascii="Yu Gothic" w:cs="Yu Gothic" w:eastAsia="Yu Gothic" w:hAnsi="Yu Gothic"/>
          <w:i/>
          <w:iCs/>
          <w:color w:val="555555"/>
          <w:sz w:val="19"/>
          <w:szCs w:val="19"/>
        </w:rPr>
        <w:t xml:space="preserve">次の一手: 気になる案を1〜3個選べば、その案を提案書フォームの粒度(問い・仮説・文献3層・方法論5項目・PoCの線引き・リスク)まで具体化する。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2026-09-19T10:12:56.174Z</dcterms:created>
  <dcterms:modified xsi:type="dcterms:W3CDTF">2026-09-19T10:12:56.189Z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