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 standalone="yes"?>
<w:document xmlns:w="http://schemas.openxmlformats.org/wordprocessingml/2006/main">
  <w:body>
    <w:p><w:pPr><w:pStyle w:val="Heading1"/></w:pPr><w:r><w:t xml:space="preserve">{advisorBrandName}</w:t></w:r></w:p><w:p><w:r><w:t></w:t></w:r></w:p><w:p><w:pPr><w:pStyle w:val="Heading1"/></w:pPr><w:r><w:t xml:space="preserve">{familyName} Geographic risk policy</w:t></w:r></w:p><w:p><w:r><w:t></w:t></w:r></w:p><w:p><w:r><w:t xml:space="preserve">{advisorTagline}</w:t></w:r></w:p><w:p><w:r><w:t></w:t></w:r></w:p><w:p><w:r><w:t xml:space="preserve">Assessment Date: {assessmentDate}</w:t></w:r></w:p><w:p><w:r><w:t xml:space="preserve">Overall Score: {overallScore}/10 ({riskLevel} risk)</w:t></w:r></w:p><w:p><w:r><w:t xml:space="preserve">Category Score: {categoryScore}/10 ({categoryRiskLevel} risk)</w:t></w:r></w:p><w:p><w:r><w:t></w:t></w:r></w:p><w:p><w:pPr><w:pStyle w:val="Heading2"/></w:pPr><w:r><w:rPr><w:b/></w:rPr><w:t xml:space="preserve">NATURAL HAZARD EXPOSURE & PROPERTY RESILIENCE</w:t></w:r></w:p><w:p><w:r><w:t></w:t></w:r></w:p><w:p><w:pPr><w:pStyle w:val="Heading1"/></w:pPr><w:r><w:t xml:space="preserve">This policy documents how the {familyName} household identifies regional hazards, maintains insurance, and plans for evacuation or prolonged disruption.</w:t></w:r></w:p><w:p><w:r><w:t></w:t></w:r></w:p><w:p><w:pPr><w:pStyle w:val="Heading2"/></w:pPr><w:r><w:rPr><w:b/></w:rPr><w:t xml:space="preserve">RESPONSIBLE PARTIES:</w:t></w:r></w:p><w:p><w:r><w:t xml:space="preserve">Primary Authority: {householdHead}</w:t></w:r></w:p><w:p><w:r><w:t></w:t></w:r></w:p><w:p><w:pPr><w:pStyle w:val="Heading2"/></w:pPr><w:r><w:rPr><w:b/></w:rPr><w:t xml:space="preserve">IDENTIFIED GAPS TO ADDRESS:</w:t></w:r></w:p><w:p><w:r><w:t xml:space="preserve">{#gaps}• {description} - {severity} Priority</w:t></w:r></w:p><w:p><w:r><w:t xml:space="preserve">Recommendation: {recommendation}</w:t></w:r></w:p><w:p><w:r><w:t></w:t></w:r></w:p><w:p><w:r><w:t xml:space="preserve">{/gaps}</w:t></w:r></w:p><w:p><w:r><w:t></w:t></w:r></w:p><w:p><w:pPr><w:pStyle w:val="Heading2"/></w:pPr><w:r><w:rPr><w:b/></w:rPr><w:t xml:space="preserve">STRENGTHS TO MAINTAIN:</w:t></w:r></w:p><w:p><w:r><w:t xml:space="preserve">{#strengths}• {.}</w:t></w:r></w:p><w:p><w:r><w:t xml:space="preserve">{/strengths}</w:t></w:r></w:p><w:p><w:r><w:t></w:t></w:r></w:p><w:p><w:pPr><w:pStyle w:val="Heading2"/></w:pPr><w:r><w:rPr><w:b/></w:rPr><w:t xml:space="preserve">RECOMMENDATIONS FOR IMPLEMENTATION:</w:t></w:r></w:p><w:p><w:r><w:t xml:space="preserve">{#recommendations}• {.}</w:t></w:r></w:p><w:p><w:r><w:t xml:space="preserve">{/recommendations}</w:t></w:r></w:p><w:p><w:r><w:t></w:t></w:r></w:p><w:p><w:pPr><w:pStyle w:val="Heading2"/></w:pPr><w:r><w:rPr><w:b/></w:rPr><w:t xml:space="preserve">GEOGRAPHIC FRAMEWORK:</w:t></w:r></w:p><w:p><w:r><w:t xml:space="preserve">1. Hazard mapping and broker review cycle for primary residences</w:t></w:r></w:p><w:p><w:r><w:t xml:space="preserve">2. Catastrophe coverage aligned to replacement value and ordinance costs</w:t></w:r></w:p><w:p><w:r><w:t xml:space="preserve">3. Evacuation routes, rally points, and household communications</w:t></w:r></w:p><w:p><w:r><w:t xml:space="preserve">4. Continuity: records, secondary locations, and advisor contact tree</w:t></w:r></w:p><w:p><w:r><w:t></w:t></w:r></w:p><w:p><w:pPr><w:pStyle w:val="Heading2"/></w:pPr><w:r><w:rPr><w:b/></w:rPr><w:t xml:space="preserve">ADVISOR CONTACT INFORMATION:</w:t></w:r></w:p><w:p><w:pPr><w:pStyle w:val="Heading1"/></w:pPr><w:r><w:t xml:space="preserve">{advisorBrandName}</w:t></w:r></w:p><w:p><w:r><w:t xml:space="preserve">{advisorWebsite}</w:t></w:r></w:p><w:p><w:r><w:t xml:space="preserve">{advisorSupportEmail}</w:t></w:r></w:p><w:p><w:r><w:t xml:space="preserve">{advisorSupportPhone}</w:t></w:r></w:p><w:p><w:r><w:t></w:t></w:r></w:p><w:p><w:r><w:t xml:space="preserve">{advisorFooterText}</w:t></w:r></w:p><w:p><w:r><w:t></w:t></w:r></w:p><w:p><w:r><w:t xml:space="preserve">{confidentialityStatement}</w:t></w:r></w:p><w:p><w:r><w:t></w:t></w:r></w:p><w:p><w:r><w:t xml:space="preserve">Generated on: {generatedDate}</w:t></w:r></w:p><w:p><w:r><w:t xml:space="preserve">Document Type: {documentType}</w:t></w:r>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