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Employee Turnover Data</w:t>
      </w:r>
    </w:p>
    <w:p>
      <w:pPr>
        <w:spacing w:after="60"/>
      </w:pPr>
      <w:r>
        <w:rPr>
          <w:rFonts w:ascii="Calibri" w:cs="Calibri" w:eastAsia="Calibri" w:hAnsi="Calibri"/>
          <w:color w:val="444444"/>
          <w:sz w:val="30"/>
          <w:szCs w:val="30"/>
        </w:rPr>
        <w:t xml:space="preserve">Data Profiling and Cleaning Report</w:t>
      </w:r>
    </w:p>
    <w:p>
      <w:pPr>
        <w:spacing w:after="240"/>
      </w:pPr>
      <w:r>
        <w:rPr>
          <w:rFonts w:ascii="Calibri" w:cs="Calibri" w:eastAsia="Calibri" w:hAnsi="Calibri"/>
          <w:color w:val="666666"/>
          <w:sz w:val="20"/>
          <w:szCs w:val="20"/>
        </w:rPr>
        <w:t xml:space="preserve">Earl Birdsong  |  Python 3.12, pandas, NumPy, Matplotlib, seaborn</w:t>
      </w:r>
    </w:p>
    <w:p>
      <w:pPr>
        <w:pStyle w:val="Heading1"/>
        <w:keepNext/>
        <w:pBdr>
          <w:bottom w:val="single" w:color="1F4E79" w:sz="6" w:space="2"/>
        </w:pBdr>
        <w:spacing w:after="120" w:before="280"/>
      </w:pPr>
      <w:r>
        <w:rPr>
          <w:rFonts w:ascii="Calibri" w:cs="Calibri" w:eastAsia="Calibri" w:hAnsi="Calibri"/>
          <w:b/>
          <w:bCs/>
          <w:color w:val="1F4E79"/>
          <w:sz w:val="28"/>
          <w:szCs w:val="28"/>
        </w:rPr>
        <w:t xml:space="preserve">Executive Summary</w:t>
      </w:r>
    </w:p>
    <w:p>
      <w:pPr>
        <w:spacing w:after="120" w:line="276"/>
      </w:pPr>
      <w:r>
        <w:rPr>
          <w:rFonts w:ascii="Calibri" w:cs="Calibri" w:eastAsia="Calibri" w:hAnsi="Calibri"/>
          <w:sz w:val="22"/>
          <w:szCs w:val="22"/>
        </w:rPr>
        <w:t xml:space="preserve">A technology firm wants to understand which employees are at greater risk of leaving so it can design better retention strategies. Before any modeling, the raw HR dataset had to be profiled and cleaned. This report documents the dataset’s structure, the quality issues found, how each was corrected in Python, and the trade-offs of that approach.</w:t>
      </w:r>
    </w:p>
    <w:p>
      <w:pPr>
        <w:spacing w:after="120" w:line="276"/>
      </w:pPr>
      <w:r>
        <w:rPr>
          <w:rFonts w:ascii="Calibri" w:cs="Calibri" w:eastAsia="Calibri" w:hAnsi="Calibri"/>
          <w:b/>
          <w:bCs/>
          <w:sz w:val="22"/>
          <w:szCs w:val="22"/>
        </w:rPr>
        <w:t xml:space="preserve">Result: </w:t>
      </w:r>
      <w:r>
        <w:rPr>
          <w:rFonts w:ascii="Calibri" w:cs="Calibri" w:eastAsia="Calibri" w:hAnsi="Calibri"/>
          <w:sz w:val="22"/>
          <w:szCs w:val="22"/>
        </w:rPr>
        <w:t xml:space="preserve">the raw file of 10,199 records was reduced to 10,100 unique records with all 16 variables retained, no missing values, consistent category labels, numeric fields stored as numbers, and implausible values corrected.</w:t>
      </w:r>
    </w:p>
    <w:p>
      <w:pPr>
        <w:pStyle w:val="Heading1"/>
        <w:keepNext/>
        <w:pBdr>
          <w:bottom w:val="single" w:color="1F4E79" w:sz="6" w:space="2"/>
        </w:pBdr>
        <w:spacing w:after="120" w:before="280"/>
      </w:pPr>
      <w:r>
        <w:rPr>
          <w:rFonts w:ascii="Calibri" w:cs="Calibri" w:eastAsia="Calibri" w:hAnsi="Calibri"/>
          <w:b/>
          <w:bCs/>
          <w:color w:val="1F4E79"/>
          <w:sz w:val="28"/>
          <w:szCs w:val="28"/>
        </w:rPr>
        <w:t xml:space="preserve">1. Data Profile</w:t>
      </w:r>
    </w:p>
    <w:p>
      <w:pPr>
        <w:spacing w:after="120" w:line="276"/>
      </w:pPr>
      <w:r>
        <w:rPr>
          <w:rFonts w:ascii="Calibri" w:cs="Calibri" w:eastAsia="Calibri" w:hAnsi="Calibri"/>
          <w:sz w:val="22"/>
          <w:szCs w:val="22"/>
        </w:rPr>
        <w:t xml:space="preserve">The raw dataset contains </w:t>
      </w:r>
      <w:r>
        <w:rPr>
          <w:rFonts w:ascii="Calibri" w:cs="Calibri" w:eastAsia="Calibri" w:hAnsi="Calibri"/>
          <w:b/>
          <w:bCs/>
          <w:sz w:val="22"/>
          <w:szCs w:val="22"/>
        </w:rPr>
        <w:t xml:space="preserve">10,199 records (rows)</w:t>
      </w:r>
      <w:r>
        <w:rPr>
          <w:rFonts w:ascii="Calibri" w:cs="Calibri" w:eastAsia="Calibri" w:hAnsi="Calibri"/>
          <w:sz w:val="22"/>
          <w:szCs w:val="22"/>
        </w:rPr>
        <w:t xml:space="preserve"> and </w:t>
      </w:r>
      <w:r>
        <w:rPr>
          <w:rFonts w:ascii="Calibri" w:cs="Calibri" w:eastAsia="Calibri" w:hAnsi="Calibri"/>
          <w:b/>
          <w:bCs/>
          <w:sz w:val="22"/>
          <w:szCs w:val="22"/>
        </w:rPr>
        <w:t xml:space="preserve">16 variables (columns)</w:t>
      </w:r>
      <w:r>
        <w:rPr>
          <w:rFonts w:ascii="Calibri" w:cs="Calibri" w:eastAsia="Calibri" w:hAnsi="Calibri"/>
          <w:sz w:val="22"/>
          <w:szCs w:val="22"/>
        </w:rPr>
        <w:t xml:space="preserve">. Table 1 lists each variable with its data type, subtype, and a sample of observed raw values.</w:t>
      </w:r>
    </w:p>
    <w:p>
      <w:pPr>
        <w:spacing w:after="60"/>
      </w:pPr>
      <w:r>
        <w:rPr>
          <w:rFonts w:ascii="Calibri" w:cs="Calibri" w:eastAsia="Calibri" w:hAnsi="Calibri"/>
          <w:b/>
          <w:bCs/>
          <w:sz w:val="20"/>
          <w:szCs w:val="20"/>
        </w:rPr>
        <w:t xml:space="preserve">Table 1. </w:t>
      </w:r>
      <w:r>
        <w:rPr>
          <w:rFonts w:ascii="Calibri" w:cs="Calibri" w:eastAsia="Calibri" w:hAnsi="Calibri"/>
          <w:i/>
          <w:iCs/>
          <w:sz w:val="20"/>
          <w:szCs w:val="20"/>
        </w:rPr>
        <w:t xml:space="preserve">Variable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400"/>
        <w:gridCol w:w="1250"/>
        <w:gridCol w:w="3660"/>
      </w:tblGrid>
      <w:tr>
        <w:trPr>
          <w:tblHeader/>
        </w:trPr>
        <w:tc>
          <w:tcPr>
            <w:tcW w:type="dxa" w:w="3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Variable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Data type</w:t>
            </w:r>
          </w:p>
        </w:tc>
        <w:tc>
          <w:tcPr>
            <w:tcW w:type="dxa" w:w="12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Subtype</w:t>
            </w:r>
          </w:p>
        </w:tc>
        <w:tc>
          <w:tcPr>
            <w:tcW w:type="dxa" w:w="3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Sample values (raw)</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EmployeeNumber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1, 2, 3, 4</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Discrete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28, 33, 22, 23</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Tenure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Discrete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6, 2, 1, 16</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Turnover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Yes, No</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HourlyRate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Continuous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$24.37, $22.52, $88.77</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HoursWeekly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Discrete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40</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CompensationType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Salary</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AnnualSalary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Continuous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50689.6, 46841.6, 284641.6</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DrivingCommuterDistance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Continuous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89, 35, 12, 0</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JobRoleArea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Research, Sales, Information_Technology</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Gender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Female, Male, Prefer Not to Answer</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MaritalStatus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Married, Single, Divorced</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NumCompaniesPreviouslyWorked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Discrete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3, 6, 1, 7</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AnnualProfessionalDevHrs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Quantitative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Discrete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7, 8, 19, 23</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PaycheckMethod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Mail Check, Mailed Check, DirectDeposit</w:t>
            </w:r>
          </w:p>
        </w:tc>
      </w:tr>
      <w:tr>
        <w:tc>
          <w:tcPr>
            <w:tcW w:type="dxa" w:w="3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TextMessageOptIn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Nominal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Yes, No</w:t>
            </w:r>
          </w:p>
        </w:tc>
      </w:tr>
    </w:tbl>
    <w:p>
      <w:pPr>
        <w:spacing w:after="120"/>
      </w:pPr>
    </w:p>
    <w:p>
      <w:pPr>
        <w:spacing w:after="120" w:line="276"/>
      </w:pPr>
      <w:r>
        <w:rPr>
          <w:rFonts w:ascii="Calibri" w:cs="Calibri" w:eastAsia="Calibri" w:hAnsi="Calibri"/>
          <w:sz w:val="22"/>
          <w:szCs w:val="22"/>
        </w:rPr>
        <w:t xml:space="preserve">EmployeeNumber is stored as an integer but is classified as nominal because it is an identifier with no numeric meaning. HoursWeekly and CompensationType each hold a single value for every employee; they were kept to preserve the complete variable list.</w:t>
      </w:r>
    </w:p>
    <w:p>
      <w:pPr>
        <w:pStyle w:val="Heading1"/>
        <w:keepNext/>
        <w:pBdr>
          <w:bottom w:val="single" w:color="1F4E79" w:sz="6" w:space="2"/>
        </w:pBdr>
        <w:spacing w:after="120" w:before="280"/>
      </w:pPr>
      <w:r>
        <w:rPr>
          <w:rFonts w:ascii="Calibri" w:cs="Calibri" w:eastAsia="Calibri" w:hAnsi="Calibri"/>
          <w:b/>
          <w:bCs/>
          <w:color w:val="1F4E79"/>
          <w:sz w:val="28"/>
          <w:szCs w:val="28"/>
        </w:rPr>
        <w:t xml:space="preserve">2. Data Quality Inspection and Findings</w:t>
      </w:r>
    </w:p>
    <w:p>
      <w:pPr>
        <w:spacing w:after="120" w:line="276"/>
      </w:pPr>
      <w:r>
        <w:rPr>
          <w:rFonts w:ascii="Calibri" w:cs="Calibri" w:eastAsia="Calibri" w:hAnsi="Calibri"/>
          <w:sz w:val="22"/>
          <w:szCs w:val="22"/>
        </w:rPr>
        <w:t xml:space="preserve">Each issue was checked in a single reproducible Python script using pandas and NumPy, with boxplots drawn in Matplotlib and seaborn. Table 2 summarizes the inspection method and what it found.</w:t>
      </w:r>
    </w:p>
    <w:p>
      <w:pPr>
        <w:spacing w:after="60"/>
      </w:pPr>
      <w:r>
        <w:rPr>
          <w:rFonts w:ascii="Calibri" w:cs="Calibri" w:eastAsia="Calibri" w:hAnsi="Calibri"/>
          <w:b/>
          <w:bCs/>
          <w:sz w:val="20"/>
          <w:szCs w:val="20"/>
        </w:rPr>
        <w:t xml:space="preserve">Table 2. </w:t>
      </w:r>
      <w:r>
        <w:rPr>
          <w:rFonts w:ascii="Calibri" w:cs="Calibri" w:eastAsia="Calibri" w:hAnsi="Calibri"/>
          <w:i/>
          <w:iCs/>
          <w:sz w:val="20"/>
          <w:szCs w:val="20"/>
        </w:rPr>
        <w:t xml:space="preserve">Quality issues: detection and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Issue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How it was inspected</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Findings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Duplicate entries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df.duplicated().sum() on full rows; EmployeeNumber checked separately for repeated IDs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99 exact duplicate rows, each repeating an existing EmployeeNumber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Missing values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df.isna().sum() with percentage of rows per column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NumCompaniesPreviouslyWorked: 665 (6.5%); AnnualProfessionalDevHrs: 1,969 (19.3%); TextMessageOptIn: 2,266 (22.2%)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Inconsistent entries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value_counts() on each categorical column; AnnualSalary compared with HourlyRate × HoursWeekly × 52</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JobRoleArea: 228 rows with variant spellings (e.g., Human_Resources). PaycheckMethod: 7 labels for 2 methods. AnnualSalary: 2,149 rows disagree with the hourly rate, including 57 negative salaries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Formatting errors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repr() on column names; dtypes and head() to confirm storage types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HourlyRate header has a trailing space; values are text with a $ sign and trailing space; count columns stored as decimals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Outliers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describe() summary statistics, IQR fences (Q1 − 1.5×IQR, Q3 + 1.5×IQR, and boxplots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DrivingCommuterDistance: 1,351 negative values and extreme values of 250–950 miles. Age, Tenure, and the count columns had no outliers</w:t>
            </w:r>
          </w:p>
        </w:tc>
      </w:tr>
    </w:tbl>
    <w:p>
      <w:pPr>
        <w:spacing w:after="120"/>
      </w:pPr>
    </w:p>
    <w:p>
      <w:pPr>
        <w:spacing w:after="60"/>
        <w:jc w:val="center"/>
      </w:pPr>
      <w:r>
        <w:drawing>
          <wp:inline distT="0" distB="0" distL="0" distR="0">
            <wp:extent cx="5715000" cy="3267075"/>
            <wp:effectExtent t="0" r="0" b="0" l="0"/>
            <wp:docPr id="1" name="boxplots_raw" descr="Boxplots of numeric variables before cleaning" title="Raw box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67075"/>
                    </a:xfrm>
                    <a:prstGeom prst="rect">
                      <a:avLst/>
                    </a:prstGeom>
                  </pic:spPr>
                </pic:pic>
              </a:graphicData>
            </a:graphic>
          </wp:inline>
        </w:drawing>
      </w:r>
    </w:p>
    <w:p>
      <w:pPr>
        <w:spacing w:after="120" w:line="276"/>
        <w:jc w:val="center"/>
      </w:pPr>
      <w:r>
        <w:rPr>
          <w:rFonts w:ascii="Calibri" w:cs="Calibri" w:eastAsia="Calibri" w:hAnsi="Calibri"/>
          <w:b/>
          <w:bCs/>
          <w:sz w:val="20"/>
          <w:szCs w:val="20"/>
        </w:rPr>
        <w:t xml:space="preserve">Figure 1. </w:t>
      </w:r>
      <w:r>
        <w:rPr>
          <w:rFonts w:ascii="Calibri" w:cs="Calibri" w:eastAsia="Calibri" w:hAnsi="Calibri"/>
          <w:i/>
          <w:iCs/>
          <w:sz w:val="20"/>
          <w:szCs w:val="20"/>
        </w:rPr>
        <w:t xml:space="preserve">Boxplots of the raw numeric variables. AnnualSalary shows negative and inflated values; DrivingCommuterDistance shows negative and extreme values.</w:t>
      </w:r>
    </w:p>
    <w:p>
      <w:pPr>
        <w:pStyle w:val="Heading1"/>
        <w:keepNext/>
        <w:pBdr>
          <w:bottom w:val="single" w:color="1F4E79" w:sz="6" w:space="2"/>
        </w:pBdr>
        <w:spacing w:after="120" w:before="280"/>
      </w:pPr>
      <w:r>
        <w:rPr>
          <w:rFonts w:ascii="Calibri" w:cs="Calibri" w:eastAsia="Calibri" w:hAnsi="Calibri"/>
          <w:b/>
          <w:bCs/>
          <w:color w:val="1F4E79"/>
          <w:sz w:val="28"/>
          <w:szCs w:val="28"/>
        </w:rPr>
        <w:t xml:space="preserve">3. Data Cleaning</w:t>
      </w:r>
    </w:p>
    <w:p>
      <w:pPr>
        <w:pStyle w:val="Heading2"/>
        <w:keepNext/>
        <w:spacing w:after="80" w:before="200"/>
      </w:pPr>
      <w:r>
        <w:rPr>
          <w:rFonts w:ascii="Calibri" w:cs="Calibri" w:eastAsia="Calibri" w:hAnsi="Calibri"/>
          <w:b/>
          <w:bCs/>
          <w:color w:val="333333"/>
          <w:sz w:val="24"/>
          <w:szCs w:val="24"/>
        </w:rPr>
        <w:t xml:space="preserve">Modifications and Rationale</w:t>
      </w:r>
    </w:p>
    <w:p>
      <w:pPr>
        <w:spacing w:after="120" w:line="276"/>
      </w:pPr>
      <w:r>
        <w:rPr>
          <w:rFonts w:ascii="Calibri" w:cs="Calibri" w:eastAsia="Calibri" w:hAnsi="Calibri"/>
          <w:sz w:val="22"/>
          <w:szCs w:val="22"/>
        </w:rPr>
        <w:t xml:space="preserve">Table 3 describes how the dataset was modified for each issue and why that technique was chosen.</w:t>
      </w:r>
    </w:p>
    <w:p>
      <w:pPr>
        <w:spacing w:after="60"/>
      </w:pPr>
      <w:r>
        <w:rPr>
          <w:rFonts w:ascii="Calibri" w:cs="Calibri" w:eastAsia="Calibri" w:hAnsi="Calibri"/>
          <w:b/>
          <w:bCs/>
          <w:sz w:val="20"/>
          <w:szCs w:val="20"/>
        </w:rPr>
        <w:t xml:space="preserve">Table 3. </w:t>
      </w:r>
      <w:r>
        <w:rPr>
          <w:rFonts w:ascii="Calibri" w:cs="Calibri" w:eastAsia="Calibri" w:hAnsi="Calibri"/>
          <w:i/>
          <w:iCs/>
          <w:sz w:val="20"/>
          <w:szCs w:val="20"/>
        </w:rPr>
        <w:t xml:space="preserve">Cleaning techniques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Issue</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Modification in Python</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Why this technique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Duplicates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drop_duplicates(keep="first")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Rows were exact copies, so removing them loses no information and prevents double-counting employees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Missing values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Median imputation for the two numeric counts; "Unknown" for TextMessageOptIn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The median resists skew and keeps whole-number counts. Labeling opt-in as Unknown avoids inventing a Yes/No answer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Inconsistent entries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Mapping dictionaries for JobRoleArea and PaycheckMethod; AnnualSalary recalculated as HourlyRate × 40 × 52</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Mapping merges variants into one category per value. HoursWeekly is constant, so the hourly rate is the reliable source for salary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Formatting errors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str.strip() on headers and text; regex removal of $ and spaces; to_numeric() and astype(int)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Numeric columns must be numeric for calculation and modeling; whole-number counts are stored as integers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Outliers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abs() on negative commutes; values beyond the IQR fence set to NaN and replaced with the median (41 miles)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Small negatives are sign-entry errors. Commutes of 250+ miles are not plausible daily trips, and median replacement keeps the records</w:t>
            </w:r>
          </w:p>
        </w:tc>
      </w:tr>
    </w:tbl>
    <w:p>
      <w:pPr>
        <w:spacing w:after="120"/>
      </w:pPr>
    </w:p>
    <w:p>
      <w:pPr>
        <w:spacing w:after="120" w:line="276"/>
      </w:pPr>
      <w:r>
        <w:rPr>
          <w:rFonts w:ascii="Calibri" w:cs="Calibri" w:eastAsia="Calibri" w:hAnsi="Calibri"/>
          <w:sz w:val="22"/>
          <w:szCs w:val="22"/>
        </w:rPr>
        <w:t xml:space="preserve">After cleaning, the script verifies zero missing values, zero duplicates, and no negative salaries or commutes, then exports the result to employee_turnover_cleaned.csv.</w:t>
      </w:r>
    </w:p>
    <w:p>
      <w:pPr>
        <w:pStyle w:val="Heading2"/>
        <w:keepNext/>
        <w:spacing w:after="80" w:before="200"/>
      </w:pPr>
      <w:r>
        <w:rPr>
          <w:rFonts w:ascii="Calibri" w:cs="Calibri" w:eastAsia="Calibri" w:hAnsi="Calibri"/>
          <w:b/>
          <w:bCs/>
          <w:color w:val="333333"/>
          <w:sz w:val="24"/>
          <w:szCs w:val="24"/>
        </w:rPr>
        <w:t xml:space="preserve">Advantages</w:t>
      </w:r>
    </w:p>
    <w:p>
      <w:pPr>
        <w:pStyle w:val="ListParagraph"/>
        <w:numPr>
          <w:ilvl w:val="0"/>
          <w:numId w:val="2"/>
        </w:numPr>
        <w:spacing w:after="80" w:line="276"/>
      </w:pPr>
      <w:r>
        <w:rPr>
          <w:rFonts w:ascii="Calibri" w:cs="Calibri" w:eastAsia="Calibri" w:hAnsi="Calibri"/>
          <w:b/>
          <w:bCs/>
          <w:sz w:val="22"/>
          <w:szCs w:val="22"/>
        </w:rPr>
        <w:t xml:space="preserve">Every employee is retained. </w:t>
      </w:r>
      <w:r>
        <w:rPr>
          <w:rFonts w:ascii="Calibri" w:cs="Calibri" w:eastAsia="Calibri" w:hAnsi="Calibri"/>
          <w:sz w:val="22"/>
          <w:szCs w:val="22"/>
        </w:rPr>
        <w:t xml:space="preserve">Imputing and replacing values instead of deleting rows keeps all 10,100 unique records, which preserves statistical power for later turnover modeling.</w:t>
      </w:r>
    </w:p>
    <w:p>
      <w:pPr>
        <w:pStyle w:val="ListParagraph"/>
        <w:numPr>
          <w:ilvl w:val="0"/>
          <w:numId w:val="2"/>
        </w:numPr>
        <w:spacing w:after="80" w:line="276"/>
      </w:pPr>
      <w:r>
        <w:rPr>
          <w:rFonts w:ascii="Calibri" w:cs="Calibri" w:eastAsia="Calibri" w:hAnsi="Calibri"/>
          <w:b/>
          <w:bCs/>
          <w:sz w:val="22"/>
          <w:szCs w:val="22"/>
        </w:rPr>
        <w:t xml:space="preserve">Reproducible and auditable. </w:t>
      </w:r>
      <w:r>
        <w:rPr>
          <w:rFonts w:ascii="Calibri" w:cs="Calibri" w:eastAsia="Calibri" w:hAnsi="Calibri"/>
          <w:sz w:val="22"/>
          <w:szCs w:val="22"/>
        </w:rPr>
        <w:t xml:space="preserve">All changes run from one annotated script against an untouched raw file, so the same cleaned output can be regenerated and every rule reviewed.</w:t>
      </w:r>
    </w:p>
    <w:p>
      <w:pPr>
        <w:pStyle w:val="Heading2"/>
        <w:keepNext/>
        <w:spacing w:after="80" w:before="200"/>
      </w:pPr>
      <w:r>
        <w:rPr>
          <w:rFonts w:ascii="Calibri" w:cs="Calibri" w:eastAsia="Calibri" w:hAnsi="Calibri"/>
          <w:b/>
          <w:bCs/>
          <w:color w:val="333333"/>
          <w:sz w:val="24"/>
          <w:szCs w:val="24"/>
        </w:rPr>
        <w:t xml:space="preserve">Limitations</w:t>
      </w:r>
    </w:p>
    <w:p>
      <w:pPr>
        <w:pStyle w:val="ListParagraph"/>
        <w:numPr>
          <w:ilvl w:val="0"/>
          <w:numId w:val="2"/>
        </w:numPr>
        <w:spacing w:after="80" w:line="276"/>
      </w:pPr>
      <w:r>
        <w:rPr>
          <w:rFonts w:ascii="Calibri" w:cs="Calibri" w:eastAsia="Calibri" w:hAnsi="Calibri"/>
          <w:b/>
          <w:bCs/>
          <w:sz w:val="22"/>
          <w:szCs w:val="22"/>
        </w:rPr>
        <w:t xml:space="preserve">Imputation reduces variability. </w:t>
      </w:r>
      <w:r>
        <w:rPr>
          <w:rFonts w:ascii="Calibri" w:cs="Calibri" w:eastAsia="Calibri" w:hAnsi="Calibri"/>
          <w:sz w:val="22"/>
          <w:szCs w:val="22"/>
        </w:rPr>
        <w:t xml:space="preserve">Filling 19% of AnnualProfessionalDevHrs and the replaced commute outliers with medians concentrates values at the center, which can weaken relationships a model might detect.</w:t>
      </w:r>
    </w:p>
    <w:p>
      <w:pPr>
        <w:pStyle w:val="ListParagraph"/>
        <w:numPr>
          <w:ilvl w:val="0"/>
          <w:numId w:val="2"/>
        </w:numPr>
        <w:spacing w:after="80" w:line="276"/>
      </w:pPr>
      <w:r>
        <w:rPr>
          <w:rFonts w:ascii="Calibri" w:cs="Calibri" w:eastAsia="Calibri" w:hAnsi="Calibri"/>
          <w:b/>
          <w:bCs/>
          <w:sz w:val="22"/>
          <w:szCs w:val="22"/>
        </w:rPr>
        <w:t xml:space="preserve">Some corrections rely on assumptions. </w:t>
      </w:r>
      <w:r>
        <w:rPr>
          <w:rFonts w:ascii="Calibri" w:cs="Calibri" w:eastAsia="Calibri" w:hAnsi="Calibri"/>
          <w:sz w:val="22"/>
          <w:szCs w:val="22"/>
        </w:rPr>
        <w:t xml:space="preserve">Treating negative commutes as sign errors and recalculating salary from the hourly rate assume the hourly rate is correct. TextMessageOptIn also now carries an Unknown category that later analysis must handle.</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61ab1899723f8a4d88646aebd69cf4121da11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Turnover Data Profiling and Cleaning Report</dc:title>
  <dc:creator>Earl Birdsong</dc:creator>
  <cp:lastModifiedBy>Un-named</cp:lastModifiedBy>
  <cp:revision>1</cp:revision>
  <dcterms:created xsi:type="dcterms:W3CDTF">2026-10-29T21:59:10.808Z</dcterms:created>
  <dcterms:modified xsi:type="dcterms:W3CDTF">2026-10-29T21:59:10.811Z</dcterms:modified>
</cp:coreProperties>
</file>

<file path=docProps/custom.xml><?xml version="1.0" encoding="utf-8"?>
<Properties xmlns="http://schemas.openxmlformats.org/officeDocument/2006/custom-properties" xmlns:vt="http://schemas.openxmlformats.org/officeDocument/2006/docPropsVTypes"/>
</file>