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7D9" w:rsidRPr="008507D9" w:rsidRDefault="008507D9" w:rsidP="008507D9">
      <w:pPr>
        <w:shd w:val="clear" w:color="auto" w:fill="FAFBFC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07D9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SPECIFICATION</w:t>
      </w:r>
    </w:p>
    <w:p w:rsidR="008507D9" w:rsidRPr="008507D9" w:rsidRDefault="008507D9" w:rsidP="008507D9">
      <w:pPr>
        <w:shd w:val="clear" w:color="auto" w:fill="FAFBFC"/>
        <w:spacing w:after="225"/>
        <w:outlineLvl w:val="3"/>
        <w:rPr>
          <w:rFonts w:ascii="Open Sans" w:eastAsia="Times New Roman" w:hAnsi="Open Sans" w:cs="Open Sans"/>
          <w:b/>
          <w:bCs/>
          <w:color w:val="303030"/>
          <w:sz w:val="27"/>
          <w:szCs w:val="27"/>
        </w:rPr>
      </w:pPr>
      <w:r w:rsidRPr="008507D9">
        <w:rPr>
          <w:rFonts w:ascii="Open Sans" w:eastAsia="Times New Roman" w:hAnsi="Open Sans" w:cs="Open Sans"/>
          <w:b/>
          <w:bCs/>
          <w:color w:val="303030"/>
          <w:sz w:val="27"/>
          <w:szCs w:val="27"/>
        </w:rPr>
        <w:t>Classic Arcade Game Clone</w:t>
      </w:r>
    </w:p>
    <w:p w:rsidR="008507D9" w:rsidRPr="008507D9" w:rsidRDefault="008507D9" w:rsidP="008507D9">
      <w:pPr>
        <w:shd w:val="clear" w:color="auto" w:fill="FAFBFC"/>
        <w:spacing w:after="225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8507D9">
        <w:rPr>
          <w:rFonts w:ascii="Open Sans" w:eastAsia="Times New Roman" w:hAnsi="Open Sans" w:cs="Open Sans"/>
          <w:color w:val="58646D"/>
          <w:sz w:val="21"/>
          <w:szCs w:val="21"/>
        </w:rPr>
        <w:t>Game Functions</w:t>
      </w:r>
    </w:p>
    <w:tbl>
      <w:tblPr>
        <w:tblW w:w="17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13005"/>
      </w:tblGrid>
      <w:tr w:rsidR="008507D9" w:rsidRPr="008507D9" w:rsidTr="008507D9">
        <w:trPr>
          <w:tblHeader/>
        </w:trPr>
        <w:tc>
          <w:tcPr>
            <w:tcW w:w="432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7D9" w:rsidRPr="008507D9" w:rsidRDefault="008507D9" w:rsidP="008507D9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8507D9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7D9" w:rsidRPr="008507D9" w:rsidRDefault="008507D9" w:rsidP="008507D9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8507D9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8507D9" w:rsidRPr="008507D9" w:rsidTr="008507D9">
        <w:tc>
          <w:tcPr>
            <w:tcW w:w="43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7D9" w:rsidRPr="008507D9" w:rsidRDefault="008507D9" w:rsidP="008507D9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>Error Free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7D9" w:rsidRPr="008507D9" w:rsidRDefault="008507D9" w:rsidP="008507D9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>The game functions correctly and runs error free</w:t>
            </w:r>
          </w:p>
          <w:p w:rsidR="008507D9" w:rsidRPr="008507D9" w:rsidRDefault="008507D9" w:rsidP="008507D9">
            <w:pPr>
              <w:numPr>
                <w:ilvl w:val="0"/>
                <w:numId w:val="5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 xml:space="preserve">Player </w:t>
            </w:r>
            <w:proofErr w:type="spellStart"/>
            <w:r w:rsidRPr="008507D9">
              <w:rPr>
                <w:rFonts w:ascii="Times New Roman" w:eastAsia="Times New Roman" w:hAnsi="Times New Roman" w:cs="Times New Roman"/>
              </w:rPr>
              <w:t>can not</w:t>
            </w:r>
            <w:proofErr w:type="spellEnd"/>
            <w:r w:rsidRPr="008507D9">
              <w:rPr>
                <w:rFonts w:ascii="Times New Roman" w:eastAsia="Times New Roman" w:hAnsi="Times New Roman" w:cs="Times New Roman"/>
              </w:rPr>
              <w:t xml:space="preserve"> move off screen</w:t>
            </w:r>
          </w:p>
          <w:p w:rsidR="008507D9" w:rsidRPr="008507D9" w:rsidRDefault="008507D9" w:rsidP="008507D9">
            <w:pPr>
              <w:numPr>
                <w:ilvl w:val="0"/>
                <w:numId w:val="5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>Vehicles cross the screen</w:t>
            </w:r>
          </w:p>
          <w:p w:rsidR="008507D9" w:rsidRPr="008507D9" w:rsidRDefault="008507D9" w:rsidP="008507D9">
            <w:pPr>
              <w:numPr>
                <w:ilvl w:val="0"/>
                <w:numId w:val="5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>Vehicle-player collisions happen logically (not too early or too late)</w:t>
            </w:r>
          </w:p>
          <w:p w:rsidR="008507D9" w:rsidRPr="008507D9" w:rsidRDefault="008507D9" w:rsidP="008507D9">
            <w:pPr>
              <w:numPr>
                <w:ilvl w:val="0"/>
                <w:numId w:val="5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>Vehicle-player collision resets the game</w:t>
            </w:r>
          </w:p>
          <w:p w:rsidR="008507D9" w:rsidRPr="008507D9" w:rsidRDefault="008507D9" w:rsidP="008507D9">
            <w:pPr>
              <w:numPr>
                <w:ilvl w:val="0"/>
                <w:numId w:val="5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>Something happens when player wins</w:t>
            </w:r>
          </w:p>
        </w:tc>
      </w:tr>
    </w:tbl>
    <w:p w:rsidR="008507D9" w:rsidRPr="008507D9" w:rsidRDefault="008507D9" w:rsidP="008507D9">
      <w:pPr>
        <w:shd w:val="clear" w:color="auto" w:fill="FAFBFC"/>
        <w:spacing w:after="225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8507D9">
        <w:rPr>
          <w:rFonts w:ascii="Open Sans" w:eastAsia="Times New Roman" w:hAnsi="Open Sans" w:cs="Open Sans"/>
          <w:color w:val="58646D"/>
          <w:sz w:val="21"/>
          <w:szCs w:val="21"/>
        </w:rPr>
        <w:t>Object-Oriented Code</w:t>
      </w:r>
    </w:p>
    <w:tbl>
      <w:tblPr>
        <w:tblW w:w="17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13005"/>
      </w:tblGrid>
      <w:tr w:rsidR="008507D9" w:rsidRPr="008507D9" w:rsidTr="008507D9">
        <w:trPr>
          <w:tblHeader/>
        </w:trPr>
        <w:tc>
          <w:tcPr>
            <w:tcW w:w="432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7D9" w:rsidRPr="008507D9" w:rsidRDefault="008507D9" w:rsidP="008507D9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8507D9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7D9" w:rsidRPr="008507D9" w:rsidRDefault="008507D9" w:rsidP="008507D9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8507D9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8507D9" w:rsidRPr="008507D9" w:rsidTr="008507D9">
        <w:tc>
          <w:tcPr>
            <w:tcW w:w="43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7D9" w:rsidRPr="008507D9" w:rsidRDefault="008507D9" w:rsidP="008507D9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>Object Oriented Code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7D9" w:rsidRPr="008507D9" w:rsidRDefault="008507D9" w:rsidP="008507D9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>Game objects (player and vehicles) are implemented using JavaScript object-oriented programming features.</w:t>
            </w:r>
          </w:p>
        </w:tc>
      </w:tr>
    </w:tbl>
    <w:p w:rsidR="008507D9" w:rsidRPr="008507D9" w:rsidRDefault="008507D9" w:rsidP="008507D9">
      <w:pPr>
        <w:shd w:val="clear" w:color="auto" w:fill="FAFBFC"/>
        <w:spacing w:after="225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8507D9">
        <w:rPr>
          <w:rFonts w:ascii="Open Sans" w:eastAsia="Times New Roman" w:hAnsi="Open Sans" w:cs="Open Sans"/>
          <w:color w:val="58646D"/>
          <w:sz w:val="21"/>
          <w:szCs w:val="21"/>
        </w:rPr>
        <w:t>Documentation</w:t>
      </w:r>
    </w:p>
    <w:tbl>
      <w:tblPr>
        <w:tblW w:w="17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13005"/>
      </w:tblGrid>
      <w:tr w:rsidR="008507D9" w:rsidRPr="008507D9" w:rsidTr="008507D9">
        <w:trPr>
          <w:tblHeader/>
        </w:trPr>
        <w:tc>
          <w:tcPr>
            <w:tcW w:w="432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7D9" w:rsidRPr="008507D9" w:rsidRDefault="008507D9" w:rsidP="008507D9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8507D9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7D9" w:rsidRPr="008507D9" w:rsidRDefault="008507D9" w:rsidP="008507D9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8507D9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8507D9" w:rsidRPr="008507D9" w:rsidTr="008507D9">
        <w:tc>
          <w:tcPr>
            <w:tcW w:w="43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7D9" w:rsidRPr="008507D9" w:rsidRDefault="008507D9" w:rsidP="008507D9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>README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7D9" w:rsidRPr="008507D9" w:rsidRDefault="008507D9" w:rsidP="008507D9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>A </w:t>
            </w:r>
            <w:r w:rsidRPr="008507D9">
              <w:rPr>
                <w:rFonts w:ascii="Menlo" w:eastAsia="Times New Roman" w:hAnsi="Menlo" w:cs="Menlo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README</w:t>
            </w:r>
            <w:r w:rsidRPr="008507D9">
              <w:rPr>
                <w:rFonts w:ascii="Times New Roman" w:eastAsia="Times New Roman" w:hAnsi="Times New Roman" w:cs="Times New Roman"/>
              </w:rPr>
              <w:t> file is included detailing all steps required to successfully run the application.</w:t>
            </w:r>
          </w:p>
        </w:tc>
      </w:tr>
      <w:tr w:rsidR="008507D9" w:rsidRPr="008507D9" w:rsidTr="008507D9">
        <w:tc>
          <w:tcPr>
            <w:tcW w:w="43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7D9" w:rsidRPr="008507D9" w:rsidRDefault="008507D9" w:rsidP="008507D9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>Comments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7D9" w:rsidRPr="008507D9" w:rsidRDefault="008507D9" w:rsidP="008507D9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>Comments are present and effectively explain longer code procedures. As a rule of thumb: describe what all custom functions and object methods do.</w:t>
            </w:r>
          </w:p>
        </w:tc>
      </w:tr>
      <w:tr w:rsidR="008507D9" w:rsidRPr="008507D9" w:rsidTr="008507D9">
        <w:tc>
          <w:tcPr>
            <w:tcW w:w="43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7D9" w:rsidRPr="008507D9" w:rsidRDefault="008507D9" w:rsidP="008507D9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>Code Quality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7D9" w:rsidRPr="008507D9" w:rsidRDefault="008507D9" w:rsidP="008507D9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8507D9">
              <w:rPr>
                <w:rFonts w:ascii="Times New Roman" w:eastAsia="Times New Roman" w:hAnsi="Times New Roman" w:cs="Times New Roman"/>
              </w:rPr>
              <w:t>Code is formatted with consistent, logical, and easy-to-read formatting as described in the </w:t>
            </w:r>
            <w:hyperlink r:id="rId5" w:tgtFrame="_blank" w:history="1">
              <w:r w:rsidRPr="008507D9">
                <w:rPr>
                  <w:rFonts w:ascii="Times New Roman" w:eastAsia="Times New Roman" w:hAnsi="Times New Roman" w:cs="Times New Roman"/>
                  <w:color w:val="02B3E4"/>
                  <w:u w:val="single"/>
                </w:rPr>
                <w:t>Udacity JavaScript Style Guide</w:t>
              </w:r>
            </w:hyperlink>
            <w:r w:rsidRPr="008507D9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8507D9" w:rsidRPr="008507D9" w:rsidRDefault="008507D9" w:rsidP="008507D9">
      <w:pPr>
        <w:shd w:val="clear" w:color="auto" w:fill="FAFBFC"/>
        <w:spacing w:after="100" w:afterAutospacing="1"/>
        <w:outlineLvl w:val="2"/>
        <w:rPr>
          <w:rFonts w:ascii="Open Sans" w:eastAsia="Times New Roman" w:hAnsi="Open Sans" w:cs="Open Sans"/>
          <w:b/>
          <w:bCs/>
          <w:color w:val="58646D"/>
          <w:sz w:val="27"/>
          <w:szCs w:val="27"/>
        </w:rPr>
      </w:pPr>
      <w:r w:rsidRPr="008507D9">
        <w:rPr>
          <w:rFonts w:ascii="Open Sans" w:eastAsia="Times New Roman" w:hAnsi="Open Sans" w:cs="Open Sans"/>
          <w:b/>
          <w:bCs/>
          <w:color w:val="58646D"/>
          <w:sz w:val="27"/>
          <w:szCs w:val="27"/>
        </w:rPr>
        <w:t>Suggestions to Make Your Project Stand Out!</w:t>
      </w:r>
    </w:p>
    <w:p w:rsidR="008507D9" w:rsidRPr="008507D9" w:rsidRDefault="008507D9" w:rsidP="008507D9">
      <w:pPr>
        <w:shd w:val="clear" w:color="auto" w:fill="FAFBFC"/>
        <w:spacing w:after="225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8507D9">
        <w:rPr>
          <w:rFonts w:ascii="Open Sans" w:eastAsia="Times New Roman" w:hAnsi="Open Sans" w:cs="Open Sans"/>
          <w:color w:val="58646D"/>
          <w:sz w:val="21"/>
          <w:szCs w:val="21"/>
        </w:rPr>
        <w:t>Provide additional functionality to the game beyond minimum requirements, for example:</w:t>
      </w:r>
    </w:p>
    <w:p w:rsidR="008507D9" w:rsidRPr="008507D9" w:rsidRDefault="008507D9" w:rsidP="008507D9">
      <w:pPr>
        <w:numPr>
          <w:ilvl w:val="0"/>
          <w:numId w:val="6"/>
        </w:numPr>
        <w:shd w:val="clear" w:color="auto" w:fill="FAFBFC"/>
        <w:spacing w:before="100" w:beforeAutospacing="1" w:after="100" w:afterAutospacing="1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8507D9">
        <w:rPr>
          <w:rFonts w:ascii="Open Sans" w:eastAsia="Times New Roman" w:hAnsi="Open Sans" w:cs="Open Sans"/>
          <w:color w:val="58646D"/>
          <w:sz w:val="21"/>
          <w:szCs w:val="21"/>
        </w:rPr>
        <w:t>Add collectible items on screen</w:t>
      </w:r>
    </w:p>
    <w:p w:rsidR="008507D9" w:rsidRPr="008507D9" w:rsidRDefault="008507D9" w:rsidP="008507D9">
      <w:pPr>
        <w:numPr>
          <w:ilvl w:val="0"/>
          <w:numId w:val="6"/>
        </w:numPr>
        <w:shd w:val="clear" w:color="auto" w:fill="FAFBFC"/>
        <w:spacing w:before="100" w:beforeAutospacing="1" w:after="100" w:afterAutospacing="1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8507D9">
        <w:rPr>
          <w:rFonts w:ascii="Open Sans" w:eastAsia="Times New Roman" w:hAnsi="Open Sans" w:cs="Open Sans"/>
          <w:color w:val="58646D"/>
          <w:sz w:val="21"/>
          <w:szCs w:val="21"/>
        </w:rPr>
        <w:t>Multiple vehicle types</w:t>
      </w:r>
    </w:p>
    <w:p w:rsidR="008507D9" w:rsidRPr="008507D9" w:rsidRDefault="008507D9" w:rsidP="008507D9">
      <w:pPr>
        <w:numPr>
          <w:ilvl w:val="0"/>
          <w:numId w:val="6"/>
        </w:numPr>
        <w:shd w:val="clear" w:color="auto" w:fill="FAFBFC"/>
        <w:spacing w:before="100" w:beforeAutospacing="1" w:after="100" w:afterAutospacing="1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8507D9">
        <w:rPr>
          <w:rFonts w:ascii="Open Sans" w:eastAsia="Times New Roman" w:hAnsi="Open Sans" w:cs="Open Sans"/>
          <w:color w:val="58646D"/>
          <w:sz w:val="21"/>
          <w:szCs w:val="21"/>
        </w:rPr>
        <w:lastRenderedPageBreak/>
        <w:t>Timed games</w:t>
      </w:r>
    </w:p>
    <w:p w:rsidR="002B012E" w:rsidRPr="008507D9" w:rsidRDefault="008507D9" w:rsidP="008507D9">
      <w:pPr>
        <w:numPr>
          <w:ilvl w:val="0"/>
          <w:numId w:val="6"/>
        </w:numPr>
        <w:shd w:val="clear" w:color="auto" w:fill="FAFBFC"/>
        <w:spacing w:before="100" w:beforeAutospacing="1" w:after="100" w:afterAutospacing="1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8507D9">
        <w:rPr>
          <w:rFonts w:ascii="Open Sans" w:eastAsia="Times New Roman" w:hAnsi="Open Sans" w:cs="Open Sans"/>
          <w:color w:val="58646D"/>
          <w:sz w:val="21"/>
          <w:szCs w:val="21"/>
        </w:rPr>
        <w:t>Be creative!</w:t>
      </w:r>
      <w:bookmarkStart w:id="0" w:name="_GoBack"/>
      <w:bookmarkEnd w:id="0"/>
    </w:p>
    <w:sectPr w:rsidR="002B012E" w:rsidRPr="008507D9" w:rsidSect="007A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2C92"/>
    <w:multiLevelType w:val="multilevel"/>
    <w:tmpl w:val="4FA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53B5B"/>
    <w:multiLevelType w:val="multilevel"/>
    <w:tmpl w:val="504A9850"/>
    <w:styleLink w:val="AJV8SOPOutline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suff w:val="nothing"/>
      <w:lvlText w:val="%1-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nothing"/>
      <w:lvlText w:val="%1-%2-%3"/>
      <w:lvlJc w:val="left"/>
      <w:pPr>
        <w:ind w:left="0" w:firstLine="1440"/>
      </w:pPr>
      <w:rPr>
        <w:rFonts w:hint="default"/>
      </w:rPr>
    </w:lvl>
    <w:lvl w:ilvl="3">
      <w:start w:val="1"/>
      <w:numFmt w:val="decimal"/>
      <w:suff w:val="nothing"/>
      <w:lvlText w:val="%1-%2-%3-%4"/>
      <w:lvlJc w:val="left"/>
      <w:pPr>
        <w:ind w:left="0" w:firstLine="2160"/>
      </w:pPr>
      <w:rPr>
        <w:rFonts w:hint="default"/>
      </w:rPr>
    </w:lvl>
    <w:lvl w:ilvl="4">
      <w:start w:val="1"/>
      <w:numFmt w:val="decimal"/>
      <w:suff w:val="nothing"/>
      <w:lvlText w:val="%1-%2-%3-%4-%5"/>
      <w:lvlJc w:val="left"/>
      <w:pPr>
        <w:ind w:left="0" w:firstLine="2880"/>
      </w:pPr>
      <w:rPr>
        <w:rFonts w:hint="default"/>
      </w:rPr>
    </w:lvl>
    <w:lvl w:ilvl="5">
      <w:start w:val="1"/>
      <w:numFmt w:val="decimal"/>
      <w:suff w:val="nothing"/>
      <w:lvlText w:val="%1-%2-%3-%4-%5-%6"/>
      <w:lvlJc w:val="left"/>
      <w:pPr>
        <w:ind w:left="0" w:firstLine="3600"/>
      </w:pPr>
      <w:rPr>
        <w:rFonts w:hint="default"/>
      </w:rPr>
    </w:lvl>
    <w:lvl w:ilvl="6">
      <w:start w:val="1"/>
      <w:numFmt w:val="decimal"/>
      <w:suff w:val="nothing"/>
      <w:lvlText w:val="%1-%2-%3-%4-%5-%6-%7"/>
      <w:lvlJc w:val="left"/>
      <w:pPr>
        <w:ind w:left="0" w:firstLine="4320"/>
      </w:pPr>
      <w:rPr>
        <w:rFonts w:hint="default"/>
      </w:rPr>
    </w:lvl>
    <w:lvl w:ilvl="7">
      <w:start w:val="1"/>
      <w:numFmt w:val="decimal"/>
      <w:suff w:val="nothing"/>
      <w:lvlText w:val="%1-%2-%3-%4-%5-%6-%7-%8"/>
      <w:lvlJc w:val="left"/>
      <w:pPr>
        <w:ind w:left="0" w:firstLine="5040"/>
      </w:pPr>
      <w:rPr>
        <w:rFonts w:hint="default"/>
      </w:rPr>
    </w:lvl>
    <w:lvl w:ilvl="8">
      <w:start w:val="1"/>
      <w:numFmt w:val="decimal"/>
      <w:suff w:val="nothing"/>
      <w:lvlText w:val="%1-%2-%3-%4-%5-%6-%7-%8-%9"/>
      <w:lvlJc w:val="left"/>
      <w:pPr>
        <w:ind w:left="0" w:firstLine="5760"/>
      </w:pPr>
      <w:rPr>
        <w:rFonts w:hint="default"/>
      </w:rPr>
    </w:lvl>
  </w:abstractNum>
  <w:abstractNum w:abstractNumId="2" w15:restartNumberingAfterBreak="0">
    <w:nsid w:val="3E24324E"/>
    <w:multiLevelType w:val="multilevel"/>
    <w:tmpl w:val="3C00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5A26895"/>
    <w:multiLevelType w:val="multilevel"/>
    <w:tmpl w:val="B44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85A19"/>
    <w:multiLevelType w:val="multilevel"/>
    <w:tmpl w:val="504A9850"/>
    <w:numStyleLink w:val="AJV8SOPOutline"/>
  </w:abstractNum>
  <w:abstractNum w:abstractNumId="5" w15:restartNumberingAfterBreak="0">
    <w:nsid w:val="78D13905"/>
    <w:multiLevelType w:val="multilevel"/>
    <w:tmpl w:val="504A9850"/>
    <w:numStyleLink w:val="AJV8SOPOutline"/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D9"/>
    <w:rsid w:val="000B6AFF"/>
    <w:rsid w:val="002751FE"/>
    <w:rsid w:val="002B012E"/>
    <w:rsid w:val="00325C4E"/>
    <w:rsid w:val="004674D6"/>
    <w:rsid w:val="006B4856"/>
    <w:rsid w:val="007A2D1F"/>
    <w:rsid w:val="008507D9"/>
    <w:rsid w:val="00B25CCA"/>
    <w:rsid w:val="00C4476F"/>
    <w:rsid w:val="00FB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66929"/>
  <w15:chartTrackingRefBased/>
  <w15:docId w15:val="{9A447149-1516-844C-9BE1-005A2D8A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07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07D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325C4E"/>
    <w:pPr>
      <w:keepNext/>
      <w:keepLines/>
      <w:numPr>
        <w:ilvl w:val="6"/>
        <w:numId w:val="4"/>
      </w:numPr>
      <w:suppressAutoHyphens/>
      <w:autoSpaceDN w:val="0"/>
      <w:spacing w:before="40"/>
      <w:ind w:firstLine="4320"/>
      <w:jc w:val="both"/>
      <w:textAlignment w:val="baseline"/>
      <w:outlineLvl w:val="6"/>
    </w:pPr>
    <w:rPr>
      <w:rFonts w:asciiTheme="majorHAnsi" w:eastAsiaTheme="majorEastAsia" w:hAnsiTheme="majorHAnsi" w:cstheme="majorBidi"/>
      <w:iCs/>
      <w:color w:val="1F3763" w:themeColor="accent1" w:themeShade="7F"/>
      <w:spacing w:val="-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JV8SOPOutline">
    <w:name w:val="AJV_8_SOP_Outline"/>
    <w:uiPriority w:val="99"/>
    <w:rsid w:val="00325C4E"/>
    <w:pPr>
      <w:numPr>
        <w:numId w:val="1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325C4E"/>
    <w:rPr>
      <w:rFonts w:asciiTheme="majorHAnsi" w:eastAsiaTheme="majorEastAsia" w:hAnsiTheme="majorHAnsi" w:cstheme="majorBidi"/>
      <w:iCs/>
      <w:color w:val="1F3763" w:themeColor="accent1" w:themeShade="7F"/>
      <w:spacing w:val="-5"/>
      <w:sz w:val="22"/>
    </w:rPr>
  </w:style>
  <w:style w:type="table" w:customStyle="1" w:styleId="tableo">
    <w:name w:val="tableo"/>
    <w:basedOn w:val="TableProfessional"/>
    <w:uiPriority w:val="99"/>
    <w:rsid w:val="000B6AFF"/>
    <w:rPr>
      <w:rFonts w:ascii="Bookman Old Style" w:hAnsi="Bookman Old Style"/>
      <w:sz w:val="20"/>
      <w:szCs w:val="20"/>
    </w:rPr>
    <w:tblPr>
      <w:tblStyleRowBandSize w:val="1"/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0070C0"/>
      </w:tcPr>
    </w:tblStylePr>
    <w:tblStylePr w:type="band1Horz">
      <w:rPr>
        <w:u w:val="none"/>
      </w:rPr>
    </w:tblStylePr>
  </w:style>
  <w:style w:type="table" w:styleId="TableProfessional">
    <w:name w:val="Table Professional"/>
    <w:basedOn w:val="TableNormal"/>
    <w:uiPriority w:val="99"/>
    <w:semiHidden/>
    <w:unhideWhenUsed/>
    <w:rsid w:val="000B6A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customStyle="1" w:styleId="faaheader2">
    <w:name w:val="faa_header_2"/>
    <w:basedOn w:val="Normal"/>
    <w:next w:val="Normal"/>
    <w:autoRedefine/>
    <w:qFormat/>
    <w:rsid w:val="004674D6"/>
    <w:pPr>
      <w:keepNext/>
      <w:keepLines/>
      <w:spacing w:before="240"/>
      <w:jc w:val="center"/>
      <w:outlineLvl w:val="0"/>
    </w:pPr>
    <w:rPr>
      <w:rFonts w:ascii="Georgia" w:eastAsiaTheme="majorEastAsia" w:hAnsi="Georgia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7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07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07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g-scope">
    <w:name w:val="ng-scope"/>
    <w:basedOn w:val="DefaultParagraphFont"/>
    <w:rsid w:val="008507D9"/>
  </w:style>
  <w:style w:type="character" w:styleId="HTMLCode">
    <w:name w:val="HTML Code"/>
    <w:basedOn w:val="DefaultParagraphFont"/>
    <w:uiPriority w:val="99"/>
    <w:semiHidden/>
    <w:unhideWhenUsed/>
    <w:rsid w:val="008507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0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662">
          <w:marLeft w:val="0"/>
          <w:marRight w:val="0"/>
          <w:marTop w:val="866"/>
          <w:marBottom w:val="8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1350">
              <w:marLeft w:val="0"/>
              <w:marRight w:val="0"/>
              <w:marTop w:val="5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726">
          <w:marLeft w:val="0"/>
          <w:marRight w:val="0"/>
          <w:marTop w:val="866"/>
          <w:marBottom w:val="8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96">
              <w:marLeft w:val="0"/>
              <w:marRight w:val="0"/>
              <w:marTop w:val="5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dacity.github.io/frontend-nanodegree-styleguide/javascri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2018-09-12T01:48:00Z</dcterms:created>
  <dcterms:modified xsi:type="dcterms:W3CDTF">2018-09-12T01:49:00Z</dcterms:modified>
</cp:coreProperties>
</file>