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color w:val="A16207"/>
          <w:spacing w:val="60"/>
          <w:sz w:val="28"/>
          <w:szCs w:val="28"/>
        </w:rPr>
        <w:t xml:space="preserve">CHAVEIRO SENADOR</w:t>
      </w:r>
    </w:p>
    <w:p>
      <w:pPr>
        <w:spacing w:after="0"/>
        <w:jc w:val="center"/>
      </w:pPr>
      <w:r>
        <w:rPr>
          <w:b/>
          <w:bCs/>
          <w:color w:val="2C3E50"/>
          <w:sz w:val="52"/>
          <w:szCs w:val="52"/>
        </w:rPr>
        <w:t xml:space="preserve">Roteiro de Testes e</w:t>
      </w:r>
    </w:p>
    <w:p>
      <w:pPr>
        <w:spacing w:after="240"/>
        <w:jc w:val="center"/>
      </w:pPr>
      <w:r>
        <w:rPr>
          <w:b/>
          <w:bCs/>
          <w:color w:val="2C3E50"/>
          <w:sz w:val="52"/>
          <w:szCs w:val="52"/>
        </w:rPr>
        <w:t xml:space="preserve">Relatório de Validação</w:t>
      </w:r>
    </w:p>
    <w:p>
      <w:pPr>
        <w:pBdr>
          <w:bottom w:val="single" w:color="FACC15" w:sz="18" w:space="12"/>
        </w:pBdr>
        <w:spacing w:after="600"/>
        <w:jc w:val="center"/>
      </w:pPr>
      <w:r>
        <w:rPr>
          <w:color w:val="4B5563"/>
          <w:sz w:val="26"/>
          <w:szCs w:val="26"/>
        </w:rPr>
        <w:t xml:space="preserve">Site institucional (MVP) — navegação, funções, usabilidade e testes com usuários</w:t>
      </w:r>
    </w:p>
    <w:p>
      <w:pPr>
        <w:spacing w:after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Projeto</w:t>
            </w:r>
          </w:p>
        </w:tc>
        <w:tc>
          <w:tcPr>
            <w:tcW w:type="dxa" w:w="69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Site do Chaveiro Senador (Santo André/SP) — Sistema de Informação do parceiro da comunidade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Etapas atendidas</w:t>
            </w:r>
          </w:p>
        </w:tc>
        <w:tc>
          <w:tcPr>
            <w:tcW w:type="dxa" w:w="69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Prototipagem e Arquitetura da Solução (MVP)</w:t>
            </w:r>
          </w:p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Testes com Usuários Reais na Comunidade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Escopo</w:t>
            </w:r>
          </w:p>
        </w:tc>
        <w:tc>
          <w:tcPr>
            <w:tcW w:type="dxa" w:w="69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6 páginas públicas (Início, Quem Somos, Nossos Serviços, Contato, FAQ e Dicas) e o acesso à Área Restrita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Data da execução</w:t>
            </w:r>
          </w:p>
        </w:tc>
        <w:tc>
          <w:tcPr>
            <w:tcW w:type="dxa" w:w="69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Resultado final</w:t>
            </w:r>
          </w:p>
        </w:tc>
        <w:tc>
          <w:tcPr>
            <w:tcW w:type="dxa" w:w="69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235 de 235 verificações aprovadas — 0 falhas e 0 avisos (3ª rodada)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9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______________________________________________</w:t>
            </w:r>
          </w:p>
        </w:tc>
      </w:tr>
    </w:tbl>
    <w:p>
      <w:pPr>
        <w:pStyle w:val="Heading1"/>
        <w:pageBreakBefore/>
      </w:pPr>
      <w:r>
        <w:t xml:space="preserve">Sumário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Resumo executivo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Objetivo, escopo e como ler este documento</w:t>
      </w:r>
    </w:p>
    <w:p>
      <w:pPr>
        <w:spacing w:after="40" w:before="200"/>
      </w:pPr>
      <w:r>
        <w:rPr>
          <w:b/>
          <w:bCs/>
          <w:color w:val="2C3E50"/>
          <w:sz w:val="22"/>
          <w:szCs w:val="22"/>
        </w:rPr>
        <w:t xml:space="preserve">PARTE I — ROTEIRO DE TESTES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3.  </w:t>
      </w:r>
      <w:r>
        <w:rPr>
          <w:sz w:val="22"/>
          <w:szCs w:val="22"/>
        </w:rPr>
        <w:t xml:space="preserve">Preparação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4.  </w:t>
      </w:r>
      <w:r>
        <w:rPr>
          <w:sz w:val="22"/>
          <w:szCs w:val="22"/>
        </w:rPr>
        <w:t xml:space="preserve">Parte A: testes funcionais e de navegação (91 casos, com resultado)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5.  </w:t>
      </w:r>
      <w:r>
        <w:rPr>
          <w:sz w:val="22"/>
          <w:szCs w:val="22"/>
        </w:rPr>
        <w:t xml:space="preserve">Parte B: conferência manual em aparelhos reais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6.  </w:t>
      </w:r>
      <w:r>
        <w:rPr>
          <w:sz w:val="22"/>
          <w:szCs w:val="22"/>
        </w:rPr>
        <w:t xml:space="preserve">Parte C: teste de usabilidade com usuários reais</w:t>
      </w:r>
    </w:p>
    <w:p>
      <w:pPr>
        <w:spacing w:after="40" w:before="200"/>
      </w:pPr>
      <w:r>
        <w:rPr>
          <w:b/>
          <w:bCs/>
          <w:color w:val="2C3E50"/>
          <w:sz w:val="22"/>
          <w:szCs w:val="22"/>
        </w:rPr>
        <w:t xml:space="preserve">PARTE II — RELATÓRIO DE VALIDAÇÃO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7.  </w:t>
      </w:r>
      <w:r>
        <w:rPr>
          <w:sz w:val="22"/>
          <w:szCs w:val="22"/>
        </w:rPr>
        <w:t xml:space="preserve">Identificação da execução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8.  </w:t>
      </w:r>
      <w:r>
        <w:rPr>
          <w:sz w:val="22"/>
          <w:szCs w:val="22"/>
        </w:rPr>
        <w:t xml:space="preserve">Resultados por rodada e por grupo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9.  </w:t>
      </w:r>
      <w:r>
        <w:rPr>
          <w:sz w:val="22"/>
          <w:szCs w:val="22"/>
        </w:rPr>
        <w:t xml:space="preserve">Defeitos encontrados e corrigidos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10.  </w:t>
      </w:r>
      <w:r>
        <w:rPr>
          <w:sz w:val="22"/>
          <w:szCs w:val="22"/>
        </w:rPr>
        <w:t xml:space="preserve">Melhorias aplicadas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11.  </w:t>
      </w:r>
      <w:r>
        <w:rPr>
          <w:sz w:val="22"/>
          <w:szCs w:val="22"/>
        </w:rPr>
        <w:t xml:space="preserve">Ajustes solicitados pelo parceiro (todos ajustados)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12.  </w:t>
      </w:r>
      <w:r>
        <w:rPr>
          <w:sz w:val="22"/>
          <w:szCs w:val="22"/>
        </w:rPr>
        <w:t xml:space="preserve">Antes e depois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13.  </w:t>
      </w:r>
      <w:r>
        <w:rPr>
          <w:sz w:val="22"/>
          <w:szCs w:val="22"/>
        </w:rPr>
        <w:t xml:space="preserve">Testes de regressão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14.  </w:t>
      </w:r>
      <w:r>
        <w:rPr>
          <w:sz w:val="22"/>
          <w:szCs w:val="22"/>
        </w:rPr>
        <w:t xml:space="preserve">Requisitos refinados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15.  </w:t>
      </w:r>
      <w:r>
        <w:rPr>
          <w:sz w:val="22"/>
          <w:szCs w:val="22"/>
        </w:rPr>
        <w:t xml:space="preserve">Próximos passos e registro das Partes B e C</w:t>
      </w:r>
    </w:p>
    <w:p>
      <w:pPr>
        <w:spacing w:after="40" w:before="40"/>
        <w:ind w:left="360"/>
      </w:pPr>
      <w:r>
        <w:rPr>
          <w:b/>
          <w:bCs/>
          <w:color w:val="A16207"/>
          <w:sz w:val="22"/>
          <w:szCs w:val="22"/>
        </w:rPr>
        <w:t xml:space="preserve">16.  </w:t>
      </w:r>
      <w:r>
        <w:rPr>
          <w:sz w:val="22"/>
          <w:szCs w:val="22"/>
        </w:rPr>
        <w:t xml:space="preserve">Evidências e arquivos</w:t>
      </w:r>
    </w:p>
    <w:p>
      <w:pPr>
        <w:pStyle w:val="Heading1"/>
        <w:pageBreakBefore/>
      </w:pPr>
      <w:r>
        <w:t xml:space="preserve">1. Resumo executivo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76"/>
            </w:pPr>
            <w:r>
              <w:rPr>
                <w:b/>
                <w:bCs/>
              </w:rPr>
              <w:t xml:space="preserve">Situação atual: todos os pontos encontrados foram ajustados.</w:t>
            </w:r>
          </w:p>
          <w:p>
            <w:pPr>
              <w:spacing w:after="60" w:line="276"/>
            </w:pPr>
            <w:r>
              <w:t xml:space="preserve">Na 3ª rodada as </w:t>
            </w:r>
            <w:r>
              <w:rPr>
                <w:b/>
                <w:bCs/>
              </w:rPr>
              <w:t xml:space="preserve">235 verificações</w:t>
            </w:r>
            <w:r>
              <w:t xml:space="preserve"> automáticas passaram, com </w:t>
            </w:r>
            <w:r>
              <w:rPr>
                <w:b/>
                <w:bCs/>
              </w:rPr>
              <w:t xml:space="preserve">0 falhas</w:t>
            </w:r>
            <w:r>
              <w:t xml:space="preserve"> e </w:t>
            </w:r>
            <w:r>
              <w:rPr>
                <w:b/>
                <w:bCs/>
              </w:rPr>
              <w:t xml:space="preserve">0 avisos</w:t>
            </w:r>
            <w:r>
              <w:t xml:space="preserve">. Os testes que já existiam no projeto (site, painel e banco de dados) também passaram, num total de </w:t>
            </w:r>
            <w:r>
              <w:rPr>
                <w:b/>
                <w:bCs/>
              </w:rPr>
              <w:t xml:space="preserve">426 verificações</w:t>
            </w:r>
            <w:r>
              <w:t xml:space="preserve"> adicionais.</w:t>
            </w:r>
          </w:p>
          <w:p>
            <w:pPr>
              <w:spacing w:after="60" w:line="276"/>
            </w:pPr>
            <w:r>
              <w:t xml:space="preserve">Ficam para aplicar apenas as Partes B (aparelhos reais) e C (usuários reais), que dependem de pessoas e celulares e estão prontas para uso nas seções 5 e 6.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Casos de teste no roteiro (Parte A)</w:t>
            </w:r>
          </w:p>
        </w:tc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91 casos, executados por 235 verificações automáticas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1ª rodada (site original)</w:t>
            </w:r>
          </w:p>
        </w:tc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192 OK · 14 falhas · 29 avisos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2ª rodada (após correções)</w:t>
            </w:r>
          </w:p>
        </w:tc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225 OK · 0 falhas · 10 avisos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3ª rodada (após ajustes do parceiro)</w:t>
            </w:r>
          </w:p>
        </w:tc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235 OK · 0 falhas · 0 avisos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Defeitos corrigidos</w:t>
            </w:r>
          </w:p>
        </w:tc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7 (1 de gravidade alta, 5 média, 1 baixa)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Melhorias aplicadas</w:t>
            </w:r>
          </w:p>
        </w:tc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11 avisos resolvidos na 2ª rodada + 6 ajustes do parceiro na 3ª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Peso da página Início</w:t>
            </w:r>
          </w:p>
        </w:tc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5,5 MB → 1,0 MB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Acessibilidade (WCAG 2.1 AA, axe-core)</w:t>
            </w:r>
          </w:p>
        </w:tc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8 problemas de contraste → 0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 — Evolução das 235 verificações nas três rodadas de teste</w:t>
      </w:r>
    </w:p>
    <w:p>
      <w:pPr>
        <w:pStyle w:val="Heading1"/>
        <w:pageBreakBefore/>
      </w:pPr>
      <w:r>
        <w:t xml:space="preserve">2. Objetivo, escopo e como ler este documento</w:t>
      </w:r>
    </w:p>
    <w:p>
      <w:pPr>
        <w:pStyle w:val="Heading2"/>
      </w:pPr>
      <w:r>
        <w:t xml:space="preserve">2.1 Objetivo</w:t>
      </w:r>
    </w:p>
    <w:p>
      <w:pPr>
        <w:spacing w:after="120" w:line="288"/>
      </w:pPr>
      <w:r>
        <w:t xml:space="preserve">Conferir se o site do Chaveiro Senador funciona e é fácil de usar: as 6 páginas, os menus, os botões de contato, o formulário de orçamento, o catálogo de serviços, a busca de chaves codificadas, o FAQ e as Dicas, no computador e no celular. O resultado serve para validar o MVP e refinar os requisitos antes dos testes com usuários reais.</w:t>
      </w:r>
    </w:p>
    <w:p>
      <w:pPr>
        <w:pStyle w:val="Heading2"/>
      </w:pPr>
      <w:r>
        <w:t xml:space="preserve">2.2 Escopo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4433"/>
        <w:gridCol w:w="1446"/>
        <w:gridCol w:w="1446"/>
      </w:tblGrid>
      <w:tr>
        <w:trPr>
          <w:tblHeader/>
        </w:trPr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Parte</w:t>
            </w:r>
          </w:p>
        </w:tc>
        <w:tc>
          <w:tcPr>
            <w:tcW w:type="dxa" w:w="4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  <w:tc>
          <w:tcPr>
            <w:tcW w:type="dxa" w:w="1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Quem faz</w:t>
            </w:r>
          </w:p>
        </w:tc>
        <w:tc>
          <w:tcPr>
            <w:tcW w:type="dxa" w:w="1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A. Testes funcionais e de navegação</w:t>
            </w:r>
          </w:p>
        </w:tc>
        <w:tc>
          <w:tcPr>
            <w:tcW w:type="dxa" w:w="4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91 casos que conferem se cada função faz o que deve. Executados por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python testes/e2e-navegacao.py</w:t>
            </w:r>
            <w:r>
              <w:rPr>
                <w:color w:val="1F2937"/>
                <w:sz w:val="18"/>
                <w:szCs w:val="18"/>
              </w:rPr>
              <w:t xml:space="preserve"> (235 verificações) e também possíveis à mão</w:t>
            </w:r>
          </w:p>
        </w:tc>
        <w:tc>
          <w:tcPr>
            <w:tcW w:type="dxa" w:w="1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Equipe do projeto</w:t>
            </w:r>
          </w:p>
        </w:tc>
        <w:tc>
          <w:tcPr>
            <w:tcW w:type="dxa" w:w="1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6 min automático; ~2 h à mão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B. Conferência manual</w:t>
            </w:r>
          </w:p>
        </w:tc>
        <w:tc>
          <w:tcPr>
            <w:tcW w:type="dxa" w:w="4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que a automação não alcança: navegadores e celulares reais, aplicativos que o site abre (discador, WhatsApp, e-mail), revisão visual e de texto</w:t>
            </w:r>
          </w:p>
        </w:tc>
        <w:tc>
          <w:tcPr>
            <w:tcW w:type="dxa" w:w="1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Equipe do projeto</w:t>
            </w:r>
          </w:p>
        </w:tc>
        <w:tc>
          <w:tcPr>
            <w:tcW w:type="dxa" w:w="1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40 a 60 min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C. Usabilidade com usuários reais</w:t>
            </w:r>
          </w:p>
        </w:tc>
        <w:tc>
          <w:tcPr>
            <w:tcW w:type="dxa" w:w="4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Clientes e funcionários do parceiro usam o site para cumprir 7 tarefas; medem-se sucesso, tempo, erros e satisfação (SUS)</w:t>
            </w:r>
          </w:p>
        </w:tc>
        <w:tc>
          <w:tcPr>
            <w:tcW w:type="dxa" w:w="1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Equipe + 5 participantes</w:t>
            </w:r>
          </w:p>
        </w:tc>
        <w:tc>
          <w:tcPr>
            <w:tcW w:type="dxa" w:w="1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20 a 30 min por pessoa</w:t>
            </w:r>
          </w:p>
        </w:tc>
      </w:tr>
    </w:tbl>
    <w:p>
      <w:pPr>
        <w:spacing w:after="120" w:before="120"/>
      </w:pPr>
      <w:r>
        <w:t xml:space="preserve">O painel administrativo (Área Restrita) tem roteiro próprio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docs/ROTEIRO-DE-TESTES.md</w:t>
      </w:r>
      <w:r>
        <w:t xml:space="preserve">); aqui só se testa que o link do rodapé leva até ele.</w:t>
      </w:r>
    </w:p>
    <w:p>
      <w:pPr>
        <w:pStyle w:val="Heading2"/>
      </w:pPr>
      <w:r>
        <w:t xml:space="preserve">2.3 Como ler os resultados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Marcação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caso passou: o site faz o que se espera.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FALHA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Defeito: o site não faz o que se espera e precisa de correção.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AVISO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Funciona, mas há melhoria recomendada (não reprova).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Campo para marcar à mão durante a aplicação (Partes B e C).</w:t>
            </w:r>
          </w:p>
        </w:tc>
      </w:tr>
    </w:tbl>
    <w:p>
      <w:pPr>
        <w:spacing w:before="120"/>
      </w:pPr>
      <w:r>
        <w:t xml:space="preserve">Na Parte A, a coluna </w:t>
      </w:r>
      <w:r>
        <w:rPr>
          <w:b/>
          <w:bCs/>
        </w:rPr>
        <w:t xml:space="preserve">Resultado</w:t>
      </w:r>
      <w:r>
        <w:t xml:space="preserve"> traz o resultado final (3ª rodada). O histórico de cada rodada está na Parte II.</w:t>
      </w:r>
    </w:p>
    <w:p>
      <w:r>
        <w:br w:type="page"/>
      </w:r>
    </w:p>
    <w:p>
      <w:pPr>
        <w:spacing w:after="2400"/>
      </w:pPr>
    </w:p>
    <w:p>
      <w:pPr>
        <w:jc w:val="center"/>
      </w:pPr>
      <w:r>
        <w:rPr>
          <w:b/>
          <w:bCs/>
          <w:color w:val="A16207"/>
          <w:sz w:val="32"/>
          <w:szCs w:val="32"/>
        </w:rPr>
        <w:t xml:space="preserve">PARTE I</w:t>
      </w:r>
    </w:p>
    <w:p>
      <w:pPr>
        <w:spacing w:after="200"/>
        <w:jc w:val="center"/>
      </w:pPr>
      <w:r>
        <w:rPr>
          <w:b/>
          <w:bCs/>
          <w:color w:val="2C3E50"/>
          <w:sz w:val="56"/>
          <w:szCs w:val="56"/>
        </w:rPr>
        <w:t xml:space="preserve">Roteiro de Testes</w:t>
      </w:r>
    </w:p>
    <w:p>
      <w:pPr>
        <w:jc w:val="center"/>
      </w:pPr>
      <w:r>
        <w:rPr>
          <w:color w:val="4B5563"/>
          <w:sz w:val="22"/>
          <w:szCs w:val="22"/>
        </w:rPr>
        <w:t xml:space="preserve">Preparação · Parte A (funcional e navegação) · Parte B (manual) · Parte C (usuários reais)</w:t>
      </w:r>
    </w:p>
    <w:p>
      <w:pPr>
        <w:pStyle w:val="Heading1"/>
        <w:pageBreakBefore/>
      </w:pPr>
      <w:r>
        <w:t xml:space="preserve">3. Preparação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precisa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Versão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Anote o commit testado: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git log --oneline -1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Parte A automática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Python 3 com Playwright: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pip install playwright</w:t>
            </w:r>
            <w:r>
              <w:rPr>
                <w:color w:val="1F2937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python -m playwright install chromium</w:t>
            </w:r>
            <w:r>
              <w:rPr>
                <w:color w:val="1F2937"/>
                <w:sz w:val="18"/>
                <w:szCs w:val="18"/>
              </w:rPr>
              <w:t xml:space="preserve">. Opcional, para acessibilidade: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npm i axe-core</w:t>
            </w:r>
            <w:r>
              <w:rPr>
                <w:color w:val="1F2937"/>
                <w:sz w:val="18"/>
                <w:szCs w:val="18"/>
              </w:rPr>
              <w:t xml:space="preserve"> na pasta do projeto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Parte B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Computador com Chrome, Edge e Firefox; um celular Android e, se possível, um iPhone; WhatsApp instalado no celular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Parte C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5 participantes (seção 6.1), um celular com o site aberto, cronômetro, fichas de registro impressas e termo de consentimento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Endereço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Na Parte A o script sobe um servidor local sozinho. Para B e C use o site publicado ou rode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npm run servidor</w:t>
            </w:r>
            <w:r>
              <w:rPr>
                <w:color w:val="1F2937"/>
                <w:sz w:val="18"/>
                <w:szCs w:val="18"/>
              </w:rPr>
              <w:t xml:space="preserve"> e abra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http://localhost:8080/</w:t>
            </w:r>
          </w:p>
        </w:tc>
      </w:tr>
    </w:tbl>
    <w:p>
      <w:pPr>
        <w:pStyle w:val="Heading3"/>
      </w:pPr>
      <w:r>
        <w:t xml:space="preserve">Como rodar a Parte A</w:t>
      </w:r>
    </w:p>
    <w:p>
      <w:pPr>
        <w:spacing w:after="120" w:line="288"/>
      </w:pPr>
      <w:r>
        <w:t xml:space="preserve">Na pasta do projeto, no PowerShell: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python testes/e2e-navegacao.py</w:t>
      </w:r>
    </w:p>
    <w:p>
      <w:pPr>
        <w:spacing w:after="120" w:line="288"/>
      </w:pPr>
      <w:r>
        <w:t xml:space="preserve">Ao final o terminal mostra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 OK, 0 falharam, M avisos</w:t>
      </w:r>
      <w:r>
        <w:t xml:space="preserve">. O detalhe de cada verificação fica em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testes/capturas/resultado-navegacao.json</w:t>
      </w:r>
      <w:r>
        <w:t xml:space="preserve">, junto com capturas de tela de todas as páginas a 375 px (celular) e 1280 px (computador).</w:t>
      </w:r>
    </w:p>
    <w:p>
      <w:pPr>
        <w:pStyle w:val="Heading1"/>
        <w:pageBreakBefore/>
      </w:pPr>
      <w:r>
        <w:t xml:space="preserve">4. Parte A: testes funcionais e de navegação</w:t>
      </w:r>
    </w:p>
    <w:p>
      <w:pPr>
        <w:spacing w:after="120" w:line="288"/>
      </w:pPr>
      <w:r>
        <w:t xml:space="preserve">Cada caso tem um código (NAV-01, FRM-03...) que aparece igual na saída do script. Para testar à mão, siga a coluna "Como testar".</w:t>
      </w:r>
    </w:p>
    <w:p>
      <w:pPr>
        <w:pStyle w:val="Heading2"/>
      </w:pPr>
      <w:r>
        <w:t xml:space="preserve">4.1 Navegação entre páginas (NAV)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3855"/>
        <w:gridCol w:w="3470"/>
        <w:gridCol w:w="1156"/>
      </w:tblGrid>
      <w:tr>
        <w:trPr>
          <w:tblHeader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NAV-01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Abra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index.html</w:t>
            </w:r>
            <w:r>
              <w:rPr>
                <w:color w:val="1F2937"/>
                <w:sz w:val="18"/>
                <w:szCs w:val="18"/>
              </w:rPr>
              <w:t xml:space="preserve"> (é o que abre quando se digita só o domínio)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Vai direto para a página Início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NAV-02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Em cada uma das 6 páginas, clique em cada item do menu do topo (computador)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Abre a página certa, com o título (H1) dela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NAV-02b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Olhe o menu do topo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Tem as 6 páginas: Início, Quem Somos, Nossos Serviços, Contato, FAQ e Dicas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NAV-03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Em cada página, clique no logo/nome "Chaveiro Senador"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Volta para o Início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NAV-04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 celular (ou janela com 375 px), abra o menu ☰ e toque em cada item, em cada página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menu abre, a página por trás não rola, e cada item leva à página certa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NAV-05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Em cada página, clique nos 6 "Links Rápidos" do rodapé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Cada um abre a página certa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NAV-06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Em cada página, olhe o menu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item da página aberta aparece destacado (amarelo e sublinhado)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NAV-07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 partir do Início, conte os cliques até cada página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Todas em até 2 cliques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NAV-08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Clique em todos os links internos (inclusive "Saiba mais" e "serviços" no texto)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Nenhum leva a página inexistente ou a ponto inexistente da página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NAV-09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Vá do Início para Serviços e aperte Voltar no navegador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Volta ao Início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NAV-10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 Início, clique em "Saiba mais" de cada um dos 6 serviços do carrossel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Abre Nossos Serviços no cartão daquele serviço, com "Ver detalhes" aberto e destacado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NAV-13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Role cada página até o fim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topo com o menu continua visível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NAV-14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Confira os links que abrem nova aba (WhatsApp, mapa)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Abrem em nova aba com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rel="noopener"</w:t>
            </w:r>
            <w:r>
              <w:rPr>
                <w:color w:val="1F2937"/>
                <w:sz w:val="18"/>
                <w:szCs w:val="18"/>
              </w:rPr>
              <w:t xml:space="preserve"> (segurança)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</w:tbl>
    <w:p>
      <w:pPr>
        <w:pStyle w:val="Heading2"/>
      </w:pPr>
      <w:r>
        <w:t xml:space="preserve">4.2 Contato (CTT)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3855"/>
        <w:gridCol w:w="3470"/>
        <w:gridCol w:w="1156"/>
      </w:tblGrid>
      <w:tr>
        <w:trPr>
          <w:tblHeader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CTT-01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Passe o mouse sobre todos os botões "Ligar"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Todos usam o mesmo número da loja, (11) 4994-2568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CTT-02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Passe o mouse sobre todos os botões de WhatsApp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Todos usam (11) 99977-6208 e abrem em nova aba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CTT-02b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Clique nos botões de WhatsApp com mensagem pronta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 mensagem aparece legível, com acentos ("Olá! Vim pelo site...")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CTT-03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Abra cada página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botão redondo do WhatsApp fica no canto e acompanha a rolagem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CTT-04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Leia o rodapé de cada página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Rua Senador Flaquer, 561 e CEP 09010-060 iguais em todas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CTT-05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Compare o horário no Início e no Contato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Igual nas duas (Seg a Sex 8h às 22h; Sáb 8h às 16h)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CTT-06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Contato → mapa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Mostra a loja na Rua Senador Flaquer, 561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CTT-07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Compare o e-mail do botão "Iniciar Parceria" com o do formulário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Um único e-mail: chaveirosenadorltda@outlook.com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CTT-08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Contato → role até o mapa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mapa do Google carrega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</w:tbl>
    <w:p>
      <w:pPr>
        <w:pStyle w:val="Heading2"/>
      </w:pPr>
      <w:r>
        <w:t xml:space="preserve">4.3 Formulário de orçamento (FRM) — página Contato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3855"/>
        <w:gridCol w:w="3470"/>
        <w:gridCol w:w="1156"/>
      </w:tblGrid>
      <w:tr>
        <w:trPr>
          <w:tblHeader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FRM-01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Clique no texto de cada rótulo (Nome, E-mail...)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cursor vai para o campo correspondente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FRM-02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Clique em "Enviar Mensagem" com tudo vazio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Não envia; o navegador aponta o campo Nome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FRM-03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Nome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Jo</w:t>
            </w:r>
            <w:r>
              <w:rPr>
                <w:color w:val="1F2937"/>
                <w:sz w:val="18"/>
                <w:szCs w:val="18"/>
              </w:rPr>
              <w:t xml:space="preserve">, resto válido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Aviso "Informe seu nome completo."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FRM-04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E-mails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joao@</w:t>
            </w:r>
            <w:r>
              <w:rPr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joao.email.com</w:t>
            </w:r>
            <w:r>
              <w:rPr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joao@email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Recusados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FRM-05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Telefone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1199977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Aviso "Informe um telefone com DDD."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FRM-06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Digite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11999776208</w:t>
            </w:r>
            <w:r>
              <w:rPr>
                <w:color w:val="1F2937"/>
                <w:sz w:val="18"/>
                <w:szCs w:val="18"/>
              </w:rPr>
              <w:t xml:space="preserve"> e depois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1149942568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Vira (11) 99977-6208 e (11) 4994-2568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FRM-07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Digite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11abc9999-77620899</w:t>
            </w:r>
            <w:r>
              <w:rPr>
                <w:color w:val="1F2937"/>
                <w:sz w:val="18"/>
                <w:szCs w:val="18"/>
              </w:rPr>
              <w:t xml:space="preserve"> no telefone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Letras somem; para em 11 dígitos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FRM-08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Não escolha o serviço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Não envia; aponta o campo Serviço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FRM-09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Mensagem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oi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Aviso "Escreva uma mensagem."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FRM-10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Cole um texto com mais de 500 letras na mensagem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Para em 500; o contador mostra 500 em vermelho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FRM-11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Preencha tudo certo e envie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Abre o e-mail endereçado à loja com nome, telefone, e-mail, serviço e mensagem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FRM-12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Depois de enviar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Aparece um aviso e o formulário fica limpo (contador 0)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FRM-12b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Espere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aviso some sozinho em 5 segundos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FRM-13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 nome, digite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&lt;img src=x onerror="alert(1)"&gt;Ana</w:t>
            </w:r>
            <w:r>
              <w:rPr>
                <w:color w:val="1F2937"/>
                <w:sz w:val="18"/>
                <w:szCs w:val="18"/>
              </w:rPr>
              <w:t xml:space="preserve"> e envie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Nada é executado; o texto aparece como texto (sem XSS)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FRM-14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Leia o aviso depois do envio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Diz que o e-mail foi aberto com a mensagem pronta (não que "foi enviado")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FRM-15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 e-mail aberto, leia a linha do serviço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Mostra o nome da lista ("Manutenção"), não um código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</w:tbl>
    <w:p>
      <w:pPr>
        <w:pStyle w:val="Heading2"/>
      </w:pPr>
      <w:r>
        <w:t xml:space="preserve">4.4 Serviços, carrosséis e perguntas (SRV, FAQ)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3855"/>
        <w:gridCol w:w="3470"/>
        <w:gridCol w:w="1156"/>
      </w:tblGrid>
      <w:tr>
        <w:trPr>
          <w:tblHeader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SRV-01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Nossos Serviços → catálogo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15 serviços, cada um com foto, nome e "Ver detalhes"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SRV-02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Clique duas vezes em "Ver detalhes"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Abre e fecha a descrição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SRV-03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Busca de chave codificada: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onix</w:t>
            </w:r>
            <w:r>
              <w:rPr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MÉGANE</w:t>
            </w:r>
            <w:r>
              <w:rPr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fiat</w:t>
            </w:r>
            <w:r>
              <w:rPr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hb20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Mostra Chevrolet, Renault, Fiat, Hyundai (sem ligar para acento ou maiúscula)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SRV-04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Busque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xyzw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Aviso "Não encontramos esse modelo..." e o WhatsApp continua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SRV-05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Com o cursor na busca, aperte Esc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Busca limpa; as 19 marcas voltam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SRV-06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Carrossel de montadoras: setas e bolinhas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Trocam o grupo de marcas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SRV-07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Espere 6 segundos sem mexer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carrossel de montadoras avança sozinho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SRV-08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Deixe o mouse sobre o carrossel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Ele para de avançar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SRV-09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Início → carrossel de serviços: seta → até o fim e ← até o início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Passa por todas as páginas, inclusive a última, e volta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SRV-10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Clique no carrossel e use as setas do teclado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Avança e volta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FAQ-01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FAQ e Dicas: clique em cada pergunta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Abre a resposta; só uma aberta por vez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FAQ-02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Clique de novo na pergunta aberta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Fecha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FAQ-03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Use Tab até uma pergunta e aperte Enter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Abre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</w:tbl>
    <w:p>
      <w:pPr>
        <w:pStyle w:val="Heading2"/>
      </w:pPr>
      <w:r>
        <w:t xml:space="preserve">4.5 Celular e tamanhos de tela (RSP)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3855"/>
        <w:gridCol w:w="3470"/>
        <w:gridCol w:w="1156"/>
      </w:tblGrid>
      <w:tr>
        <w:trPr>
          <w:tblHeader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RSP-01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Abra as 6 páginas em 320, 360, 375, 414, 768, 1024, 1280 e 1920 px (Chrome: F12 → ícone de celular)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Nenhuma página rola para o lado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RSP-02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Nas mesmas larguras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Até 1023 px aparece o menu ☰; a partir de 1024 px, o menu completo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RSP-03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 celular, tente tocar em todos os botões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Todos com pelo menos 24×24 px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RSP-04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 celular, leia todos os textos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Nenhum menor que 12 px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RSP-05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Abra o menu ☰ e toque fora dele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Fecha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RSP-06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Em 1024, 1280 e 1920 px, olhe o menu do topo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Os 6 itens cabem inteiros, sem cortar nem encostar no logo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RSP-07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Abra o Início no celular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botão do WhatsApp aparece sem rolar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RSP-08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Abra o Início no celular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botão "Ligar agora" aparece sem rolar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</w:tbl>
    <w:p>
      <w:pPr>
        <w:pStyle w:val="Heading2"/>
      </w:pPr>
      <w:r>
        <w:t xml:space="preserve">4.6 Acessibilidade (ACE)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3855"/>
        <w:gridCol w:w="3470"/>
        <w:gridCol w:w="1156"/>
      </w:tblGrid>
      <w:tr>
        <w:trPr>
          <w:tblHeader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ACE-01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Rode o axe (extensão "axe DevTools" no Chrome) em cada página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Nenhuma violação grave ou crítica da WCAG 2.1 AA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ACE-02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Código da página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lang="pt-BR"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ACE-03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Cada página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Um único título principal (H1)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ACE-04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Cada imagem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Tem texto alternativo (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alt</w:t>
            </w:r>
            <w:r>
              <w:rPr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ACE-05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Use só o teclado (Tab)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foco chega aos links do topo com contorno visível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ACE-06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Botões só com ícone (☰, WhatsApp, setas)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Têm nome para leitor de tela (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aria-label</w:t>
            </w:r>
            <w:r>
              <w:rPr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ACE-07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Ligue "Reduzir movimento" no aparelho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Os carrosséis não avançam sozinhos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ACE-08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Ordem dos títulos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Não pula nível (H1 → H3)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</w:tbl>
    <w:p>
      <w:pPr>
        <w:pStyle w:val="Heading2"/>
      </w:pPr>
      <w:r>
        <w:t xml:space="preserve">4.7 Busca no Google (SEO)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3855"/>
        <w:gridCol w:w="3470"/>
        <w:gridCol w:w="1156"/>
      </w:tblGrid>
      <w:tr>
        <w:trPr>
          <w:tblHeader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SEO-01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Título de cada aba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Entre 30 e 70 caracteres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SEO-02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meta description</w:t>
            </w:r>
            <w:r>
              <w:rPr>
                <w:color w:val="1F2937"/>
                <w:sz w:val="18"/>
                <w:szCs w:val="18"/>
              </w:rPr>
              <w:t xml:space="preserve"> de cada página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Entre 70 e 160 caracteres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SEO-03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link rel="canonical"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Aponta para a própria página no domínio oficial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SEO-04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Compartilhe o link de cada página no WhatsApp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Aparece cartão com título, descrição e imagem (Open Graph)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SEO-05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Início no Teste de pesquisa aprimorada do Google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Dados estruturados de empresa local válidos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SEO-06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Compare títulos e descrições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Diferentes em cada página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SEO-07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Aba do navegador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Mostra o ícone do site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SEO-08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Abra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/robots.txt</w:t>
            </w:r>
            <w:r>
              <w:rPr>
                <w:color w:val="1F2937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/sitemap.xml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Existem; o robots bloqueia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/admin/</w:t>
            </w:r>
            <w:r>
              <w:rPr>
                <w:color w:val="1F2937"/>
                <w:sz w:val="18"/>
                <w:szCs w:val="18"/>
              </w:rPr>
              <w:t xml:space="preserve"> e indica o sitemap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SEO-09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Código de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admin/index.html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noindex</w:t>
            </w:r>
            <w:r>
              <w:rPr>
                <w:color w:val="1F2937"/>
                <w:sz w:val="18"/>
                <w:szCs w:val="18"/>
              </w:rPr>
              <w:t xml:space="preserve"> (painel fora do Google)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SEO-10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Abra as imagens citadas nos metadados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Todas existem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</w:tbl>
    <w:p>
      <w:pPr>
        <w:pStyle w:val="Heading2"/>
      </w:pPr>
      <w:r>
        <w:t xml:space="preserve">4.8 Desempenho e erros (DES, ERR)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3855"/>
        <w:gridCol w:w="3470"/>
        <w:gridCol w:w="1156"/>
      </w:tblGrid>
      <w:tr>
        <w:trPr>
          <w:tblHeader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DES-01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F12 → Rede → recarregue e role até o fim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Até 3 MB de arquivos do site por página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DES-02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Pasta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imagens/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Nenhuma imagem com mais de 400 KB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DES-03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Código das páginas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Imagens fora da primeira tela com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loading="lazy"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DES-04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Tempo de carregamento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Menos de 3 s (depois de publicar, confira no PageSpeed Insights)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DES-05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Código das páginas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Estilos sem o Tailwind via CDN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ERR-01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F12 → Console, em cada página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Nenhum erro de JavaScript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ERR-02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Idem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Nenhuma mensagem vermelha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ERR-03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F12 → Rede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Nenhum arquivo do site com erro 404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</w:tbl>
    <w:p>
      <w:pPr>
        <w:pStyle w:val="Heading2"/>
      </w:pPr>
      <w:r>
        <w:t xml:space="preserve">4.9 Rodapé e Área Restrita (ROD, ADM)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3855"/>
        <w:gridCol w:w="3470"/>
        <w:gridCol w:w="1156"/>
      </w:tblGrid>
      <w:tr>
        <w:trPr>
          <w:tblHeader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ROD-01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Leia o copyright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Mostra o ano atual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ADM-01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Clique em "Área Restrita" no rodapé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Abre a tela de login do painel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</w:tbl>
    <w:p>
      <w:pPr>
        <w:pStyle w:val="Heading2"/>
      </w:pPr>
      <w:r>
        <w:t xml:space="preserve">4.10 Percurso das tarefas (TAR) — ensaio da Parte 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3855"/>
        <w:gridCol w:w="3470"/>
        <w:gridCol w:w="1156"/>
      </w:tblGrid>
      <w:tr>
        <w:trPr>
          <w:tblHeader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TAR-02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Descobrir se fazem chave do Onix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☰ → Nossos Serviços → busca "onix"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TAR-03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Achar endereço e horário de sábado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☰ → Contato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TAR-04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Pedir orçamento pelo formulário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☰ → Contato → formulário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TAR-05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Abrir o FAQ</w:t>
            </w:r>
          </w:p>
        </w:tc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☰ → FAQ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OK</w:t>
            </w:r>
          </w:p>
        </w:tc>
      </w:tr>
    </w:tbl>
    <w:p>
      <w:pPr>
        <w:pStyle w:val="Heading1"/>
        <w:pageBreakBefore/>
      </w:pPr>
      <w:r>
        <w:t xml:space="preserve">5. Parte B: conferência manual em aparelhos reais</w:t>
      </w:r>
    </w:p>
    <w:p>
      <w:pPr>
        <w:spacing w:after="120" w:line="288"/>
      </w:pPr>
      <w:r>
        <w:t xml:space="preserve">O que só uma pessoa, com aparelhos reais, consegue confirmar. Marque ☐ → ✔ ou ✘ e anote o que aconteceu.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4048"/>
        <w:gridCol w:w="3662"/>
        <w:gridCol w:w="771"/>
      </w:tblGrid>
      <w:tr>
        <w:trPr>
          <w:tblHeader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✔/✘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MAN-01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Navegue pelas 6 páginas no Chrome, Edge e Firefox do computador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Tudo igual nos três: menus, carrosséis, FAQ, busca, formulário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MAN-02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Navegue pelas 6 páginas num celular Android (Chrome)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Nada corta, nada rola para o lado, menu ☰ funciona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MAN-03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Idem num iPhone (Safari), se houver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Idem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MAN-04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 celular, toque em "Ligar agora"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Abre o discador com (11) 4994-2568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MAN-05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 celular, toque no botão do WhatsApp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Abre o WhatsApp na conversa com (11) 99977-6208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MAN-06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 computador, toque no WhatsApp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Abre o WhatsApp Web / aplicativo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MAN-07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Envie o formulário de verdade (com o seu e-mail)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e-mail abre preenchido; ao enviar, a loja recebe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MAN-08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 celular, toque no mapa e em "Ampliar"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Abre o Google Maps com rota até a loja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MAN-09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Gire o celular (deitado) em cada página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layout se ajusta, sem cortes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MAN-10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Leia todos os textos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Sem erros de português, informações atuais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MAN-11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Olhe todas as fotos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Fotos da loja ou livres; nenhuma marca de outra empresa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MAN-12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Abra o site no 4G (Wi-Fi desligado)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Início fica utilizável em poucos segundos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MAN-13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Aumente o zoom do navegador para 200%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Texto legível e nada sobreposto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MAN-14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Use o leitor de tela do celular (TalkBack/VoiceOver) no Início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Botões lidos com nome ("Abrir menu", "Fale conosco pelo WhatsApp")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1"/>
        <w:pageBreakBefore/>
      </w:pPr>
      <w:r>
        <w:t xml:space="preserve">6. Parte C: teste de usabilidade com usuários reais</w:t>
      </w:r>
    </w:p>
    <w:p>
      <w:pPr>
        <w:pStyle w:val="Heading2"/>
      </w:pPr>
      <w:r>
        <w:t xml:space="preserve">6.1 Participantes</w:t>
      </w:r>
    </w:p>
    <w:p>
      <w:pPr>
        <w:spacing w:after="120" w:line="288"/>
      </w:pPr>
      <w:r>
        <w:t xml:space="preserve">Cinco pessoas costumam revelar a maior parte dos problemas de uso. Combine com o parceiro: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1157"/>
        <w:gridCol w:w="5108"/>
      </w:tblGrid>
      <w:tr>
        <w:trPr>
          <w:tblHeader/>
        </w:trPr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Quantos</w:t>
            </w:r>
          </w:p>
        </w:tc>
        <w:tc>
          <w:tcPr>
            <w:tcW w:type="dxa" w:w="51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Cliente que já usou o chaveiro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51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Morador do bairro, cliente de carimbo ou cópia de chave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Possível cliente que nunca usou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51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Motorista que perdeu a chave do carro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Funcionário da loja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1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Atendente que recebe os pedidos</w:t>
            </w:r>
          </w:p>
        </w:tc>
      </w:tr>
    </w:tbl>
    <w:p>
      <w:pPr>
        <w:spacing w:before="120"/>
      </w:pPr>
      <w:r>
        <w:t xml:space="preserve">Prefira variar idade e familiaridade com celular. Use o celular do próprio participante quando possível.</w:t>
      </w:r>
    </w:p>
    <w:p>
      <w:pPr>
        <w:pStyle w:val="Heading2"/>
      </w:pPr>
      <w:r>
        <w:t xml:space="preserve">6.2 Antes de começar (facilitador)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Leia o termo de consentimento (6.6) e peça a assinatura. Nada é gravado sem permissão.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Diga: "Estamos testando o site, não você. Não existe resposta errada. Pense em voz alta: diga o que está procurando e o que está achando."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Abra o site no Início e entregue o celular.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Leia uma tarefa por vez, em voz alta, exatamente como está escrita. Não mostre o caminho.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Marque o tempo do fim da leitura até a pessoa dizer "achei" ou desistir (limite: 3 minutos).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 a pessoa travar, espere. Só ajude depois de 3 minutos ou se ela pedir para desistir; então marque a tarefa como não concluída.</w:t>
      </w:r>
    </w:p>
    <w:p>
      <w:pPr>
        <w:pStyle w:val="Heading2"/>
      </w:pPr>
      <w:r>
        <w:t xml:space="preserve">6.3 Tarefas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5012"/>
        <w:gridCol w:w="3855"/>
      </w:tblGrid>
      <w:tr>
        <w:trPr>
          <w:tblHeader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ler para o participante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Concluída quando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T1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"Você está trancado do lado de fora de casa. Ligue para o chaveiro."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Toca em um botão "Ligar" (o discador abre)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T2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"Você tem um Chevrolet Onix e perdeu a chave. Descubra se o Chaveiro Senador faz essa chave."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Chega à lista de chaves codificadas e encontra o Onix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T3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"Você quer ir até a loja num sábado. Descubra o endereço e até que horas abre."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Diz o endereço e "16h"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T4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"Peça um orçamento de troca de fechadura pelo site, sem ligar."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Preenche o formulário e o e-mail abre pronto (ou usa o WhatsApp)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T5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"Descubra se eles atendem no domingo."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Encontra a informação (FAQ ou horário no Contato)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T6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"Mande uma mensagem de WhatsApp para a loja."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Abre o WhatsApp da loja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T7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"Encontre uma dica de como cuidar da fechadura da sua casa."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Abre a página Dicas e lê uma dica</w:t>
            </w:r>
          </w:p>
        </w:tc>
      </w:tr>
    </w:tbl>
    <w:p>
      <w:pPr>
        <w:spacing w:before="120"/>
      </w:pPr>
      <w:r>
        <w:t xml:space="preserve">Depois de </w:t>
      </w:r>
      <w:r>
        <w:rPr>
          <w:b/>
          <w:bCs/>
        </w:rPr>
        <w:t xml:space="preserve">cada</w:t>
      </w:r>
      <w:r>
        <w:t xml:space="preserve"> tarefa pergunte: "De 1 (muito difícil) a 7 (muito fácil), quão fácil foi?" (escala SEQ).</w:t>
      </w:r>
    </w:p>
    <w:p>
      <w:pPr>
        <w:pStyle w:val="Heading2"/>
      </w:pPr>
      <w:r>
        <w:t xml:space="preserve">6.4 Questionário SUS (ao final)</w:t>
      </w:r>
    </w:p>
    <w:p>
      <w:pPr>
        <w:spacing w:after="120" w:line="288"/>
      </w:pPr>
      <w:r>
        <w:t xml:space="preserve">Leia cada frase e peça uma nota de </w:t>
      </w:r>
      <w:r>
        <w:rPr>
          <w:b/>
          <w:bCs/>
        </w:rPr>
        <w:t xml:space="preserve">1 (discordo totalmente) a 5 (concordo totalmente)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7132"/>
        <w:gridCol w:w="1735"/>
      </w:tblGrid>
      <w:tr>
        <w:trPr>
          <w:tblHeader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7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Frase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 (1 a 5)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7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Eu usaria este site com frequência quando precisasse de um chaveiro.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7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Achei o site desnecessariamente complicado.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7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Achei o site fácil de usar.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7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Eu precisaria de ajuda de outra pessoa para usar este site.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7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As partes do site (menu, serviços, contato) funcionam bem juntas.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7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Achei o site confuso, com coisas fora do lugar.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7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 maioria das pessoas aprenderia a usar este site rapidamente.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7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Achei o site trabalhoso de usar.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7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Eu me senti seguro(a) usando o site.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7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Precisei aprender muitas coisas antes de conseguir usar o site.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76"/>
            </w:pPr>
            <w:r>
              <w:rPr>
                <w:b/>
                <w:bCs/>
              </w:rPr>
              <w:t xml:space="preserve">Cálculo do SUS:</w:t>
            </w:r>
            <w:r>
              <w:t xml:space="preserve"> nas frases ímpares (1, 3, 5, 7, 9) faça nota − 1; nas pares (2, 4, 6, 8, 10) faça 5 − nota. Some tudo e multiplique por 2,5. O resultado vai de 0 a 100.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Acima de 68</w:t>
            </w:r>
            <w:r>
              <w:t xml:space="preserve"> é acima da média; </w:t>
            </w:r>
            <w:r>
              <w:rPr>
                <w:b/>
                <w:bCs/>
              </w:rPr>
              <w:t xml:space="preserve">80 ou mais</w:t>
            </w:r>
            <w:r>
              <w:t xml:space="preserve"> é muito bom.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Perguntas abertas:</w:t>
            </w:r>
            <w:r>
              <w:t xml:space="preserve"> "O que foi mais fácil?" · "O que foi mais difícil ou irritante?" · "O que faltou no site?" · "Você confiaria neste chaveiro pelo site? Por quê?"</w:t>
            </w:r>
          </w:p>
        </w:tc>
      </w:tr>
    </w:tbl>
    <w:p>
      <w:pPr>
        <w:pStyle w:val="Heading2"/>
      </w:pPr>
      <w:r>
        <w:t xml:space="preserve">6.5 Ficha de registro (uma por participante)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Participante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P___ (não anote o nome)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Perfil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 cliente   ☐ possível cliente   ☐ funcionário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Idade (faixa)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 até 25   ☐ 26–45   ☐ 46–60   ☐ mais de 60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Aparelho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☐ Android   ☐ iPhone   ☐ computador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Data e facilitador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4"/>
        <w:gridCol w:w="1735"/>
        <w:gridCol w:w="1157"/>
        <w:gridCol w:w="964"/>
        <w:gridCol w:w="1157"/>
        <w:gridCol w:w="3661"/>
      </w:tblGrid>
      <w:tr>
        <w:trPr>
          <w:tblHeader/>
        </w:trPr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Concluiu? (S / N / ajuda)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Tempo (s)</w:t>
            </w:r>
          </w:p>
        </w:tc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Erros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SEQ (1–7)</w:t>
            </w:r>
          </w:p>
        </w:tc>
        <w:tc>
          <w:tcPr>
            <w:tcW w:type="dxa" w:w="3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Onde travou / o que disse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T1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3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T2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3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T3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3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T4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3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T5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3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T6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3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T7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9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3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  <w:p>
            <w:pPr>
              <w:spacing w:after="0" w:line="252"/>
            </w:pPr>
          </w:p>
        </w:tc>
      </w:tr>
    </w:tbl>
    <w:p>
      <w:pPr>
        <w:spacing w:before="160"/>
      </w:pPr>
      <w:r>
        <w:t xml:space="preserve">SUS (notas 1 a 10): ___ ___ ___ ___ ___ ___ ___ ___ ___ ___   →   pontuação: ______</w:t>
      </w:r>
    </w:p>
    <w:p>
      <w:pPr>
        <w:pStyle w:val="Heading2"/>
      </w:pPr>
      <w:r>
        <w:t xml:space="preserve">6.6 Termo de consentimento (modelo)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C3E50" w:sz="36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76"/>
            </w:pPr>
            <w:r>
              <w:t xml:space="preserve">Fui convidado(a) a testar o site do Chaveiro Senador, como parte de um projeto acadêmico. Vou usar o site para realizar algumas tarefas enquanto um observador anota o que acontece. Sei que estão testando o site, e não a mim; que posso parar a qualquer momento; que meu nome não aparecerá nos resultados; e que nenhuma gravação será feita sem minha autorização.</w:t>
            </w:r>
          </w:p>
          <w:p>
            <w:pPr>
              <w:spacing w:after="60" w:line="276"/>
            </w:pPr>
            <w:r>
              <w:t xml:space="preserve">(   ) Autorizo gravação da tela (sem áudio/rosto)          (   ) Não autorizo</w:t>
            </w:r>
          </w:p>
          <w:p>
            <w:pPr>
              <w:spacing w:after="60" w:line="276"/>
            </w:pPr>
            <w:r>
              <w:t xml:space="preserve">Assinatura: ______________________________     Data: ___/___/______</w:t>
            </w:r>
          </w:p>
        </w:tc>
      </w:tr>
    </w:tbl>
    <w:p>
      <w:pPr>
        <w:pStyle w:val="Heading2"/>
      </w:pPr>
      <w:r>
        <w:t xml:space="preserve">6.7 Consolidação dos resultados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4337"/>
        <w:gridCol w:w="2410"/>
      </w:tblGrid>
      <w:tr>
        <w:trPr>
          <w:tblHeader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calcular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Taxa de sucesso por tarefa</w:t>
            </w:r>
          </w:p>
        </w:tc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Concluídas sem ajuda ÷ participantes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≥ 80%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Tempo médio por tarefa</w:t>
            </w:r>
          </w:p>
        </w:tc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Média dos tempos das concluídas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T1 e T6 em até 30 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Erros por tarefa</w:t>
            </w:r>
          </w:p>
        </w:tc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Média de caminhos errados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≤ 1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SEQ médio</w:t>
            </w:r>
          </w:p>
        </w:tc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Média das notas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≥ 5,5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SUS</w:t>
            </w:r>
          </w:p>
        </w:tc>
        <w:tc>
          <w:tcPr>
            <w:tcW w:type="dxa" w:w="4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Média das pontuações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≥ 68 (meta do projeto: 80)</w:t>
            </w:r>
          </w:p>
        </w:tc>
      </w:tr>
    </w:tbl>
    <w:p>
      <w:pPr>
        <w:spacing w:before="120"/>
      </w:pPr>
      <w:r>
        <w:t xml:space="preserve">Cada problema observado vira uma linha no relatório: </w:t>
      </w:r>
      <w:r>
        <w:rPr>
          <w:b/>
          <w:bCs/>
        </w:rPr>
        <w:t xml:space="preserve">o que aconteceu</w:t>
      </w:r>
      <w:r>
        <w:t xml:space="preserve">, </w:t>
      </w:r>
      <w:r>
        <w:rPr>
          <w:b/>
          <w:bCs/>
        </w:rPr>
        <w:t xml:space="preserve">quantos participantes</w:t>
      </w:r>
      <w:r>
        <w:t xml:space="preserve"> passaram por isso, </w:t>
      </w:r>
      <w:r>
        <w:rPr>
          <w:b/>
          <w:bCs/>
        </w:rPr>
        <w:t xml:space="preserve">gravidade</w:t>
      </w:r>
      <w:r>
        <w:t xml:space="preserve"> (alta: impediu a tarefa; média: atrasou; baixa: incomodou) e </w:t>
      </w:r>
      <w:r>
        <w:rPr>
          <w:b/>
          <w:bCs/>
        </w:rPr>
        <w:t xml:space="preserve">o que mudar</w:t>
      </w:r>
      <w:r>
        <w:t xml:space="preserve">. Problemas de gravidade alta entram como requisito refinado antes da próxima versão.</w:t>
      </w:r>
    </w:p>
    <w:p>
      <w:r>
        <w:br w:type="page"/>
      </w:r>
    </w:p>
    <w:p>
      <w:pPr>
        <w:spacing w:after="2400"/>
      </w:pPr>
    </w:p>
    <w:p>
      <w:pPr>
        <w:jc w:val="center"/>
      </w:pPr>
      <w:r>
        <w:rPr>
          <w:b/>
          <w:bCs/>
          <w:color w:val="A16207"/>
          <w:sz w:val="32"/>
          <w:szCs w:val="32"/>
        </w:rPr>
        <w:t xml:space="preserve">PARTE II</w:t>
      </w:r>
    </w:p>
    <w:p>
      <w:pPr>
        <w:spacing w:after="200"/>
        <w:jc w:val="center"/>
      </w:pPr>
      <w:r>
        <w:rPr>
          <w:b/>
          <w:bCs/>
          <w:color w:val="2C3E50"/>
          <w:sz w:val="56"/>
          <w:szCs w:val="56"/>
        </w:rPr>
        <w:t xml:space="preserve">Relatório de Validação</w:t>
      </w:r>
    </w:p>
    <w:p>
      <w:pPr>
        <w:jc w:val="center"/>
      </w:pPr>
      <w:r>
        <w:rPr>
          <w:color w:val="4B5563"/>
          <w:sz w:val="22"/>
          <w:szCs w:val="22"/>
        </w:rPr>
        <w:t xml:space="preserve">Execução do roteiro em 28/10/2026, correções, ajustes do parceiro e requisitos refinados</w:t>
      </w:r>
    </w:p>
    <w:p>
      <w:pPr>
        <w:pStyle w:val="Heading1"/>
        <w:pageBreakBefore/>
      </w:pPr>
      <w:r>
        <w:t xml:space="preserve">7. Identificação da execução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Sistema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Site institucional do Chaveiro Senador (6 páginas públicas + link para a Área Restrita)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Versão testada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Commit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fb7bcfd</w:t>
            </w:r>
            <w:r>
              <w:rPr>
                <w:color w:val="1F2937"/>
                <w:sz w:val="18"/>
                <w:szCs w:val="18"/>
              </w:rPr>
              <w:t xml:space="preserve"> (1ª rodada); a mesma versão com as correções (2ª rodada) e com os ajustes pedidos pelo parceiro (3ª rodada)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Ambiente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Chromium (Playwright) em Linux, servido por servidor HTTP local, como numa hospedagem estática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Telas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320, 360, 375, 414, 768, 1024, 1280 e 1920 px; celular simulado com toque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Ferramentas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testes/e2e-navegacao.py</w:t>
            </w:r>
            <w:r>
              <w:rPr>
                <w:color w:val="1F2937"/>
                <w:sz w:val="18"/>
                <w:szCs w:val="18"/>
              </w:rPr>
              <w:t xml:space="preserve"> (235 verificações) · axe-core 4.10.2 (WCAG 2.1 AA) · inspeção visual de capturas de tela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Partes executadas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 (completa, automática) e o ensaio das tarefas da Parte C (TAR). B e C ficam para a equipe aplicar com o parceiro (seção 15)</w:t>
            </w:r>
          </w:p>
        </w:tc>
      </w:tr>
    </w:tbl>
    <w:p>
      <w:pPr>
        <w:pStyle w:val="Heading1"/>
        <w:pageBreakBefore/>
      </w:pPr>
      <w:r>
        <w:t xml:space="preserve">8. Resultados por rodada e por grupo</w:t>
      </w:r>
    </w:p>
    <w:p>
      <w:pPr>
        <w:pStyle w:val="Heading2"/>
      </w:pPr>
      <w:r>
        <w:t xml:space="preserve">8.1 Por rodada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33"/>
        <w:gridCol w:w="1349"/>
        <w:gridCol w:w="1253"/>
        <w:gridCol w:w="1253"/>
        <w:gridCol w:w="1350"/>
      </w:tblGrid>
      <w:tr>
        <w:trPr>
          <w:tblHeader/>
        </w:trPr>
        <w:tc>
          <w:tcPr>
            <w:tcW w:type="dxa" w:w="4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Rodada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Verificações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Falhas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Avisos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1ª — site como estava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235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192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2ª — depois das correções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235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225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3ª — depois dos ajustes pedidos pelo parceiro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235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235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</w:pPr>
      <w:r>
        <w:t xml:space="preserve">8.2 Por grupo de testes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867"/>
        <w:gridCol w:w="1735"/>
        <w:gridCol w:w="1735"/>
        <w:gridCol w:w="1831"/>
      </w:tblGrid>
      <w:tr>
        <w:trPr>
          <w:tblHeader/>
        </w:trPr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Verif.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1ª rodada</w:t>
            </w:r>
          </w:p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 / falha / aviso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2ª rodada</w:t>
            </w:r>
          </w:p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 / falha / aviso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3ª rodada</w:t>
            </w:r>
          </w:p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 / falha / aviso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 — navegação entre páginas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43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36 / 7 / 0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43 / 0 / 0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43 / 0 / 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CTT — contato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8 / 0 / 1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8 / 0 / 1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9 / 0 / 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 — formulário de orçamento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16 / 0 / 2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18 / 0 / 0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18 / 0 / 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SRV — serviços e carrosséis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11 / 2 / 0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13 / 0 / 0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13 / 0 / 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FAQ — FAQ e Dicas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6 / 0 / 0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6 / 0 / 0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6 / 0 / 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RSP — celular e tamanhos de tela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24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19 / 2 / 3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22 / 0 / 2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24 / 0 / 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ACE — acessibilidade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43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38 / 0 / 5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43 / 0 / 0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43 / 0 / 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SEO — busca no Google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35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22 / 1 / 12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29 / 0 / 6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35 / 0 / 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DES — desempenho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20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14 / 0 / 6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19 / 0 / 1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20 / 0 / 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ERR — erros no navegador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18 / 0 / 0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18 / 0 / 0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18 / 0 / 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ROD, ADM — rodapé e Área Restrita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 / 1 / 0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2 / 0 / 0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2 / 0 / 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TAR — percurso das tarefas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3 / 1 / 0</w:t>
            </w:r>
          </w:p>
        </w:tc>
        <w:tc>
          <w:tcPr>
            <w:tcW w:type="dxa" w:w="1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4 / 0 / 0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4 / 0 / 0</w:t>
            </w:r>
          </w:p>
        </w:tc>
      </w:tr>
    </w:tbl>
    <w:p>
      <w:pPr>
        <w:spacing w:before="160"/>
      </w:pPr>
      <w:r>
        <w:rPr>
          <w:b/>
          <w:bCs/>
        </w:rPr>
        <w:t xml:space="preserve">Funcionou desde a 1ª rodada:</w:t>
      </w:r>
      <w:r>
        <w:t xml:space="preserve"> todos os links internos e âncoras; botões de ligar e de WhatsApp (mesmo número em 18 links); endereço e horário iguais em todas as páginas; mapa; todas as validações do formulário, inclusive a proteção contra código malicioso; busca de chaves codificadas (ignora acentos); FAQ e Dicas (28 perguntas, também pelo teclado); nenhum erro de JavaScript e nenhum arquivo faltando.</w:t>
      </w:r>
    </w:p>
    <w:p>
      <w:pPr>
        <w:pStyle w:val="Heading1"/>
        <w:pageBreakBefore/>
      </w:pPr>
      <w:r>
        <w:t xml:space="preserve">9. Defeitos encontrados e corrigidos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5"/>
        <w:gridCol w:w="1060"/>
        <w:gridCol w:w="2699"/>
        <w:gridCol w:w="1157"/>
        <w:gridCol w:w="2699"/>
        <w:gridCol w:w="1348"/>
      </w:tblGrid>
      <w:tr>
        <w:trPr>
          <w:tblHeader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Defeito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Correção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D1</w:t>
            </w:r>
          </w:p>
        </w:tc>
        <w:tc>
          <w:tcPr>
            <w:tcW w:type="dxa" w:w="1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NAV-02b</w:t>
            </w:r>
          </w:p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TAR-05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FAQ e Dicas não estavam no menu do topo nem no do celular; só no rodapé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Alta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Menu do topo e do celular com as 6 páginas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Corrigido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D2</w:t>
            </w:r>
          </w:p>
        </w:tc>
        <w:tc>
          <w:tcPr>
            <w:tcW w:type="dxa" w:w="1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NAV-06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menu não mostrava em qual página o visitante estava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Média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Página atual em amarelo e sublinhada (computador) e destacada (celular)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Corrigido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D3</w:t>
            </w:r>
          </w:p>
        </w:tc>
        <w:tc>
          <w:tcPr>
            <w:tcW w:type="dxa" w:w="1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SRV-09</w:t>
            </w:r>
          </w:p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SRV-10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Carrossel do Início: a seta "próximo" pulava a última página e a "anterior" travava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Média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Página atual calculada pela posição dos cartões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Corrigido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D4</w:t>
            </w:r>
          </w:p>
        </w:tc>
        <w:tc>
          <w:tcPr>
            <w:tcW w:type="dxa" w:w="1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RSP-01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Em tablets de 768 px o Início e Serviços rolavam 8 px para o lado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Média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Setas do carrossel de montadoras dentro da moldura até 1024 px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Corrigido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D5</w:t>
            </w:r>
          </w:p>
        </w:tc>
        <w:tc>
          <w:tcPr>
            <w:tcW w:type="dxa" w:w="1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RSP-06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Em telas de 1024 px o último item do menu ficava cortado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Média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Espaçamento próprio para o menu; 6 itens cabem de 1024 a 1920 px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Corrigido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D6</w:t>
            </w:r>
          </w:p>
        </w:tc>
        <w:tc>
          <w:tcPr>
            <w:tcW w:type="dxa" w:w="1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SEO-10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Metadados apontavam para imagens inexistentes: link compartilhado saía sem imagem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Média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Apontam para o banner e o logo existentes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Corrigido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D7</w:t>
            </w:r>
          </w:p>
        </w:tc>
        <w:tc>
          <w:tcPr>
            <w:tcW w:type="dxa" w:w="1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ROD-01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Copyright com o ano 2025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Baixa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Ano preenchido automaticamente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Corrigido</w:t>
            </w:r>
          </w:p>
        </w:tc>
      </w:tr>
    </w:tbl>
    <w:p>
      <w:pPr>
        <w:pStyle w:val="Heading1"/>
        <w:pageBreakBefore/>
      </w:pPr>
      <w:r>
        <w:t xml:space="preserve">10. Melhorias aplicadas</w:t>
      </w:r>
    </w:p>
    <w:p>
      <w:pPr>
        <w:spacing w:after="120" w:line="288"/>
      </w:pPr>
      <w:r>
        <w:t xml:space="preserve">Avisos da 1ª rodada resolvidos na 2ª rodada: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3"/>
        <w:gridCol w:w="4144"/>
        <w:gridCol w:w="4241"/>
      </w:tblGrid>
      <w:tr>
        <w:trPr>
          <w:tblHeader/>
        </w:trPr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FRM-14</w:t>
            </w:r>
          </w:p>
        </w:tc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aviso dizia "Formulário enviado com sucesso!", mas o site só abre o e-mail do visitante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"Abrimos o seu e-mail com a mensagem pronta: é só tocar em Enviar. Se preferir, chame no WhatsApp."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FRM-15</w:t>
            </w:r>
          </w:p>
        </w:tc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e-mail chegava com o código do serviço ("manutencao")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Chega com o nome da lista ("Manutenção")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ACE-01</w:t>
            </w:r>
          </w:p>
        </w:tc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8 textos com contraste insuficiente (amarelo sobre claro: 1,4 a 1,6 para 4,5 exigidos)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Tons mais escuros e texto escuro no botão amarelo: 0 violações graves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ACE-07</w:t>
            </w:r>
          </w:p>
        </w:tc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Carrossel de montadoras girava mesmo com "reduzir movimento" ligado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Respeita a preferência do aparelho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ACE-08</w:t>
            </w:r>
          </w:p>
        </w:tc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Título "Atendimento rápido" pulava do H1 para o H3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Virou H2 (mesma aparência)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RSP-04</w:t>
            </w:r>
          </w:p>
        </w:tc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Nomes das montadoras com 11,2 px no celular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12 px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SEO-04</w:t>
            </w:r>
          </w:p>
        </w:tc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Só o Início tinha cartão de compartilhamento (Open Graph)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As 6 páginas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SEO-08</w:t>
            </w:r>
          </w:p>
        </w:tc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Sem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robots.txt</w:t>
            </w:r>
            <w:r>
              <w:rPr>
                <w:color w:val="1F2937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sitemap.xml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Criados; painel e arquivos técnicos fora das buscas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DES-01/02</w:t>
            </w:r>
          </w:p>
        </w:tc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Logos de até 3840×2160 px, foto de 1 MB: o Início baixava 5,5 MB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Imagens reduzidas sem perda visível: Início com 1,0 MB; Serviços de 2,8 para 0,9 MB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DES-03</w:t>
            </w:r>
          </w:p>
        </w:tc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26 imagens do Início carregavam mesmo fora da tela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Todas com carregamento sob demanda (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loading="lazy"</w:t>
            </w:r>
            <w:r>
              <w:rPr>
                <w:color w:val="1F2937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Texto</w:t>
            </w:r>
          </w:p>
        </w:tc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"Precisa de ajuda? procure um chaveiro especializado no abc"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"Precisa de ajuda? Procure um chaveiro especializado no ABC."</w:t>
            </w:r>
          </w:p>
        </w:tc>
      </w:tr>
    </w:tbl>
    <w:p>
      <w:pPr>
        <w:pStyle w:val="Heading1"/>
        <w:pageBreakBefore/>
      </w:pPr>
      <w:r>
        <w:t xml:space="preserve">11. Ajustes solicitados pelo parceiro (todos ajustados)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76"/>
            </w:pPr>
            <w:r>
              <w:t xml:space="preserve">Estes pontos funcionavam, mas dependiam de decisão do dono do negócio. Ficaram como </w:t>
            </w:r>
            <w:r>
              <w:rPr>
                <w:b/>
                <w:bCs/>
              </w:rPr>
              <w:t xml:space="preserve">aviso</w:t>
            </w:r>
            <w:r>
              <w:t xml:space="preserve"> na 2ª rodada. O parceiro </w:t>
            </w:r>
            <w:r>
              <w:rPr>
                <w:b/>
                <w:bCs/>
              </w:rPr>
              <w:t xml:space="preserve">confirmou o e-mail oficial</w:t>
            </w:r>
            <w:r>
              <w:t xml:space="preserve"> e </w:t>
            </w:r>
            <w:r>
              <w:rPr>
                <w:b/>
                <w:bCs/>
              </w:rPr>
              <w:t xml:space="preserve">pediu que o resto fosse ajustado</w:t>
            </w:r>
            <w:r>
              <w:t xml:space="preserve">. Todos foram ajustados e retestados na 3ª rodada, que terminou com </w:t>
            </w:r>
            <w:r>
              <w:rPr>
                <w:b/>
                <w:bCs/>
              </w:rPr>
              <w:t xml:space="preserve">0 avisos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5"/>
        <w:gridCol w:w="3566"/>
        <w:gridCol w:w="4048"/>
        <w:gridCol w:w="1349"/>
      </w:tblGrid>
      <w:tr>
        <w:trPr>
          <w:tblHeader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5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 encontrada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foi feito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35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botão "Iniciar Parceria" usava contato@chaveirosenador.com.br e o formulário enviava para chaveirosenadorltda@outlook.com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parceiro confirmou o oficial: </w:t>
            </w:r>
            <w:r>
              <w:rPr>
                <w:b/>
                <w:bCs/>
                <w:color w:val="1F2937"/>
                <w:sz w:val="18"/>
                <w:szCs w:val="18"/>
              </w:rPr>
              <w:t xml:space="preserve">chaveirosenadorltda@outlook.com</w:t>
            </w:r>
            <w:r>
              <w:rPr>
                <w:color w:val="1F2937"/>
                <w:sz w:val="18"/>
                <w:szCs w:val="18"/>
              </w:rPr>
              <w:t xml:space="preserve">. O site passou a usar um único e-mail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Ajustado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P2</w:t>
            </w:r>
          </w:p>
        </w:tc>
        <w:tc>
          <w:tcPr>
            <w:tcW w:type="dxa" w:w="35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 foto de fundo de "Solicite Seu Orçamento" trazia o logotipo de outra empresa ("Instituto Santec")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Foto recortada: mostra só a máquina de cópia de chaves e as mãos do chaveiro, sem o logotipo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Ajustado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P3</w:t>
            </w:r>
          </w:p>
        </w:tc>
        <w:tc>
          <w:tcPr>
            <w:tcW w:type="dxa" w:w="35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 celular, o botão "Ligar" do Início só aparecia depois de rolar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Botão </w:t>
            </w:r>
            <w:r>
              <w:rPr>
                <w:b/>
                <w:bCs/>
                <w:color w:val="1F2937"/>
                <w:sz w:val="18"/>
                <w:szCs w:val="18"/>
              </w:rPr>
              <w:t xml:space="preserve">"Ligar agora"</w:t>
            </w:r>
            <w:r>
              <w:rPr>
                <w:color w:val="1F2937"/>
                <w:sz w:val="18"/>
                <w:szCs w:val="18"/>
              </w:rPr>
              <w:t xml:space="preserve"> logo abaixo do título do Início, visível sem rolar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Ajustado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P4</w:t>
            </w:r>
          </w:p>
        </w:tc>
        <w:tc>
          <w:tcPr>
            <w:tcW w:type="dxa" w:w="35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3 títulos com mais de 70 caracteres e 3 descrições com mais de 160 (Início com 305): o Google corta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Textos reescritos (títulos de 54 a 69 caracteres; descrições de 145 a 152), mantendo "chaveiro em Santo André" e "ABC"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Ajustado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P5</w:t>
            </w:r>
          </w:p>
        </w:tc>
        <w:tc>
          <w:tcPr>
            <w:tcW w:type="dxa" w:w="35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site dependia do Tailwind pela CDN, desaconselhado para produção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CSS gerado uma vez (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npm run build:css</w:t>
            </w:r>
            <w:r>
              <w:rPr>
                <w:color w:val="1F2937"/>
                <w:sz w:val="18"/>
                <w:szCs w:val="18"/>
              </w:rPr>
              <w:t xml:space="preserve">): 26 KB no site e 10 KB no painel, no lugar de ~400 KB de script. Visual idêntico, conferido por comparação de capturas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Ajustado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P6</w:t>
            </w:r>
          </w:p>
        </w:tc>
        <w:tc>
          <w:tcPr>
            <w:tcW w:type="dxa" w:w="35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Bolinhas dos carrosséis com menos de 24 px de área de toque</w:t>
            </w:r>
          </w:p>
        </w:tc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Cada bolinha virou um botão de 24×24 px, com o mesmo desenho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Ajustado</w:t>
            </w:r>
          </w:p>
        </w:tc>
      </w:tr>
    </w:tbl>
    <w:p>
      <w:pPr>
        <w:pStyle w:val="Heading1"/>
        <w:pageBreakBefore/>
      </w:pPr>
      <w:r>
        <w:t xml:space="preserve">12. Antes e depois</w:t>
      </w:r>
    </w:p>
    <w:p>
      <w:pPr>
        <w:pStyle w:val="Heading3"/>
      </w:pPr>
      <w:r>
        <w:t xml:space="preserve">Menu do topo (computador)</w:t>
      </w:r>
    </w:p>
    <w:p>
      <w:pPr>
        <w:jc w:val="center"/>
      </w:pPr>
      <w:r>
        <w:drawing>
          <wp:inline distT="0" distB="0" distL="0" distR="0">
            <wp:extent cx="5905500" cy="2952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2 — Antes: 4 itens, sem FAQ e Dicas, sem indicar a página atual (página FAQ aberta)</w:t>
      </w:r>
    </w:p>
    <w:p>
      <w:pPr>
        <w:jc w:val="center"/>
      </w:pPr>
      <w:r>
        <w:drawing>
          <wp:inline distT="0" distB="0" distL="0" distR="0">
            <wp:extent cx="5905500" cy="2952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3 — Depois: 6 itens e a página atual (FAQ) destacada em amarelo</w:t>
      </w:r>
    </w:p>
    <w:p>
      <w:pPr>
        <w:pStyle w:val="Heading3"/>
      </w:pPr>
      <w:r>
        <w:t xml:space="preserve">Início no celular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21945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i/>
                <w:iCs/>
                <w:color w:val="4B5563"/>
                <w:sz w:val="18"/>
                <w:szCs w:val="18"/>
              </w:rPr>
              <w:t xml:space="preserve">Figura 4 — Antes: sem botão "Ligar" à vista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21945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i/>
                <w:iCs/>
                <w:color w:val="4B5563"/>
                <w:sz w:val="18"/>
                <w:szCs w:val="18"/>
              </w:rPr>
              <w:t xml:space="preserve">Figura 5 — Depois: "Ligar agora" logo abaixo do título</w:t>
            </w:r>
          </w:p>
        </w:tc>
      </w:tr>
    </w:tbl>
    <w:p>
      <w:pPr>
        <w:pStyle w:val="Heading3"/>
      </w:pPr>
      <w:r>
        <w:t xml:space="preserve">Menu do celular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21945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i/>
                <w:iCs/>
                <w:color w:val="4B5563"/>
                <w:sz w:val="18"/>
                <w:szCs w:val="18"/>
              </w:rPr>
              <w:t xml:space="preserve">Figura 6 — Antes: 4 itens, sem FAQ e Dicas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21945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i/>
                <w:iCs/>
                <w:color w:val="4B5563"/>
                <w:sz w:val="18"/>
                <w:szCs w:val="18"/>
              </w:rPr>
              <w:t xml:space="preserve">Figura 7 — Depois: 6 itens</w:t>
            </w:r>
          </w:p>
        </w:tc>
      </w:tr>
    </w:tbl>
    <w:p>
      <w:pPr>
        <w:pStyle w:val="Heading1"/>
        <w:pageBreakBefore/>
      </w:pPr>
      <w:r>
        <w:t xml:space="preserve">13. Testes de regressão</w:t>
      </w:r>
    </w:p>
    <w:p>
      <w:pPr>
        <w:spacing w:after="120" w:line="288"/>
      </w:pPr>
      <w:r>
        <w:t xml:space="preserve">Os testes que já existiam no projeto foram rodados de novo depois das correções e dos ajustes (inclusive o painel, porque o Tailwind dele também deixou de vir da CDN), para garantir que nada quebrou: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4241"/>
        <w:gridCol w:w="2120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confere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testes/e2e-site.py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Site em 320, 360 e 1280 px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189 de 189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testes/testes-unitarios.js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Regras, segurança e auditoria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40 de 40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testes/testes-banco.js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Banco de dados e API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96 de 96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testes/e2e-admin.py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Painel no navegador (modo local)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68 de 68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testes/e2e-servidor.py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Painel + servidor + banco, dois aparelhos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✔ 33 de 33</w:t>
            </w:r>
          </w:p>
        </w:tc>
      </w:tr>
    </w:tbl>
    <w:p>
      <w:pPr>
        <w:pStyle w:val="Heading1"/>
        <w:pageBreakBefore/>
      </w:pPr>
      <w:r>
        <w:t xml:space="preserve">14. Requisitos refinados</w:t>
      </w:r>
    </w:p>
    <w:p>
      <w:pPr>
        <w:spacing w:after="120" w:line="288"/>
      </w:pPr>
      <w:r>
        <w:t xml:space="preserve">Requisitos que passaram a valer para o site depois desta validação (cada um é conferido pelo caso indicado):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6361"/>
        <w:gridCol w:w="2120"/>
      </w:tblGrid>
      <w:tr>
        <w:trPr>
          <w:tblHeader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RF-01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menu do topo e o do celular dão acesso às 6 páginas e destacam a página atual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NAV-02b, NAV-06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RF-02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Os carrosséis alcançam todos os cartões pelas setas, pelo teclado e pelo toque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SRV-09, SRV-10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RF-03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Após o formulário, o aviso diz ao visitante o que ainda falta fazer (tocar em Enviar no e-mail)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FRM-14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RF-04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e-mail do formulário traz o nome legível do serviço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FRM-15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RF-05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O site usa um único e-mail de contato: chaveirosenadorltda@outlook.com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CTT-07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RF-06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No celular, "Ligar" e "WhatsApp" ficam à vista ao abrir o Início, sem rolar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RSP-07, RSP-08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RNF-01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Nenhuma página rola para o lado entre 320 e 1920 px, e o menu cabe inteiro a partir de 1024 px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RSP-01, RSP-06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RNF-02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Contraste de cores no nível AA da WCAG 2.1 (0 violações graves no axe)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ACE-01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RNF-03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Movimentos automáticos param quando o aparelho pede "reduzir movimento"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ACE-07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RNF-04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Nenhuma imagem acima de 400 KB; páginas com até 3 MB; imagens fora da tela sob demanda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DES-01 a DES-03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RNF-05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Metadados só citam arquivos que existem;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robots.txt</w:t>
            </w:r>
            <w:r>
              <w:rPr>
                <w:color w:val="1F2937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sitemap.xml</w:t>
            </w:r>
            <w:r>
              <w:rPr>
                <w:color w:val="1F2937"/>
                <w:sz w:val="18"/>
                <w:szCs w:val="18"/>
              </w:rPr>
              <w:t xml:space="preserve"> publicados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SEO-04, SEO-08, SEO-10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RNF-06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Títulos com até 70 caracteres e descrições com até 160, em todas as páginas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SEO-01, SEO-02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RNF-07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Estilos servidos pelo próprio site (Tailwind gerado com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npm run build:css</w:t>
            </w:r>
            <w:r>
              <w:rPr>
                <w:color w:val="1F2937"/>
                <w:sz w:val="18"/>
                <w:szCs w:val="18"/>
              </w:rPr>
              <w:t xml:space="preserve">), sem CDN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DES-05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RNF-08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Botões e bolinhas tocáveis com no mínimo 24×24 px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RSP-03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RNF-09</w:t>
            </w:r>
          </w:p>
        </w:tc>
        <w:tc>
          <w:tcPr>
            <w:tcW w:type="dxa" w:w="6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Nenhuma imagem do site mostra marca de outra empresa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MAN-11 (Parte B)</w:t>
            </w:r>
          </w:p>
        </w:tc>
      </w:tr>
    </w:tbl>
    <w:p>
      <w:pPr>
        <w:pStyle w:val="Heading1"/>
        <w:pageBreakBefore/>
      </w:pPr>
      <w:r>
        <w:t xml:space="preserve">15. Próximos passos e registro das Partes B e C</w:t>
      </w:r>
    </w:p>
    <w:p>
      <w:pPr>
        <w:spacing w:after="120" w:line="288"/>
      </w:pPr>
      <w:r>
        <w:t xml:space="preserve">As Partes B e C exigem pessoas e aparelhos reais e não podem ser simuladas: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Parte B (14 passos, seção 5):</w:t>
      </w:r>
      <w:r>
        <w:t xml:space="preserve"> conferir no Chrome, Edge e Firefox, num Android e num iPhone, se o discador, o WhatsApp, o e-mail e o mapa abrem de verdade, e revisar textos e fotos.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Parte C (usabilidade, seção 6):</w:t>
      </w:r>
      <w:r>
        <w:t xml:space="preserve"> aplicar as 7 tarefas e o SUS com 5 participantes indicados pelo parceiro (2 clientes, 2 possíveis clientes, 1 funcionário), registrar nas fichas e consolidar pelos indicadores da seção 6.7.</w:t>
      </w:r>
    </w:p>
    <w:p>
      <w:pPr>
        <w:spacing w:before="120"/>
      </w:pPr>
      <w:r>
        <w:t xml:space="preserve">O ensaio automático das tarefas (TAR) confirmou que, depois das correções, todas são possíveis pelo menu do celular em até 2 toques. Antes, a tarefa de achar o FAQ falhava (D1). A tarefa T1 (ligar para a loja) agora tem o botão "Ligar agora" à vista logo ao abrir o site (P3).</w:t>
      </w:r>
    </w:p>
    <w:p>
      <w:pPr>
        <w:pStyle w:val="Heading2"/>
      </w:pPr>
      <w:r>
        <w:t xml:space="preserve">15.1 Registro consolidado da Parte 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1253"/>
        <w:gridCol w:w="1349"/>
        <w:gridCol w:w="1253"/>
        <w:gridCol w:w="1157"/>
        <w:gridCol w:w="2506"/>
      </w:tblGrid>
      <w:tr>
        <w:trPr>
          <w:tblHeader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Sucesso (%)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Tempo médio (s)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Erros médios</w:t>
            </w: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SEQ médio</w:t>
            </w:r>
          </w:p>
        </w:tc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Principais problemas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T1 Ligar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T2 Chave do Onix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T3 Endereço e sábado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T4 Orçamento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T5 Domingo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T6 WhatsApp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T7 Dica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SUS médio</w:t>
            </w: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</w:tbl>
    <w:p>
      <w:pPr>
        <w:pStyle w:val="Heading2"/>
      </w:pPr>
      <w:r>
        <w:t xml:space="preserve">15.2 Problemas observados com usuários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3662"/>
        <w:gridCol w:w="1349"/>
        <w:gridCol w:w="1349"/>
        <w:gridCol w:w="2507"/>
      </w:tblGrid>
      <w:tr>
        <w:trPr>
          <w:tblHeader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aconteceu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mudar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U1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U2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U3</w:t>
            </w:r>
          </w:p>
        </w:tc>
        <w:tc>
          <w:tcPr>
            <w:tcW w:type="dxa" w:w="36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</w:tbl>
    <w:p>
      <w:pPr>
        <w:pStyle w:val="Heading1"/>
        <w:pageBreakBefore/>
      </w:pPr>
      <w:r>
        <w:t xml:space="preserve">16. Evidências e arquivos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48"/>
        <w:gridCol w:w="5590"/>
      </w:tblGrid>
      <w:tr>
        <w:trPr>
          <w:tblHeader/>
        </w:trPr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docs/ROTEIRO-TESTES-SITE.md</w:t>
            </w:r>
          </w:p>
        </w:tc>
        <w:tc>
          <w:tcPr>
            <w:tcW w:type="dxa" w:w="5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Roteiro de testes (mesmo conteúdo da Parte I)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docs/RELATORIO-TESTES-SITE.md</w:t>
            </w:r>
          </w:p>
        </w:tc>
        <w:tc>
          <w:tcPr>
            <w:tcW w:type="dxa" w:w="5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Relatório de validação (mesmo conteúdo da Parte II)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testes/e2e-navegacao.py</w:t>
            </w:r>
          </w:p>
        </w:tc>
        <w:tc>
          <w:tcPr>
            <w:tcW w:type="dxa" w:w="5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Script que executa a Parte A (235 verificações)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testes/capturas/resultado-navegacao.json</w:t>
            </w:r>
          </w:p>
        </w:tc>
        <w:tc>
          <w:tcPr>
            <w:tcW w:type="dxa" w:w="5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Resultado detalhado de cada verificação (gerado a cada execução)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testes/capturas/site-*.png</w:t>
            </w:r>
          </w:p>
        </w:tc>
        <w:tc>
          <w:tcPr>
            <w:tcW w:type="dxa" w:w="5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Capturas das 6 páginas a 375 px e 1280 px</w:t>
            </w:r>
          </w:p>
        </w:tc>
      </w:tr>
    </w:tbl>
    <w:p>
      <w:pPr>
        <w:spacing w:before="120"/>
      </w:pPr>
      <w:r>
        <w:t xml:space="preserve">A pasta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testes/capturas/</w:t>
      </w:r>
      <w:r>
        <w:t xml:space="preserve"> fica fora do Git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.gitignore</w:t>
      </w:r>
      <w:r>
        <w:t xml:space="preserve">); rode o script para gerá-la de novo.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20"/>
        <w:szCs w:val="20"/>
      </w:rPr>
      <w:t xml:space="preserve">Santo André/SP · Outubro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ACC15" w:sz="6" w:space="4"/>
      </w:pBdr>
    </w:pPr>
    <w:r>
      <w:rPr>
        <w:color w:val="6B7280"/>
        <w:sz w:val="16"/>
        <w:szCs w:val="16"/>
      </w:rPr>
      <w:t xml:space="preserve">Chaveiro Senador  ·  Roteiro de Testes e Relatório de Validação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ACC15" w:sz="12" w:space="6"/>
      </w:pBdr>
      <w:spacing w:after="200" w:before="120"/>
      <w:outlineLvl w:val="0"/>
    </w:pPr>
    <w:rPr>
      <w:rFonts w:ascii="Calibri" w:cs="Calibri" w:eastAsia="Calibri" w:hAnsi="Calibri"/>
      <w:b/>
      <w:bCs/>
      <w:color w:val="2C3E50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A1620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6b513439667b5147c69507dcad976c49d2a14427.png"/><Relationship Id="rId12" Type="http://schemas.openxmlformats.org/officeDocument/2006/relationships/image" Target="media/1bdd40e71e7429cd2e9d70afe897a030acd1e850.png"/><Relationship Id="rId13" Type="http://schemas.openxmlformats.org/officeDocument/2006/relationships/image" Target="media/bcb7eda2808ba3faf9ceb975991a61f9311083f0.png"/><Relationship Id="rId14" Type="http://schemas.openxmlformats.org/officeDocument/2006/relationships/image" Target="media/5e93aefbe09774b9607930b411102089e7545bfd.png"/><Relationship Id="rId15" Type="http://schemas.openxmlformats.org/officeDocument/2006/relationships/image" Target="media/3d985ff0c89556f3ef1831a48d1aaae13b054fe3.png"/><Relationship Id="rId16" Type="http://schemas.openxmlformats.org/officeDocument/2006/relationships/image" Target="media/5ab1f99c9f1e6207f8198fdb9c87e5ea018ffd61.png"/><Relationship Id="rId17" Type="http://schemas.openxmlformats.org/officeDocument/2006/relationships/image" Target="media/7ee5cab05dd39d077dd7eac71acb96f51b36db1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Testes e Relatório de Validação - Site Chaveiro Senador</dc:title>
  <dc:creator>Chaveiro Senador</dc:creator>
  <cp:lastModifiedBy>Un-named</cp:lastModifiedBy>
  <cp:revision>1</cp:revision>
  <dcterms:created xsi:type="dcterms:W3CDTF">2026-10-28T23:24:13.904Z</dcterms:created>
  <dcterms:modified xsi:type="dcterms:W3CDTF">2026-10-28T23:24:13.904Z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