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D637" w14:textId="77777777" w:rsidR="00196658" w:rsidRPr="00D9782F" w:rsidRDefault="00196658" w:rsidP="00D9782F">
      <w:pPr>
        <w:pStyle w:val="Title"/>
        <w:spacing w:line="360" w:lineRule="auto"/>
        <w:rPr>
          <w:rFonts w:cstheme="majorHAnsi"/>
        </w:rPr>
      </w:pPr>
    </w:p>
    <w:p w14:paraId="5DBCF46B" w14:textId="77777777" w:rsidR="00196658" w:rsidRPr="00D9782F" w:rsidRDefault="00196658" w:rsidP="00D9782F">
      <w:pPr>
        <w:pStyle w:val="Title"/>
        <w:spacing w:line="360" w:lineRule="auto"/>
        <w:rPr>
          <w:rFonts w:cstheme="majorHAnsi"/>
        </w:rPr>
      </w:pPr>
    </w:p>
    <w:p w14:paraId="672CDDB2" w14:textId="77777777" w:rsidR="00196658" w:rsidRPr="00D9782F" w:rsidRDefault="00196658" w:rsidP="00D9782F">
      <w:pPr>
        <w:pStyle w:val="Title"/>
        <w:spacing w:line="360" w:lineRule="auto"/>
        <w:rPr>
          <w:rFonts w:cstheme="majorHAnsi"/>
        </w:rPr>
      </w:pPr>
    </w:p>
    <w:p w14:paraId="77E7BEB4" w14:textId="57AD0DA8" w:rsidR="00E81978" w:rsidRPr="00D9782F" w:rsidRDefault="00000000" w:rsidP="00D9782F">
      <w:pPr>
        <w:pStyle w:val="Title"/>
        <w:spacing w:line="360" w:lineRule="auto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8238E15890B24AF6BF722293DC44A7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37269" w:rsidRPr="00D9782F">
            <w:rPr>
              <w:rFonts w:cstheme="majorHAnsi"/>
            </w:rPr>
            <w:t xml:space="preserve">Practical </w:t>
          </w:r>
          <w:r w:rsidR="0061636F" w:rsidRPr="00D9782F">
            <w:rPr>
              <w:rFonts w:cstheme="majorHAnsi"/>
            </w:rPr>
            <w:t>1</w:t>
          </w:r>
          <w:r w:rsidR="00C37269" w:rsidRPr="00D9782F">
            <w:rPr>
              <w:rFonts w:cstheme="majorHAnsi"/>
            </w:rPr>
            <w:t>:</w:t>
          </w:r>
          <w:r w:rsidR="004A4EF8">
            <w:rPr>
              <w:rFonts w:cstheme="majorHAnsi"/>
            </w:rPr>
            <w:t xml:space="preserve"> </w:t>
          </w:r>
        </w:sdtContent>
      </w:sdt>
      <w:r w:rsidR="0061636F" w:rsidRPr="00D9782F">
        <w:rPr>
          <w:rFonts w:cstheme="majorHAnsi"/>
        </w:rPr>
        <w:t>Starch-Digesting Enzymes from Barley</w:t>
      </w:r>
      <w:r w:rsidR="004A4EF8">
        <w:rPr>
          <w:rFonts w:cstheme="majorHAnsi"/>
        </w:rPr>
        <w:t xml:space="preserve"> and </w:t>
      </w:r>
      <w:r w:rsidR="00141B20" w:rsidRPr="00141B20">
        <w:rPr>
          <w:rFonts w:cstheme="majorHAnsi"/>
        </w:rPr>
        <w:t>Cellulose-Digesting Enzymes from Almonds</w:t>
      </w:r>
    </w:p>
    <w:p w14:paraId="108BF3AF" w14:textId="54589A46" w:rsidR="00B823AA" w:rsidRPr="00D9782F" w:rsidRDefault="007D0D0B" w:rsidP="00D9782F">
      <w:pPr>
        <w:pStyle w:val="Title2"/>
        <w:spacing w:line="360" w:lineRule="auto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By: </w:t>
      </w:r>
      <w:r w:rsidR="00B87A47" w:rsidRPr="00D9782F">
        <w:rPr>
          <w:rFonts w:asciiTheme="majorHAnsi" w:hAnsiTheme="majorHAnsi" w:cstheme="majorHAnsi"/>
        </w:rPr>
        <w:t>Edward Blake</w:t>
      </w:r>
    </w:p>
    <w:p w14:paraId="737F4512" w14:textId="324AE361" w:rsidR="007D0D0B" w:rsidRPr="00D9782F" w:rsidRDefault="007D0D0B" w:rsidP="00D9782F">
      <w:pPr>
        <w:pStyle w:val="Title2"/>
        <w:spacing w:line="360" w:lineRule="auto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>ID Card Number: 171098M</w:t>
      </w:r>
    </w:p>
    <w:p w14:paraId="64103074" w14:textId="17CE3D45" w:rsidR="00E81978" w:rsidRPr="00D9782F" w:rsidRDefault="00B87A47" w:rsidP="00D9782F">
      <w:pPr>
        <w:pStyle w:val="Title2"/>
        <w:spacing w:line="360" w:lineRule="auto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>University of Malta</w:t>
      </w:r>
    </w:p>
    <w:p w14:paraId="57905E1F" w14:textId="57C849D2" w:rsidR="00E81978" w:rsidRPr="00D9782F" w:rsidRDefault="003618E1" w:rsidP="00D9782F">
      <w:pPr>
        <w:pStyle w:val="SectionTitle"/>
        <w:spacing w:line="360" w:lineRule="auto"/>
        <w:jc w:val="both"/>
        <w:rPr>
          <w:rFonts w:cstheme="majorHAnsi"/>
          <w:b/>
          <w:bCs/>
        </w:rPr>
      </w:pPr>
      <w:r w:rsidRPr="00D9782F">
        <w:rPr>
          <w:rFonts w:cstheme="majorHAnsi"/>
          <w:b/>
          <w:bCs/>
        </w:rPr>
        <w:lastRenderedPageBreak/>
        <w:t>Aim</w:t>
      </w:r>
      <w:r w:rsidR="005E693D" w:rsidRPr="00D9782F">
        <w:rPr>
          <w:rFonts w:cstheme="majorHAnsi"/>
          <w:b/>
          <w:bCs/>
        </w:rPr>
        <w:t>:</w:t>
      </w:r>
    </w:p>
    <w:p w14:paraId="5F7A18FF" w14:textId="42A3B69E" w:rsidR="00266D6A" w:rsidRPr="00D9782F" w:rsidRDefault="00FC685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To determine </w:t>
      </w:r>
      <w:r w:rsidR="00DB0118" w:rsidRPr="00D9782F">
        <w:rPr>
          <w:rFonts w:asciiTheme="majorHAnsi" w:hAnsiTheme="majorHAnsi" w:cstheme="majorHAnsi"/>
        </w:rPr>
        <w:t xml:space="preserve">whether germinating barley seeds contain amylase. To determine whether germinating almond seeds contain cellulase. </w:t>
      </w:r>
      <w:r w:rsidR="00D414D8" w:rsidRPr="00D9782F">
        <w:rPr>
          <w:rFonts w:asciiTheme="majorHAnsi" w:hAnsiTheme="majorHAnsi" w:cstheme="majorHAnsi"/>
        </w:rPr>
        <w:t xml:space="preserve">To </w:t>
      </w:r>
      <w:r w:rsidR="00C51B64" w:rsidRPr="00D9782F">
        <w:rPr>
          <w:rFonts w:asciiTheme="majorHAnsi" w:hAnsiTheme="majorHAnsi" w:cstheme="majorHAnsi"/>
        </w:rPr>
        <w:t xml:space="preserve">determine if lignin </w:t>
      </w:r>
      <w:r w:rsidR="00C6344D" w:rsidRPr="00D9782F">
        <w:rPr>
          <w:rFonts w:asciiTheme="majorHAnsi" w:hAnsiTheme="majorHAnsi" w:cstheme="majorHAnsi"/>
        </w:rPr>
        <w:t>limits</w:t>
      </w:r>
      <w:r w:rsidR="00C51B64" w:rsidRPr="00D9782F">
        <w:rPr>
          <w:rFonts w:asciiTheme="majorHAnsi" w:hAnsiTheme="majorHAnsi" w:cstheme="majorHAnsi"/>
        </w:rPr>
        <w:t xml:space="preserve"> cellulase from breaking down cellulose and if lignin </w:t>
      </w:r>
      <w:r w:rsidR="00C6344D" w:rsidRPr="00D9782F">
        <w:rPr>
          <w:rFonts w:asciiTheme="majorHAnsi" w:hAnsiTheme="majorHAnsi" w:cstheme="majorHAnsi"/>
        </w:rPr>
        <w:t>weakens this property under heat.</w:t>
      </w:r>
    </w:p>
    <w:p w14:paraId="7042758A" w14:textId="77777777" w:rsidR="00266D6A" w:rsidRPr="00D9782F" w:rsidRDefault="00266D6A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2060A589" w14:textId="1A77D820" w:rsidR="00AE3157" w:rsidRPr="00D9782F" w:rsidRDefault="008D773F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t>Introduction:</w:t>
      </w:r>
    </w:p>
    <w:p w14:paraId="449BA585" w14:textId="3DEE78DA" w:rsidR="00672333" w:rsidRPr="00D9782F" w:rsidRDefault="001968A9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In any alcohol beverage industry, the requirement of </w:t>
      </w:r>
      <w:r w:rsidR="0034263E" w:rsidRPr="00D9782F">
        <w:rPr>
          <w:rFonts w:asciiTheme="majorHAnsi" w:hAnsiTheme="majorHAnsi" w:cstheme="majorHAnsi"/>
        </w:rPr>
        <w:t xml:space="preserve">monosaccharide is </w:t>
      </w:r>
      <w:r w:rsidR="00DD4451" w:rsidRPr="00D9782F">
        <w:rPr>
          <w:rFonts w:asciiTheme="majorHAnsi" w:hAnsiTheme="majorHAnsi" w:cstheme="majorHAnsi"/>
        </w:rPr>
        <w:t>a must</w:t>
      </w:r>
      <w:r w:rsidR="0034263E" w:rsidRPr="00D9782F">
        <w:rPr>
          <w:rFonts w:asciiTheme="majorHAnsi" w:hAnsiTheme="majorHAnsi" w:cstheme="majorHAnsi"/>
        </w:rPr>
        <w:t xml:space="preserve"> to allow for </w:t>
      </w:r>
      <w:r w:rsidR="008D00CF" w:rsidRPr="00D9782F">
        <w:rPr>
          <w:rFonts w:asciiTheme="majorHAnsi" w:hAnsiTheme="majorHAnsi" w:cstheme="majorHAnsi"/>
        </w:rPr>
        <w:t xml:space="preserve">microbial fermenters, such as, yeast to easily breakdown the simple sugars into </w:t>
      </w:r>
      <w:r w:rsidR="008C1F1B" w:rsidRPr="00D9782F">
        <w:rPr>
          <w:rFonts w:asciiTheme="majorHAnsi" w:hAnsiTheme="majorHAnsi" w:cstheme="majorHAnsi"/>
        </w:rPr>
        <w:t xml:space="preserve">alcohol in </w:t>
      </w:r>
      <w:r w:rsidR="00695A99" w:rsidRPr="00D9782F">
        <w:rPr>
          <w:rFonts w:asciiTheme="majorHAnsi" w:hAnsiTheme="majorHAnsi" w:cstheme="majorHAnsi"/>
        </w:rPr>
        <w:t>an anaerobic environment</w:t>
      </w:r>
      <w:r w:rsidR="008C1F1B" w:rsidRPr="00D9782F">
        <w:rPr>
          <w:rFonts w:asciiTheme="majorHAnsi" w:hAnsiTheme="majorHAnsi" w:cstheme="majorHAnsi"/>
        </w:rPr>
        <w:t>.</w:t>
      </w:r>
      <w:r w:rsidR="000519D1">
        <w:rPr>
          <w:rFonts w:asciiTheme="majorHAnsi" w:hAnsiTheme="majorHAnsi" w:cstheme="majorHAnsi"/>
        </w:rPr>
        <w:t xml:space="preserve"> </w:t>
      </w:r>
      <w:r w:rsidR="008C1F1B" w:rsidRPr="00D9782F">
        <w:rPr>
          <w:rFonts w:asciiTheme="majorHAnsi" w:hAnsiTheme="majorHAnsi" w:cstheme="majorHAnsi"/>
        </w:rPr>
        <w:t>Within this practical</w:t>
      </w:r>
      <w:r w:rsidR="0032514D" w:rsidRPr="00D9782F">
        <w:rPr>
          <w:rFonts w:asciiTheme="majorHAnsi" w:hAnsiTheme="majorHAnsi" w:cstheme="majorHAnsi"/>
        </w:rPr>
        <w:t xml:space="preserve">, </w:t>
      </w:r>
      <w:r w:rsidR="00A94AB5" w:rsidRPr="00D9782F">
        <w:rPr>
          <w:rFonts w:asciiTheme="majorHAnsi" w:hAnsiTheme="majorHAnsi" w:cstheme="majorHAnsi"/>
        </w:rPr>
        <w:t xml:space="preserve">the studying of the process used in creating these simple sugars from </w:t>
      </w:r>
      <w:r w:rsidR="00C836B3" w:rsidRPr="00D9782F">
        <w:rPr>
          <w:rFonts w:asciiTheme="majorHAnsi" w:hAnsiTheme="majorHAnsi" w:cstheme="majorHAnsi"/>
        </w:rPr>
        <w:t xml:space="preserve">barley shall take place. </w:t>
      </w:r>
      <w:r w:rsidR="002B7DB9" w:rsidRPr="00D9782F">
        <w:rPr>
          <w:rFonts w:asciiTheme="majorHAnsi" w:hAnsiTheme="majorHAnsi" w:cstheme="majorHAnsi"/>
        </w:rPr>
        <w:t xml:space="preserve">This process </w:t>
      </w:r>
      <w:r w:rsidR="00FE70DD" w:rsidRPr="00D9782F">
        <w:rPr>
          <w:rFonts w:asciiTheme="majorHAnsi" w:hAnsiTheme="majorHAnsi" w:cstheme="majorHAnsi"/>
        </w:rPr>
        <w:t>requires the usage of amylase enzyme that is produced by germinating barley seeds</w:t>
      </w:r>
      <w:r w:rsidR="00497F77" w:rsidRPr="00D9782F">
        <w:rPr>
          <w:rFonts w:asciiTheme="majorHAnsi" w:hAnsiTheme="majorHAnsi" w:cstheme="majorHAnsi"/>
        </w:rPr>
        <w:t xml:space="preserve">. </w:t>
      </w:r>
      <w:r w:rsidR="005B1875" w:rsidRPr="00D9782F">
        <w:rPr>
          <w:rFonts w:asciiTheme="majorHAnsi" w:hAnsiTheme="majorHAnsi" w:cstheme="majorHAnsi"/>
        </w:rPr>
        <w:t>Germinating</w:t>
      </w:r>
      <w:r w:rsidR="006D5C10" w:rsidRPr="00D9782F">
        <w:rPr>
          <w:rFonts w:asciiTheme="majorHAnsi" w:hAnsiTheme="majorHAnsi" w:cstheme="majorHAnsi"/>
        </w:rPr>
        <w:t xml:space="preserve"> barley seeds </w:t>
      </w:r>
      <w:r w:rsidR="00373348" w:rsidRPr="00D9782F">
        <w:rPr>
          <w:rFonts w:asciiTheme="majorHAnsi" w:hAnsiTheme="majorHAnsi" w:cstheme="majorHAnsi"/>
        </w:rPr>
        <w:t>synthesiz</w:t>
      </w:r>
      <w:r w:rsidR="00373348">
        <w:rPr>
          <w:rFonts w:asciiTheme="majorHAnsi" w:hAnsiTheme="majorHAnsi" w:cstheme="majorHAnsi"/>
        </w:rPr>
        <w:t>e</w:t>
      </w:r>
      <w:r w:rsidR="00654501" w:rsidRPr="00D9782F">
        <w:rPr>
          <w:rFonts w:asciiTheme="majorHAnsi" w:hAnsiTheme="majorHAnsi" w:cstheme="majorHAnsi"/>
        </w:rPr>
        <w:t xml:space="preserve"> amylases during germination due to the fact that </w:t>
      </w:r>
      <w:r w:rsidR="00FD007B" w:rsidRPr="00D9782F">
        <w:rPr>
          <w:rFonts w:asciiTheme="majorHAnsi" w:hAnsiTheme="majorHAnsi" w:cstheme="majorHAnsi"/>
        </w:rPr>
        <w:t>their</w:t>
      </w:r>
      <w:r w:rsidR="00654501" w:rsidRPr="00D9782F">
        <w:rPr>
          <w:rFonts w:asciiTheme="majorHAnsi" w:hAnsiTheme="majorHAnsi" w:cstheme="majorHAnsi"/>
        </w:rPr>
        <w:t xml:space="preserve"> </w:t>
      </w:r>
      <w:r w:rsidR="00C72E2E" w:rsidRPr="00D9782F">
        <w:rPr>
          <w:rFonts w:asciiTheme="majorHAnsi" w:hAnsiTheme="majorHAnsi" w:cstheme="majorHAnsi"/>
        </w:rPr>
        <w:t>endosperm (food</w:t>
      </w:r>
      <w:r w:rsidR="007838EC" w:rsidRPr="00D9782F">
        <w:rPr>
          <w:rFonts w:asciiTheme="majorHAnsi" w:hAnsiTheme="majorHAnsi" w:cstheme="majorHAnsi"/>
        </w:rPr>
        <w:t xml:space="preserve"> storage</w:t>
      </w:r>
      <w:r w:rsidR="00C72E2E" w:rsidRPr="00D9782F">
        <w:rPr>
          <w:rFonts w:asciiTheme="majorHAnsi" w:hAnsiTheme="majorHAnsi" w:cstheme="majorHAnsi"/>
        </w:rPr>
        <w:t>)</w:t>
      </w:r>
      <w:r w:rsidR="007838EC" w:rsidRPr="00D9782F">
        <w:rPr>
          <w:rFonts w:asciiTheme="majorHAnsi" w:hAnsiTheme="majorHAnsi" w:cstheme="majorHAnsi"/>
        </w:rPr>
        <w:t xml:space="preserve"> is </w:t>
      </w:r>
      <w:r w:rsidR="00C72E2E" w:rsidRPr="00D9782F">
        <w:rPr>
          <w:rFonts w:asciiTheme="majorHAnsi" w:hAnsiTheme="majorHAnsi" w:cstheme="majorHAnsi"/>
        </w:rPr>
        <w:t>composed of starch which needs to be broken down</w:t>
      </w:r>
      <w:r w:rsidR="00CF28E8" w:rsidRPr="00D9782F">
        <w:rPr>
          <w:rFonts w:asciiTheme="majorHAnsi" w:hAnsiTheme="majorHAnsi" w:cstheme="majorHAnsi"/>
        </w:rPr>
        <w:t xml:space="preserve">, </w:t>
      </w:r>
      <w:proofErr w:type="spellStart"/>
      <w:r w:rsidR="00CF28E8" w:rsidRPr="00D9782F">
        <w:rPr>
          <w:rFonts w:asciiTheme="majorHAnsi" w:hAnsiTheme="majorHAnsi" w:cstheme="majorHAnsi"/>
          <w:shd w:val="clear" w:color="auto" w:fill="FFFFFF"/>
        </w:rPr>
        <w:t>Bilderback</w:t>
      </w:r>
      <w:proofErr w:type="spellEnd"/>
      <w:r w:rsidR="00CF28E8" w:rsidRPr="00D9782F">
        <w:rPr>
          <w:rFonts w:asciiTheme="majorHAnsi" w:hAnsiTheme="majorHAnsi" w:cstheme="majorHAnsi"/>
          <w:shd w:val="clear" w:color="auto" w:fill="FFFFFF"/>
        </w:rPr>
        <w:t>. (1971)</w:t>
      </w:r>
      <w:r w:rsidR="005B1875" w:rsidRPr="00D9782F">
        <w:rPr>
          <w:rFonts w:asciiTheme="majorHAnsi" w:hAnsiTheme="majorHAnsi" w:cstheme="majorHAnsi"/>
        </w:rPr>
        <w:t xml:space="preserve">. As such, pre-soaking the seeds with water will allow the </w:t>
      </w:r>
      <w:r w:rsidR="00E916AC" w:rsidRPr="00D9782F">
        <w:rPr>
          <w:rFonts w:asciiTheme="majorHAnsi" w:hAnsiTheme="majorHAnsi" w:cstheme="majorHAnsi"/>
        </w:rPr>
        <w:t xml:space="preserve">germination process to </w:t>
      </w:r>
      <w:r w:rsidR="00363F61" w:rsidRPr="00D9782F">
        <w:rPr>
          <w:rFonts w:asciiTheme="majorHAnsi" w:hAnsiTheme="majorHAnsi" w:cstheme="majorHAnsi"/>
        </w:rPr>
        <w:t>commence</w:t>
      </w:r>
      <w:r w:rsidR="00E916AC" w:rsidRPr="00D9782F">
        <w:rPr>
          <w:rFonts w:asciiTheme="majorHAnsi" w:hAnsiTheme="majorHAnsi" w:cstheme="majorHAnsi"/>
        </w:rPr>
        <w:t xml:space="preserve"> where one can then take full advantage and extract the amylase n</w:t>
      </w:r>
      <w:r w:rsidR="002E0BA6" w:rsidRPr="00D9782F">
        <w:rPr>
          <w:rFonts w:asciiTheme="majorHAnsi" w:hAnsiTheme="majorHAnsi" w:cstheme="majorHAnsi"/>
        </w:rPr>
        <w:t>eeded for t</w:t>
      </w:r>
      <w:r w:rsidR="00DB3E42" w:rsidRPr="00D9782F">
        <w:rPr>
          <w:rFonts w:asciiTheme="majorHAnsi" w:hAnsiTheme="majorHAnsi" w:cstheme="majorHAnsi"/>
        </w:rPr>
        <w:t>he</w:t>
      </w:r>
      <w:r w:rsidR="002E0BA6" w:rsidRPr="00D9782F">
        <w:rPr>
          <w:rFonts w:asciiTheme="majorHAnsi" w:hAnsiTheme="majorHAnsi" w:cstheme="majorHAnsi"/>
        </w:rPr>
        <w:t xml:space="preserve"> production of simple sugars.</w:t>
      </w:r>
      <w:r w:rsidR="00140FB3" w:rsidRPr="00D9782F">
        <w:rPr>
          <w:rFonts w:asciiTheme="majorHAnsi" w:hAnsiTheme="majorHAnsi" w:cstheme="majorHAnsi"/>
        </w:rPr>
        <w:t xml:space="preserve"> The presence of this </w:t>
      </w:r>
      <w:r w:rsidR="00300CFE" w:rsidRPr="00D9782F">
        <w:rPr>
          <w:rFonts w:asciiTheme="majorHAnsi" w:hAnsiTheme="majorHAnsi" w:cstheme="majorHAnsi"/>
        </w:rPr>
        <w:t xml:space="preserve">amylase </w:t>
      </w:r>
      <w:r w:rsidR="00140FB3" w:rsidRPr="00D9782F">
        <w:rPr>
          <w:rFonts w:asciiTheme="majorHAnsi" w:hAnsiTheme="majorHAnsi" w:cstheme="majorHAnsi"/>
        </w:rPr>
        <w:t xml:space="preserve">enzyme shall be </w:t>
      </w:r>
      <w:r w:rsidR="00DD735A" w:rsidRPr="00D9782F">
        <w:rPr>
          <w:rFonts w:asciiTheme="majorHAnsi" w:hAnsiTheme="majorHAnsi" w:cstheme="majorHAnsi"/>
        </w:rPr>
        <w:t xml:space="preserve">proven by </w:t>
      </w:r>
      <w:r w:rsidR="00303BA8" w:rsidRPr="00D9782F">
        <w:rPr>
          <w:rFonts w:asciiTheme="majorHAnsi" w:hAnsiTheme="majorHAnsi" w:cstheme="majorHAnsi"/>
        </w:rPr>
        <w:t xml:space="preserve">aqueous </w:t>
      </w:r>
      <w:r w:rsidR="00DD735A" w:rsidRPr="00D9782F">
        <w:rPr>
          <w:rFonts w:asciiTheme="majorHAnsi" w:hAnsiTheme="majorHAnsi" w:cstheme="majorHAnsi"/>
        </w:rPr>
        <w:t>extract</w:t>
      </w:r>
      <w:r w:rsidR="00303BA8" w:rsidRPr="00D9782F">
        <w:rPr>
          <w:rFonts w:asciiTheme="majorHAnsi" w:hAnsiTheme="majorHAnsi" w:cstheme="majorHAnsi"/>
        </w:rPr>
        <w:t>ion of</w:t>
      </w:r>
      <w:r w:rsidR="00DD735A" w:rsidRPr="00D9782F">
        <w:rPr>
          <w:rFonts w:asciiTheme="majorHAnsi" w:hAnsiTheme="majorHAnsi" w:cstheme="majorHAnsi"/>
        </w:rPr>
        <w:t xml:space="preserve"> the amylase from germinated barley seeds via cr</w:t>
      </w:r>
      <w:r w:rsidR="00A517C0" w:rsidRPr="00D9782F">
        <w:rPr>
          <w:rFonts w:asciiTheme="majorHAnsi" w:hAnsiTheme="majorHAnsi" w:cstheme="majorHAnsi"/>
        </w:rPr>
        <w:t>u</w:t>
      </w:r>
      <w:r w:rsidR="00DD735A" w:rsidRPr="00D9782F">
        <w:rPr>
          <w:rFonts w:asciiTheme="majorHAnsi" w:hAnsiTheme="majorHAnsi" w:cstheme="majorHAnsi"/>
        </w:rPr>
        <w:t>shing and centrifugation</w:t>
      </w:r>
      <w:r w:rsidR="00303BA8" w:rsidRPr="00D9782F">
        <w:rPr>
          <w:rFonts w:asciiTheme="majorHAnsi" w:hAnsiTheme="majorHAnsi" w:cstheme="majorHAnsi"/>
        </w:rPr>
        <w:t xml:space="preserve">. This </w:t>
      </w:r>
      <w:r w:rsidR="00183B16" w:rsidRPr="00D9782F">
        <w:rPr>
          <w:rFonts w:asciiTheme="majorHAnsi" w:hAnsiTheme="majorHAnsi" w:cstheme="majorHAnsi"/>
        </w:rPr>
        <w:t xml:space="preserve">aqueous extract will then be tested </w:t>
      </w:r>
      <w:r w:rsidR="00A2045D" w:rsidRPr="00D9782F">
        <w:rPr>
          <w:rFonts w:asciiTheme="majorHAnsi" w:hAnsiTheme="majorHAnsi" w:cstheme="majorHAnsi"/>
        </w:rPr>
        <w:t>by adding it into</w:t>
      </w:r>
      <w:r w:rsidR="00183B16" w:rsidRPr="00D9782F">
        <w:rPr>
          <w:rFonts w:asciiTheme="majorHAnsi" w:hAnsiTheme="majorHAnsi" w:cstheme="majorHAnsi"/>
        </w:rPr>
        <w:t xml:space="preserve"> varying corn starch concen</w:t>
      </w:r>
      <w:r w:rsidR="00300CFE" w:rsidRPr="00D9782F">
        <w:rPr>
          <w:rFonts w:asciiTheme="majorHAnsi" w:hAnsiTheme="majorHAnsi" w:cstheme="majorHAnsi"/>
        </w:rPr>
        <w:t xml:space="preserve">trations </w:t>
      </w:r>
      <w:r w:rsidR="00C407F3" w:rsidRPr="00D9782F">
        <w:rPr>
          <w:rFonts w:asciiTheme="majorHAnsi" w:hAnsiTheme="majorHAnsi" w:cstheme="majorHAnsi"/>
        </w:rPr>
        <w:t xml:space="preserve">with varying </w:t>
      </w:r>
      <w:r w:rsidR="00040043" w:rsidRPr="00D9782F">
        <w:rPr>
          <w:rFonts w:asciiTheme="majorHAnsi" w:hAnsiTheme="majorHAnsi" w:cstheme="majorHAnsi"/>
        </w:rPr>
        <w:t>enzymatic extract quantities. This will allow for</w:t>
      </w:r>
      <w:r w:rsidR="00372A3D" w:rsidRPr="00D9782F">
        <w:rPr>
          <w:rFonts w:asciiTheme="majorHAnsi" w:hAnsiTheme="majorHAnsi" w:cstheme="majorHAnsi"/>
        </w:rPr>
        <w:t xml:space="preserve"> qualitatively determining the </w:t>
      </w:r>
      <w:r w:rsidR="00FD007B" w:rsidRPr="00D9782F">
        <w:rPr>
          <w:rFonts w:asciiTheme="majorHAnsi" w:hAnsiTheme="majorHAnsi" w:cstheme="majorHAnsi"/>
        </w:rPr>
        <w:t>presence of glucose</w:t>
      </w:r>
      <w:r w:rsidR="00B12722" w:rsidRPr="00D9782F">
        <w:rPr>
          <w:rFonts w:asciiTheme="majorHAnsi" w:hAnsiTheme="majorHAnsi" w:cstheme="majorHAnsi"/>
        </w:rPr>
        <w:t>/maltodextrin</w:t>
      </w:r>
      <w:r w:rsidR="00C01AFC" w:rsidRPr="00D9782F">
        <w:rPr>
          <w:rFonts w:asciiTheme="majorHAnsi" w:hAnsiTheme="majorHAnsi" w:cstheme="majorHAnsi"/>
        </w:rPr>
        <w:t xml:space="preserve"> and the absence of </w:t>
      </w:r>
      <w:r w:rsidR="005C17FA" w:rsidRPr="00D9782F">
        <w:rPr>
          <w:rFonts w:asciiTheme="majorHAnsi" w:hAnsiTheme="majorHAnsi" w:cstheme="majorHAnsi"/>
        </w:rPr>
        <w:t>starch, which will both allow for the confirmation that the a</w:t>
      </w:r>
      <w:r w:rsidR="004A7B81" w:rsidRPr="00D9782F">
        <w:rPr>
          <w:rFonts w:asciiTheme="majorHAnsi" w:hAnsiTheme="majorHAnsi" w:cstheme="majorHAnsi"/>
        </w:rPr>
        <w:t>queous extract contains amylase</w:t>
      </w:r>
      <w:r w:rsidR="00FD007B" w:rsidRPr="00D9782F">
        <w:rPr>
          <w:rFonts w:asciiTheme="majorHAnsi" w:hAnsiTheme="majorHAnsi" w:cstheme="majorHAnsi"/>
        </w:rPr>
        <w:t xml:space="preserve">. </w:t>
      </w:r>
      <w:r w:rsidR="00080043" w:rsidRPr="00D9782F">
        <w:rPr>
          <w:rFonts w:asciiTheme="majorHAnsi" w:hAnsiTheme="majorHAnsi" w:cstheme="majorHAnsi"/>
        </w:rPr>
        <w:t>T</w:t>
      </w:r>
      <w:r w:rsidR="00D35607" w:rsidRPr="00D9782F">
        <w:rPr>
          <w:rFonts w:asciiTheme="majorHAnsi" w:hAnsiTheme="majorHAnsi" w:cstheme="majorHAnsi"/>
        </w:rPr>
        <w:t xml:space="preserve">he absence of starch will be tested via </w:t>
      </w:r>
      <w:r w:rsidR="005509E7" w:rsidRPr="00D9782F">
        <w:rPr>
          <w:rFonts w:asciiTheme="majorHAnsi" w:hAnsiTheme="majorHAnsi" w:cstheme="majorHAnsi"/>
        </w:rPr>
        <w:t>the iodine test which will have a blue/purple colour if starch is present or will have a brown/yellow colour if no starch is present.</w:t>
      </w:r>
      <w:r w:rsidR="004D1D66" w:rsidRPr="00D9782F">
        <w:rPr>
          <w:rFonts w:asciiTheme="majorHAnsi" w:hAnsiTheme="majorHAnsi" w:cstheme="majorHAnsi"/>
        </w:rPr>
        <w:t xml:space="preserve"> </w:t>
      </w:r>
      <w:r w:rsidR="0025499A" w:rsidRPr="00D9782F">
        <w:rPr>
          <w:rFonts w:asciiTheme="majorHAnsi" w:hAnsiTheme="majorHAnsi" w:cstheme="majorHAnsi"/>
        </w:rPr>
        <w:t>Therefore, a hypothesis shall be stated</w:t>
      </w:r>
      <w:r w:rsidR="00363F81" w:rsidRPr="00D9782F">
        <w:rPr>
          <w:rFonts w:asciiTheme="majorHAnsi" w:hAnsiTheme="majorHAnsi" w:cstheme="majorHAnsi"/>
        </w:rPr>
        <w:t xml:space="preserve"> that if the </w:t>
      </w:r>
      <w:r w:rsidR="008E6FC8" w:rsidRPr="00D9782F">
        <w:rPr>
          <w:rFonts w:asciiTheme="majorHAnsi" w:hAnsiTheme="majorHAnsi" w:cstheme="majorHAnsi"/>
        </w:rPr>
        <w:t>absence</w:t>
      </w:r>
      <w:r w:rsidR="00363F81" w:rsidRPr="00D9782F">
        <w:rPr>
          <w:rFonts w:asciiTheme="majorHAnsi" w:hAnsiTheme="majorHAnsi" w:cstheme="majorHAnsi"/>
        </w:rPr>
        <w:t xml:space="preserve"> of </w:t>
      </w:r>
      <w:r w:rsidR="008E6FC8" w:rsidRPr="00D9782F">
        <w:rPr>
          <w:rFonts w:asciiTheme="majorHAnsi" w:hAnsiTheme="majorHAnsi" w:cstheme="majorHAnsi"/>
        </w:rPr>
        <w:t>starch</w:t>
      </w:r>
      <w:r w:rsidR="00363F81" w:rsidRPr="00D9782F">
        <w:rPr>
          <w:rFonts w:asciiTheme="majorHAnsi" w:hAnsiTheme="majorHAnsi" w:cstheme="majorHAnsi"/>
        </w:rPr>
        <w:t xml:space="preserve"> is </w:t>
      </w:r>
      <w:r w:rsidR="008E6FC8" w:rsidRPr="00D9782F">
        <w:rPr>
          <w:rFonts w:asciiTheme="majorHAnsi" w:hAnsiTheme="majorHAnsi" w:cstheme="majorHAnsi"/>
        </w:rPr>
        <w:t>determined from a known quantity of corn starch</w:t>
      </w:r>
      <w:r w:rsidR="00BF7E86" w:rsidRPr="00D9782F">
        <w:rPr>
          <w:rFonts w:asciiTheme="majorHAnsi" w:hAnsiTheme="majorHAnsi" w:cstheme="majorHAnsi"/>
        </w:rPr>
        <w:t>, then there is amylase present in germinating barley seeds.</w:t>
      </w:r>
    </w:p>
    <w:p w14:paraId="08EA912D" w14:textId="64464BE8" w:rsidR="009231D5" w:rsidRPr="00D9782F" w:rsidRDefault="000B1AC3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The creation of large quantities of ethanol requires </w:t>
      </w:r>
      <w:r w:rsidR="00350641" w:rsidRPr="00D9782F">
        <w:rPr>
          <w:rFonts w:asciiTheme="majorHAnsi" w:hAnsiTheme="majorHAnsi" w:cstheme="majorHAnsi"/>
        </w:rPr>
        <w:t>staggering</w:t>
      </w:r>
      <w:r w:rsidR="00A752AF" w:rsidRPr="00D9782F">
        <w:rPr>
          <w:rFonts w:asciiTheme="majorHAnsi" w:hAnsiTheme="majorHAnsi" w:cstheme="majorHAnsi"/>
        </w:rPr>
        <w:t xml:space="preserve"> amounts of glucose. As such, within th</w:t>
      </w:r>
      <w:r w:rsidR="00506BCC" w:rsidRPr="00D9782F">
        <w:rPr>
          <w:rFonts w:asciiTheme="majorHAnsi" w:hAnsiTheme="majorHAnsi" w:cstheme="majorHAnsi"/>
        </w:rPr>
        <w:t xml:space="preserve">is day </w:t>
      </w:r>
      <w:r w:rsidR="008C3DD3" w:rsidRPr="00D9782F">
        <w:rPr>
          <w:rFonts w:asciiTheme="majorHAnsi" w:hAnsiTheme="majorHAnsi" w:cstheme="majorHAnsi"/>
        </w:rPr>
        <w:t>and</w:t>
      </w:r>
      <w:r w:rsidR="00506BCC" w:rsidRPr="00D9782F">
        <w:rPr>
          <w:rFonts w:asciiTheme="majorHAnsi" w:hAnsiTheme="majorHAnsi" w:cstheme="majorHAnsi"/>
        </w:rPr>
        <w:t xml:space="preserve"> age, the breakdown of the large glucose chains call</w:t>
      </w:r>
      <w:r w:rsidR="0085275B" w:rsidRPr="00D9782F">
        <w:rPr>
          <w:rFonts w:asciiTheme="majorHAnsi" w:hAnsiTheme="majorHAnsi" w:cstheme="majorHAnsi"/>
        </w:rPr>
        <w:t>ed</w:t>
      </w:r>
      <w:r w:rsidR="00506BCC" w:rsidRPr="00D9782F">
        <w:rPr>
          <w:rFonts w:asciiTheme="majorHAnsi" w:hAnsiTheme="majorHAnsi" w:cstheme="majorHAnsi"/>
        </w:rPr>
        <w:t xml:space="preserve"> cellulose takes place.</w:t>
      </w:r>
      <w:r w:rsidR="009F225B" w:rsidRPr="00D9782F">
        <w:rPr>
          <w:rFonts w:asciiTheme="majorHAnsi" w:hAnsiTheme="majorHAnsi" w:cstheme="majorHAnsi"/>
        </w:rPr>
        <w:t xml:space="preserve"> </w:t>
      </w:r>
      <w:r w:rsidR="002A0CF4" w:rsidRPr="00D9782F">
        <w:rPr>
          <w:rFonts w:asciiTheme="majorHAnsi" w:hAnsiTheme="majorHAnsi" w:cstheme="majorHAnsi"/>
        </w:rPr>
        <w:t>Within the second experiment</w:t>
      </w:r>
      <w:r w:rsidR="00E02FAC" w:rsidRPr="00D9782F">
        <w:rPr>
          <w:rFonts w:asciiTheme="majorHAnsi" w:hAnsiTheme="majorHAnsi" w:cstheme="majorHAnsi"/>
        </w:rPr>
        <w:t xml:space="preserve">, the detection of cellulase found in </w:t>
      </w:r>
      <w:r w:rsidR="00676FF2" w:rsidRPr="00D9782F">
        <w:rPr>
          <w:rFonts w:asciiTheme="majorHAnsi" w:hAnsiTheme="majorHAnsi" w:cstheme="majorHAnsi"/>
        </w:rPr>
        <w:t>almond seeds shall</w:t>
      </w:r>
      <w:r w:rsidR="005B1E2C" w:rsidRPr="00D9782F">
        <w:rPr>
          <w:rFonts w:asciiTheme="majorHAnsi" w:hAnsiTheme="majorHAnsi" w:cstheme="majorHAnsi"/>
        </w:rPr>
        <w:t xml:space="preserve"> </w:t>
      </w:r>
      <w:r w:rsidR="00676FF2" w:rsidRPr="00D9782F">
        <w:rPr>
          <w:rFonts w:asciiTheme="majorHAnsi" w:hAnsiTheme="majorHAnsi" w:cstheme="majorHAnsi"/>
        </w:rPr>
        <w:t xml:space="preserve">take place. </w:t>
      </w:r>
      <w:r w:rsidR="00103A2F" w:rsidRPr="00D9782F">
        <w:rPr>
          <w:rFonts w:asciiTheme="majorHAnsi" w:hAnsiTheme="majorHAnsi" w:cstheme="majorHAnsi"/>
        </w:rPr>
        <w:t xml:space="preserve">The cellulase found in the almond seeds react on the </w:t>
      </w:r>
      <w:r w:rsidR="003F1947" w:rsidRPr="00D9782F">
        <w:rPr>
          <w:rFonts w:asciiTheme="majorHAnsi" w:hAnsiTheme="majorHAnsi" w:cstheme="majorHAnsi"/>
        </w:rPr>
        <w:t>glycosidic bonds found in cellulose, thereby breaking down the cellulose into simple sugars</w:t>
      </w:r>
      <w:r w:rsidR="00350641" w:rsidRPr="00D9782F">
        <w:rPr>
          <w:rFonts w:asciiTheme="majorHAnsi" w:hAnsiTheme="majorHAnsi" w:cstheme="majorHAnsi"/>
        </w:rPr>
        <w:t>.</w:t>
      </w:r>
      <w:r w:rsidR="00AD1B38" w:rsidRPr="00D9782F">
        <w:rPr>
          <w:rFonts w:asciiTheme="majorHAnsi" w:hAnsiTheme="majorHAnsi" w:cstheme="majorHAnsi"/>
        </w:rPr>
        <w:t xml:space="preserve"> As such, within this practical, one shall first detect the presence of cellulase in almond seeds</w:t>
      </w:r>
      <w:r w:rsidR="00975A0A" w:rsidRPr="00D9782F">
        <w:rPr>
          <w:rFonts w:asciiTheme="majorHAnsi" w:hAnsiTheme="majorHAnsi" w:cstheme="majorHAnsi"/>
        </w:rPr>
        <w:t xml:space="preserve"> via the </w:t>
      </w:r>
      <w:r w:rsidR="007832A1" w:rsidRPr="00D9782F">
        <w:rPr>
          <w:rFonts w:asciiTheme="majorHAnsi" w:hAnsiTheme="majorHAnsi" w:cstheme="majorHAnsi"/>
        </w:rPr>
        <w:t>presence</w:t>
      </w:r>
      <w:r w:rsidR="00975A0A" w:rsidRPr="00D9782F">
        <w:rPr>
          <w:rFonts w:asciiTheme="majorHAnsi" w:hAnsiTheme="majorHAnsi" w:cstheme="majorHAnsi"/>
        </w:rPr>
        <w:t xml:space="preserve"> of maltodextrin and glucose via Fehling’s test</w:t>
      </w:r>
      <w:r w:rsidR="000500A7">
        <w:rPr>
          <w:rFonts w:asciiTheme="majorHAnsi" w:hAnsiTheme="majorHAnsi" w:cstheme="majorHAnsi"/>
        </w:rPr>
        <w:t>,</w:t>
      </w:r>
      <w:r w:rsidR="00975A0A" w:rsidRPr="00D9782F">
        <w:rPr>
          <w:rFonts w:asciiTheme="majorHAnsi" w:hAnsiTheme="majorHAnsi" w:cstheme="majorHAnsi"/>
        </w:rPr>
        <w:t xml:space="preserve"> which turns reddish brown in the presence of simple sugars. </w:t>
      </w:r>
      <w:r w:rsidR="00AD1B38" w:rsidRPr="00D9782F">
        <w:rPr>
          <w:rFonts w:asciiTheme="majorHAnsi" w:hAnsiTheme="majorHAnsi" w:cstheme="majorHAnsi"/>
        </w:rPr>
        <w:t xml:space="preserve">Hence the </w:t>
      </w:r>
      <w:r w:rsidR="00196D2F" w:rsidRPr="00D9782F">
        <w:rPr>
          <w:rFonts w:asciiTheme="majorHAnsi" w:hAnsiTheme="majorHAnsi" w:cstheme="majorHAnsi"/>
        </w:rPr>
        <w:t>hypothesis</w:t>
      </w:r>
      <w:r w:rsidR="00AD1B38" w:rsidRPr="00D9782F">
        <w:rPr>
          <w:rFonts w:asciiTheme="majorHAnsi" w:hAnsiTheme="majorHAnsi" w:cstheme="majorHAnsi"/>
        </w:rPr>
        <w:t xml:space="preserve"> that if glucose is detected after adding the almond seed aqueous extract to the cellulose source, </w:t>
      </w:r>
      <w:r w:rsidR="00AD1B38" w:rsidRPr="00D9782F">
        <w:rPr>
          <w:rFonts w:asciiTheme="majorHAnsi" w:hAnsiTheme="majorHAnsi" w:cstheme="majorHAnsi"/>
        </w:rPr>
        <w:lastRenderedPageBreak/>
        <w:t>then cellulase is present in almond seeds.</w:t>
      </w:r>
      <w:r w:rsidR="00350641" w:rsidRPr="00D9782F">
        <w:rPr>
          <w:rFonts w:asciiTheme="majorHAnsi" w:hAnsiTheme="majorHAnsi" w:cstheme="majorHAnsi"/>
        </w:rPr>
        <w:t xml:space="preserve"> </w:t>
      </w:r>
      <w:r w:rsidR="006E5181" w:rsidRPr="00D9782F">
        <w:rPr>
          <w:rFonts w:asciiTheme="majorHAnsi" w:hAnsiTheme="majorHAnsi" w:cstheme="majorHAnsi"/>
        </w:rPr>
        <w:t xml:space="preserve">The major problem with the breakdown of cellulose into simple sugars is </w:t>
      </w:r>
      <w:r w:rsidR="00745995" w:rsidRPr="00D9782F">
        <w:rPr>
          <w:rFonts w:asciiTheme="majorHAnsi" w:hAnsiTheme="majorHAnsi" w:cstheme="majorHAnsi"/>
        </w:rPr>
        <w:t xml:space="preserve">the presence of lignin which is a </w:t>
      </w:r>
      <w:r w:rsidR="00517952" w:rsidRPr="00D9782F">
        <w:rPr>
          <w:rFonts w:asciiTheme="majorHAnsi" w:hAnsiTheme="majorHAnsi" w:cstheme="majorHAnsi"/>
        </w:rPr>
        <w:t>strong</w:t>
      </w:r>
      <w:r w:rsidR="00406BA3" w:rsidRPr="00D9782F">
        <w:rPr>
          <w:rFonts w:asciiTheme="majorHAnsi" w:hAnsiTheme="majorHAnsi" w:cstheme="majorHAnsi"/>
        </w:rPr>
        <w:t xml:space="preserve"> polymer</w:t>
      </w:r>
      <w:r w:rsidR="00332DB4" w:rsidRPr="00D9782F">
        <w:rPr>
          <w:rFonts w:asciiTheme="majorHAnsi" w:hAnsiTheme="majorHAnsi" w:cstheme="majorHAnsi"/>
        </w:rPr>
        <w:t xml:space="preserve"> which</w:t>
      </w:r>
      <w:r w:rsidR="00406BA3" w:rsidRPr="00D9782F">
        <w:rPr>
          <w:rFonts w:asciiTheme="majorHAnsi" w:hAnsiTheme="majorHAnsi" w:cstheme="majorHAnsi"/>
        </w:rPr>
        <w:t xml:space="preserve"> </w:t>
      </w:r>
      <w:r w:rsidR="00856578" w:rsidRPr="00D9782F">
        <w:rPr>
          <w:rFonts w:asciiTheme="majorHAnsi" w:hAnsiTheme="majorHAnsi" w:cstheme="majorHAnsi"/>
        </w:rPr>
        <w:t>link</w:t>
      </w:r>
      <w:r w:rsidR="00332DB4" w:rsidRPr="00D9782F">
        <w:rPr>
          <w:rFonts w:asciiTheme="majorHAnsi" w:hAnsiTheme="majorHAnsi" w:cstheme="majorHAnsi"/>
        </w:rPr>
        <w:t>s</w:t>
      </w:r>
      <w:r w:rsidR="00856578" w:rsidRPr="00D9782F">
        <w:rPr>
          <w:rFonts w:asciiTheme="majorHAnsi" w:hAnsiTheme="majorHAnsi" w:cstheme="majorHAnsi"/>
        </w:rPr>
        <w:t xml:space="preserve"> cellulose chain</w:t>
      </w:r>
      <w:r w:rsidR="00332DB4" w:rsidRPr="00D9782F">
        <w:rPr>
          <w:rFonts w:asciiTheme="majorHAnsi" w:hAnsiTheme="majorHAnsi" w:cstheme="majorHAnsi"/>
        </w:rPr>
        <w:t>s</w:t>
      </w:r>
      <w:r w:rsidR="00856578" w:rsidRPr="00D9782F">
        <w:rPr>
          <w:rFonts w:asciiTheme="majorHAnsi" w:hAnsiTheme="majorHAnsi" w:cstheme="majorHAnsi"/>
        </w:rPr>
        <w:t xml:space="preserve"> together and</w:t>
      </w:r>
      <w:r w:rsidR="00406BA3" w:rsidRPr="00D9782F">
        <w:rPr>
          <w:rFonts w:asciiTheme="majorHAnsi" w:hAnsiTheme="majorHAnsi" w:cstheme="majorHAnsi"/>
        </w:rPr>
        <w:t xml:space="preserve"> is resistant to cellulase, therefore </w:t>
      </w:r>
      <w:r w:rsidR="00856578" w:rsidRPr="00D9782F">
        <w:rPr>
          <w:rFonts w:asciiTheme="majorHAnsi" w:hAnsiTheme="majorHAnsi" w:cstheme="majorHAnsi"/>
        </w:rPr>
        <w:t xml:space="preserve">it </w:t>
      </w:r>
      <w:r w:rsidR="00406BA3" w:rsidRPr="00D9782F">
        <w:rPr>
          <w:rFonts w:asciiTheme="majorHAnsi" w:hAnsiTheme="majorHAnsi" w:cstheme="majorHAnsi"/>
        </w:rPr>
        <w:t xml:space="preserve">will </w:t>
      </w:r>
      <w:r w:rsidR="006F6CF6" w:rsidRPr="00D9782F">
        <w:rPr>
          <w:rFonts w:asciiTheme="majorHAnsi" w:hAnsiTheme="majorHAnsi" w:cstheme="majorHAnsi"/>
        </w:rPr>
        <w:t xml:space="preserve">limit </w:t>
      </w:r>
      <w:r w:rsidR="00482106" w:rsidRPr="00D9782F">
        <w:rPr>
          <w:rFonts w:asciiTheme="majorHAnsi" w:hAnsiTheme="majorHAnsi" w:cstheme="majorHAnsi"/>
        </w:rPr>
        <w:t>cellulase’s</w:t>
      </w:r>
      <w:r w:rsidR="006F6CF6" w:rsidRPr="00D9782F">
        <w:rPr>
          <w:rFonts w:asciiTheme="majorHAnsi" w:hAnsiTheme="majorHAnsi" w:cstheme="majorHAnsi"/>
        </w:rPr>
        <w:t xml:space="preserve"> breakdown of </w:t>
      </w:r>
      <w:r w:rsidR="00482106" w:rsidRPr="00D9782F">
        <w:rPr>
          <w:rFonts w:asciiTheme="majorHAnsi" w:hAnsiTheme="majorHAnsi" w:cstheme="majorHAnsi"/>
        </w:rPr>
        <w:t>cellulose into glucose</w:t>
      </w:r>
      <w:r w:rsidR="00856578" w:rsidRPr="00D9782F">
        <w:rPr>
          <w:rFonts w:asciiTheme="majorHAnsi" w:hAnsiTheme="majorHAnsi" w:cstheme="majorHAnsi"/>
        </w:rPr>
        <w:t>.</w:t>
      </w:r>
      <w:r w:rsidR="0056071A" w:rsidRPr="00D9782F">
        <w:rPr>
          <w:rFonts w:asciiTheme="majorHAnsi" w:hAnsiTheme="majorHAnsi" w:cstheme="majorHAnsi"/>
        </w:rPr>
        <w:t xml:space="preserve"> </w:t>
      </w:r>
      <w:r w:rsidR="00F978D7" w:rsidRPr="00D9782F">
        <w:rPr>
          <w:rFonts w:asciiTheme="majorHAnsi" w:hAnsiTheme="majorHAnsi" w:cstheme="majorHAnsi"/>
        </w:rPr>
        <w:t>As such,</w:t>
      </w:r>
      <w:r w:rsidR="009D4942" w:rsidRPr="00D9782F">
        <w:rPr>
          <w:rFonts w:asciiTheme="majorHAnsi" w:hAnsiTheme="majorHAnsi" w:cstheme="majorHAnsi"/>
        </w:rPr>
        <w:t xml:space="preserve"> </w:t>
      </w:r>
      <w:r w:rsidR="009945F6" w:rsidRPr="00D9782F">
        <w:rPr>
          <w:rFonts w:asciiTheme="majorHAnsi" w:hAnsiTheme="majorHAnsi" w:cstheme="majorHAnsi"/>
        </w:rPr>
        <w:t xml:space="preserve">when exposing three sources of cellulose with </w:t>
      </w:r>
      <w:r w:rsidR="00423D5D" w:rsidRPr="00D9782F">
        <w:rPr>
          <w:rFonts w:asciiTheme="majorHAnsi" w:hAnsiTheme="majorHAnsi" w:cstheme="majorHAnsi"/>
        </w:rPr>
        <w:t>different concentrations of lignin one will notice that the lower lignin concentrated source will produce more glucose molecules. Hence hyp</w:t>
      </w:r>
      <w:r w:rsidR="00177C11" w:rsidRPr="00D9782F">
        <w:rPr>
          <w:rFonts w:asciiTheme="majorHAnsi" w:hAnsiTheme="majorHAnsi" w:cstheme="majorHAnsi"/>
        </w:rPr>
        <w:t xml:space="preserve">othesis, if </w:t>
      </w:r>
      <w:r w:rsidR="00941AD7" w:rsidRPr="00D9782F">
        <w:rPr>
          <w:rFonts w:asciiTheme="majorHAnsi" w:hAnsiTheme="majorHAnsi" w:cstheme="majorHAnsi"/>
        </w:rPr>
        <w:t xml:space="preserve">lower concentrated lignin sources </w:t>
      </w:r>
      <w:r w:rsidR="00794925" w:rsidRPr="00D9782F">
        <w:rPr>
          <w:rFonts w:asciiTheme="majorHAnsi" w:hAnsiTheme="majorHAnsi" w:cstheme="majorHAnsi"/>
        </w:rPr>
        <w:t>possess</w:t>
      </w:r>
      <w:r w:rsidR="00941AD7" w:rsidRPr="00D9782F">
        <w:rPr>
          <w:rFonts w:asciiTheme="majorHAnsi" w:hAnsiTheme="majorHAnsi" w:cstheme="majorHAnsi"/>
        </w:rPr>
        <w:t xml:space="preserve"> mo</w:t>
      </w:r>
      <w:r w:rsidR="004E6B6C" w:rsidRPr="00D9782F">
        <w:rPr>
          <w:rFonts w:asciiTheme="majorHAnsi" w:hAnsiTheme="majorHAnsi" w:cstheme="majorHAnsi"/>
        </w:rPr>
        <w:t>re</w:t>
      </w:r>
      <w:r w:rsidR="00941AD7" w:rsidRPr="00D9782F">
        <w:rPr>
          <w:rFonts w:asciiTheme="majorHAnsi" w:hAnsiTheme="majorHAnsi" w:cstheme="majorHAnsi"/>
        </w:rPr>
        <w:t xml:space="preserve"> glucose</w:t>
      </w:r>
      <w:r w:rsidR="00434619" w:rsidRPr="00D9782F">
        <w:rPr>
          <w:rFonts w:asciiTheme="majorHAnsi" w:hAnsiTheme="majorHAnsi" w:cstheme="majorHAnsi"/>
        </w:rPr>
        <w:t xml:space="preserve"> than higher </w:t>
      </w:r>
      <w:r w:rsidR="00A1186E" w:rsidRPr="00D9782F">
        <w:rPr>
          <w:rFonts w:asciiTheme="majorHAnsi" w:hAnsiTheme="majorHAnsi" w:cstheme="majorHAnsi"/>
        </w:rPr>
        <w:t>lignin</w:t>
      </w:r>
      <w:r w:rsidR="00434619" w:rsidRPr="00D9782F">
        <w:rPr>
          <w:rFonts w:asciiTheme="majorHAnsi" w:hAnsiTheme="majorHAnsi" w:cstheme="majorHAnsi"/>
        </w:rPr>
        <w:t xml:space="preserve"> </w:t>
      </w:r>
      <w:r w:rsidR="00A1186E" w:rsidRPr="00D9782F">
        <w:rPr>
          <w:rFonts w:asciiTheme="majorHAnsi" w:hAnsiTheme="majorHAnsi" w:cstheme="majorHAnsi"/>
        </w:rPr>
        <w:t>concentrated</w:t>
      </w:r>
      <w:r w:rsidR="00434619" w:rsidRPr="00D9782F">
        <w:rPr>
          <w:rFonts w:asciiTheme="majorHAnsi" w:hAnsiTheme="majorHAnsi" w:cstheme="majorHAnsi"/>
        </w:rPr>
        <w:t xml:space="preserve"> </w:t>
      </w:r>
      <w:r w:rsidR="00A1186E" w:rsidRPr="00D9782F">
        <w:rPr>
          <w:rFonts w:asciiTheme="majorHAnsi" w:hAnsiTheme="majorHAnsi" w:cstheme="majorHAnsi"/>
        </w:rPr>
        <w:t>cellulose</w:t>
      </w:r>
      <w:r w:rsidR="00941AD7" w:rsidRPr="00D9782F">
        <w:rPr>
          <w:rFonts w:asciiTheme="majorHAnsi" w:hAnsiTheme="majorHAnsi" w:cstheme="majorHAnsi"/>
        </w:rPr>
        <w:t xml:space="preserve"> after addition to </w:t>
      </w:r>
      <w:r w:rsidR="00434619" w:rsidRPr="00D9782F">
        <w:rPr>
          <w:rFonts w:asciiTheme="majorHAnsi" w:hAnsiTheme="majorHAnsi" w:cstheme="majorHAnsi"/>
        </w:rPr>
        <w:t>cellulase enzymes</w:t>
      </w:r>
      <w:r w:rsidR="00A1186E" w:rsidRPr="00D9782F">
        <w:rPr>
          <w:rFonts w:asciiTheme="majorHAnsi" w:hAnsiTheme="majorHAnsi" w:cstheme="majorHAnsi"/>
        </w:rPr>
        <w:t>, then lignin</w:t>
      </w:r>
      <w:r w:rsidR="00794925" w:rsidRPr="00D9782F">
        <w:rPr>
          <w:rFonts w:asciiTheme="majorHAnsi" w:hAnsiTheme="majorHAnsi" w:cstheme="majorHAnsi"/>
        </w:rPr>
        <w:t xml:space="preserve"> limits cellulose break down.</w:t>
      </w:r>
      <w:r w:rsidR="009231D5" w:rsidRPr="00D9782F">
        <w:rPr>
          <w:rFonts w:asciiTheme="majorHAnsi" w:hAnsiTheme="majorHAnsi" w:cstheme="majorHAnsi"/>
        </w:rPr>
        <w:t xml:space="preserve"> Furthermore, </w:t>
      </w:r>
      <w:r w:rsidR="00561B63" w:rsidRPr="00D9782F">
        <w:rPr>
          <w:rFonts w:asciiTheme="majorHAnsi" w:hAnsiTheme="majorHAnsi" w:cstheme="majorHAnsi"/>
        </w:rPr>
        <w:t>a</w:t>
      </w:r>
      <w:r w:rsidR="009231D5" w:rsidRPr="00D9782F">
        <w:rPr>
          <w:rFonts w:asciiTheme="majorHAnsi" w:hAnsiTheme="majorHAnsi" w:cstheme="majorHAnsi"/>
        </w:rPr>
        <w:t xml:space="preserve"> paper by Reddy et al. (2017) had shown that lignin </w:t>
      </w:r>
      <w:r w:rsidR="002E0348" w:rsidRPr="00D9782F">
        <w:rPr>
          <w:rFonts w:asciiTheme="majorHAnsi" w:hAnsiTheme="majorHAnsi" w:cstheme="majorHAnsi"/>
        </w:rPr>
        <w:t>loses</w:t>
      </w:r>
      <w:r w:rsidR="009231D5" w:rsidRPr="00D9782F">
        <w:rPr>
          <w:rFonts w:asciiTheme="majorHAnsi" w:hAnsiTheme="majorHAnsi" w:cstheme="majorHAnsi"/>
        </w:rPr>
        <w:t xml:space="preserve"> strength significantly when heated. As such, a hypothesis shall be state</w:t>
      </w:r>
      <w:r w:rsidR="00AC399D" w:rsidRPr="00D9782F">
        <w:rPr>
          <w:rFonts w:asciiTheme="majorHAnsi" w:hAnsiTheme="majorHAnsi" w:cstheme="majorHAnsi"/>
        </w:rPr>
        <w:t>d</w:t>
      </w:r>
      <w:r w:rsidR="009231D5" w:rsidRPr="00D9782F">
        <w:rPr>
          <w:rFonts w:asciiTheme="majorHAnsi" w:hAnsiTheme="majorHAnsi" w:cstheme="majorHAnsi"/>
        </w:rPr>
        <w:t xml:space="preserve"> that if there is a higher presence of glucose when cellulase is added to boiled wood, paper and cotton sample</w:t>
      </w:r>
      <w:r w:rsidR="00025CC3">
        <w:rPr>
          <w:rFonts w:asciiTheme="majorHAnsi" w:hAnsiTheme="majorHAnsi" w:cstheme="majorHAnsi"/>
        </w:rPr>
        <w:t>s</w:t>
      </w:r>
      <w:r w:rsidR="009231D5" w:rsidRPr="00D9782F">
        <w:rPr>
          <w:rFonts w:asciiTheme="majorHAnsi" w:hAnsiTheme="majorHAnsi" w:cstheme="majorHAnsi"/>
        </w:rPr>
        <w:t xml:space="preserve"> than that of identical room temperature cellulose/lignin sources then lignin reduces efficiency in preventing cellulase from breaking down cellulose.</w:t>
      </w:r>
    </w:p>
    <w:p w14:paraId="1B5AE407" w14:textId="77777777" w:rsidR="009231D5" w:rsidRPr="00D9782F" w:rsidRDefault="009231D5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3A08849E" w14:textId="11DAB24B" w:rsidR="0039006B" w:rsidRPr="00D9782F" w:rsidRDefault="0039006B" w:rsidP="00D9782F">
      <w:pPr>
        <w:spacing w:line="360" w:lineRule="auto"/>
        <w:ind w:firstLine="0"/>
        <w:jc w:val="both"/>
        <w:rPr>
          <w:rFonts w:asciiTheme="majorHAnsi" w:hAnsiTheme="majorHAnsi" w:cstheme="majorHAnsi"/>
          <w:shd w:val="clear" w:color="auto" w:fill="FFFFFF"/>
        </w:rPr>
      </w:pPr>
    </w:p>
    <w:p w14:paraId="0C72FB80" w14:textId="24D2282E" w:rsidR="00ED0C9F" w:rsidRPr="00D9782F" w:rsidRDefault="008D773F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t>Procedure:</w:t>
      </w:r>
    </w:p>
    <w:p w14:paraId="1F22E411" w14:textId="77DFF00A" w:rsidR="0039006B" w:rsidRPr="00D9782F" w:rsidRDefault="0039006B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For </w:t>
      </w:r>
      <w:r w:rsidR="00F31014" w:rsidRPr="00D9782F">
        <w:rPr>
          <w:rFonts w:asciiTheme="majorHAnsi" w:hAnsiTheme="majorHAnsi" w:cstheme="majorHAnsi"/>
        </w:rPr>
        <w:t xml:space="preserve">protocol refer to source below, by </w:t>
      </w:r>
      <w:proofErr w:type="spellStart"/>
      <w:r w:rsidR="00193548" w:rsidRPr="00D9782F">
        <w:rPr>
          <w:rFonts w:asciiTheme="majorHAnsi" w:hAnsiTheme="majorHAnsi" w:cstheme="majorHAnsi"/>
        </w:rPr>
        <w:t>Buhagiar</w:t>
      </w:r>
      <w:proofErr w:type="spellEnd"/>
      <w:r w:rsidR="00193548" w:rsidRPr="00D9782F">
        <w:rPr>
          <w:rFonts w:asciiTheme="majorHAnsi" w:hAnsiTheme="majorHAnsi" w:cstheme="majorHAnsi"/>
        </w:rPr>
        <w:t>. (2021):</w:t>
      </w:r>
    </w:p>
    <w:p w14:paraId="18B61D6C" w14:textId="42C6D56F" w:rsidR="00193548" w:rsidRPr="00D9782F" w:rsidRDefault="0000000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hyperlink r:id="rId9" w:history="1">
        <w:r w:rsidR="00193548" w:rsidRPr="00D9782F">
          <w:rPr>
            <w:rStyle w:val="Hyperlink"/>
            <w:rFonts w:asciiTheme="majorHAnsi" w:hAnsiTheme="majorHAnsi" w:cstheme="majorHAnsi"/>
            <w:color w:val="auto"/>
          </w:rPr>
          <w:t>https://www.um.edu.mt/vle/pluginfile.php/1107613/mod_folder/content/0/Biotechnology%20II%20Practical%201%20-%20Carbohydrate%20Digesting%20Enzymes%20JB%20October%202021.pdf?forcedownload=1</w:t>
        </w:r>
      </w:hyperlink>
    </w:p>
    <w:p w14:paraId="6ED45758" w14:textId="77777777" w:rsidR="00193548" w:rsidRPr="00D9782F" w:rsidRDefault="00193548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6454C406" w14:textId="4148FD37" w:rsidR="00193548" w:rsidRPr="00D9782F" w:rsidRDefault="00193548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>Modifications to protocol:</w:t>
      </w:r>
    </w:p>
    <w:p w14:paraId="73FBAF21" w14:textId="19CF8788" w:rsidR="00AD7110" w:rsidRPr="00D9782F" w:rsidRDefault="00AD711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>Experiment 1:</w:t>
      </w:r>
    </w:p>
    <w:p w14:paraId="7AFB4E19" w14:textId="031266BA" w:rsidR="00193548" w:rsidRPr="00D9782F" w:rsidRDefault="009B68BB" w:rsidP="00D9782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One shall pre-soak </w:t>
      </w:r>
      <m:oMath>
        <m:r>
          <w:rPr>
            <w:rFonts w:ascii="Cambria Math" w:hAnsi="Cambria Math" w:cstheme="majorHAnsi"/>
          </w:rPr>
          <m:t>20 g</m:t>
        </m:r>
      </m:oMath>
      <w:r w:rsidRPr="00D9782F">
        <w:rPr>
          <w:rFonts w:asciiTheme="majorHAnsi" w:hAnsiTheme="majorHAnsi" w:cstheme="majorHAnsi"/>
        </w:rPr>
        <w:t xml:space="preserve"> of </w:t>
      </w:r>
      <w:r w:rsidR="00E341A8" w:rsidRPr="00D9782F">
        <w:rPr>
          <w:rFonts w:asciiTheme="majorHAnsi" w:hAnsiTheme="majorHAnsi" w:cstheme="majorHAnsi"/>
        </w:rPr>
        <w:t xml:space="preserve">barley seeds with </w:t>
      </w:r>
      <m:oMath>
        <m:r>
          <w:rPr>
            <w:rFonts w:ascii="Cambria Math" w:hAnsi="Cambria Math" w:cstheme="majorHAnsi"/>
          </w:rPr>
          <m:t>10 ml</m:t>
        </m:r>
      </m:oMath>
      <w:r w:rsidR="00D57657" w:rsidRPr="00D9782F"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d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O</m:t>
        </m:r>
      </m:oMath>
      <w:r w:rsidR="00E341A8" w:rsidRPr="00D9782F">
        <w:rPr>
          <w:rFonts w:asciiTheme="majorHAnsi" w:hAnsiTheme="majorHAnsi" w:cstheme="majorHAnsi"/>
        </w:rPr>
        <w:t xml:space="preserve"> </w:t>
      </w:r>
      <w:r w:rsidR="007F760E" w:rsidRPr="00D9782F">
        <w:rPr>
          <w:rFonts w:asciiTheme="majorHAnsi" w:hAnsiTheme="majorHAnsi" w:cstheme="majorHAnsi"/>
        </w:rPr>
        <w:t xml:space="preserve">(not </w:t>
      </w:r>
      <m:oMath>
        <m:r>
          <w:rPr>
            <w:rFonts w:ascii="Cambria Math" w:hAnsi="Cambria Math" w:cstheme="majorHAnsi"/>
          </w:rPr>
          <m:t>20 ml</m:t>
        </m:r>
      </m:oMath>
      <w:r w:rsidR="007F760E" w:rsidRPr="00D9782F">
        <w:rPr>
          <w:rFonts w:asciiTheme="majorHAnsi" w:hAnsiTheme="majorHAnsi" w:cstheme="majorHAnsi"/>
        </w:rPr>
        <w:t xml:space="preserve"> of </w:t>
      </w:r>
      <m:oMath>
        <m:r>
          <w:rPr>
            <w:rFonts w:ascii="Cambria Math" w:hAnsi="Cambria Math" w:cstheme="majorHAnsi"/>
          </w:rPr>
          <m:t>d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>O</m:t>
        </m:r>
      </m:oMath>
      <w:r w:rsidR="007F760E" w:rsidRPr="00D9782F">
        <w:rPr>
          <w:rFonts w:asciiTheme="majorHAnsi" w:hAnsiTheme="majorHAnsi" w:cstheme="majorHAnsi"/>
        </w:rPr>
        <w:t xml:space="preserve">) and </w:t>
      </w:r>
      <w:r w:rsidR="00E341A8" w:rsidRPr="00D9782F">
        <w:rPr>
          <w:rFonts w:asciiTheme="majorHAnsi" w:hAnsiTheme="majorHAnsi" w:cstheme="majorHAnsi"/>
        </w:rPr>
        <w:t xml:space="preserve">crush </w:t>
      </w:r>
      <w:r w:rsidR="007F760E" w:rsidRPr="00D9782F">
        <w:rPr>
          <w:rFonts w:asciiTheme="majorHAnsi" w:hAnsiTheme="majorHAnsi" w:cstheme="majorHAnsi"/>
        </w:rPr>
        <w:t xml:space="preserve">it </w:t>
      </w:r>
      <w:r w:rsidR="00E341A8" w:rsidRPr="00D9782F">
        <w:rPr>
          <w:rFonts w:asciiTheme="majorHAnsi" w:hAnsiTheme="majorHAnsi" w:cstheme="majorHAnsi"/>
        </w:rPr>
        <w:t xml:space="preserve">into a smooth paste. </w:t>
      </w:r>
    </w:p>
    <w:p w14:paraId="1CD02ECD" w14:textId="2306D8EB" w:rsidR="004C1559" w:rsidRPr="00D9782F" w:rsidRDefault="00BD0EB5" w:rsidP="00D9782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One must repeat the test </w:t>
      </w:r>
      <w:r w:rsidR="00CE2D1F" w:rsidRPr="00D9782F">
        <w:rPr>
          <w:rFonts w:asciiTheme="majorHAnsi" w:hAnsiTheme="majorHAnsi" w:cstheme="majorHAnsi"/>
        </w:rPr>
        <w:t xml:space="preserve">following </w:t>
      </w:r>
      <w:r w:rsidR="00B154FE" w:rsidRPr="00D9782F">
        <w:rPr>
          <w:rFonts w:asciiTheme="majorHAnsi" w:hAnsiTheme="majorHAnsi" w:cstheme="majorHAnsi"/>
        </w:rPr>
        <w:t xml:space="preserve">addition of the barley’s supernatant with corn starch every </w:t>
      </w:r>
      <m:oMath>
        <m:r>
          <w:rPr>
            <w:rFonts w:ascii="Cambria Math" w:hAnsi="Cambria Math" w:cstheme="majorHAnsi"/>
          </w:rPr>
          <m:t>15 min</m:t>
        </m:r>
      </m:oMath>
      <w:r w:rsidR="00B154FE" w:rsidRPr="00D9782F">
        <w:rPr>
          <w:rFonts w:asciiTheme="majorHAnsi" w:hAnsiTheme="majorHAnsi" w:cstheme="majorHAnsi"/>
        </w:rPr>
        <w:t xml:space="preserve"> not every </w:t>
      </w:r>
      <m:oMath>
        <m:r>
          <w:rPr>
            <w:rFonts w:ascii="Cambria Math" w:hAnsi="Cambria Math" w:cstheme="majorHAnsi"/>
          </w:rPr>
          <m:t>3 min</m:t>
        </m:r>
      </m:oMath>
      <w:r w:rsidR="00B154FE" w:rsidRPr="00D9782F">
        <w:rPr>
          <w:rFonts w:asciiTheme="majorHAnsi" w:hAnsiTheme="majorHAnsi" w:cstheme="majorHAnsi"/>
        </w:rPr>
        <w:t>.</w:t>
      </w:r>
    </w:p>
    <w:p w14:paraId="74056961" w14:textId="5956333F" w:rsidR="00A77BE7" w:rsidRPr="00D9782F" w:rsidRDefault="00A77BE7" w:rsidP="00D9782F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The </w:t>
      </w:r>
      <w:r w:rsidR="008E3106" w:rsidRPr="00D9782F">
        <w:rPr>
          <w:rFonts w:asciiTheme="majorHAnsi" w:hAnsiTheme="majorHAnsi" w:cstheme="majorHAnsi"/>
        </w:rPr>
        <w:t>reaction of the barley’s supernatant with corn starch will only be performed at room temperature.</w:t>
      </w:r>
    </w:p>
    <w:p w14:paraId="1A2DA91D" w14:textId="77777777" w:rsidR="004C1559" w:rsidRPr="00D9782F" w:rsidRDefault="004C1559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50ED873E" w14:textId="77777777" w:rsidR="008F7CEF" w:rsidRPr="00D9782F" w:rsidRDefault="008F7CEF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14D7A4B7" w14:textId="68FC7440" w:rsidR="005C7105" w:rsidRPr="00D9782F" w:rsidRDefault="00EA0BE2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Table 1 have been </w:t>
      </w:r>
      <w:r w:rsidR="00B154FE" w:rsidRPr="00D9782F">
        <w:rPr>
          <w:rFonts w:asciiTheme="majorHAnsi" w:hAnsiTheme="majorHAnsi" w:cstheme="majorHAnsi"/>
        </w:rPr>
        <w:t>modified</w:t>
      </w:r>
      <w:r w:rsidRPr="00D9782F">
        <w:rPr>
          <w:rFonts w:asciiTheme="majorHAnsi" w:hAnsiTheme="majorHAnsi" w:cstheme="majorHAnsi"/>
        </w:rPr>
        <w:t xml:space="preserve"> as the following: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782F" w:rsidRPr="00D9782F" w14:paraId="636BBF13" w14:textId="77777777" w:rsidTr="00B154FE">
        <w:tc>
          <w:tcPr>
            <w:tcW w:w="3116" w:type="dxa"/>
          </w:tcPr>
          <w:p w14:paraId="6DBED714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lastRenderedPageBreak/>
              <w:t>Group Number:</w:t>
            </w:r>
          </w:p>
        </w:tc>
        <w:tc>
          <w:tcPr>
            <w:tcW w:w="3117" w:type="dxa"/>
          </w:tcPr>
          <w:p w14:paraId="4D4E0317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Volume of 1% and 0.1% (w/v) CS solution (µL):</w:t>
            </w:r>
          </w:p>
        </w:tc>
        <w:tc>
          <w:tcPr>
            <w:tcW w:w="3117" w:type="dxa"/>
          </w:tcPr>
          <w:p w14:paraId="44D967B1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Volume of enzymatic supernatant (µL):</w:t>
            </w:r>
          </w:p>
        </w:tc>
      </w:tr>
      <w:tr w:rsidR="00D9782F" w:rsidRPr="00D9782F" w14:paraId="556930AE" w14:textId="77777777" w:rsidTr="00B154FE">
        <w:tc>
          <w:tcPr>
            <w:tcW w:w="3116" w:type="dxa"/>
          </w:tcPr>
          <w:p w14:paraId="378E2A93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117" w:type="dxa"/>
          </w:tcPr>
          <w:p w14:paraId="640407BE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400</w:t>
            </w:r>
          </w:p>
        </w:tc>
        <w:tc>
          <w:tcPr>
            <w:tcW w:w="3117" w:type="dxa"/>
          </w:tcPr>
          <w:p w14:paraId="09A9E2A9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600</w:t>
            </w:r>
          </w:p>
        </w:tc>
      </w:tr>
      <w:tr w:rsidR="00D9782F" w:rsidRPr="00D9782F" w14:paraId="1153609E" w14:textId="77777777" w:rsidTr="00B154FE">
        <w:tc>
          <w:tcPr>
            <w:tcW w:w="3116" w:type="dxa"/>
          </w:tcPr>
          <w:p w14:paraId="3F7D6165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117" w:type="dxa"/>
          </w:tcPr>
          <w:p w14:paraId="480E45E5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300</w:t>
            </w:r>
          </w:p>
        </w:tc>
        <w:tc>
          <w:tcPr>
            <w:tcW w:w="3117" w:type="dxa"/>
          </w:tcPr>
          <w:p w14:paraId="669C32BD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700</w:t>
            </w:r>
          </w:p>
        </w:tc>
      </w:tr>
      <w:tr w:rsidR="00D9782F" w:rsidRPr="00D9782F" w14:paraId="5BFD0003" w14:textId="77777777" w:rsidTr="00B154FE">
        <w:tc>
          <w:tcPr>
            <w:tcW w:w="3116" w:type="dxa"/>
          </w:tcPr>
          <w:p w14:paraId="46AE4CB6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117" w:type="dxa"/>
          </w:tcPr>
          <w:p w14:paraId="27C1CE9D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200</w:t>
            </w:r>
          </w:p>
        </w:tc>
        <w:tc>
          <w:tcPr>
            <w:tcW w:w="3117" w:type="dxa"/>
          </w:tcPr>
          <w:p w14:paraId="51203779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800</w:t>
            </w:r>
          </w:p>
        </w:tc>
      </w:tr>
      <w:tr w:rsidR="00D9782F" w:rsidRPr="00D9782F" w14:paraId="0FED59B6" w14:textId="77777777" w:rsidTr="00B154FE">
        <w:tc>
          <w:tcPr>
            <w:tcW w:w="3116" w:type="dxa"/>
          </w:tcPr>
          <w:p w14:paraId="13F651E1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117" w:type="dxa"/>
          </w:tcPr>
          <w:p w14:paraId="6BAFCF98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600</w:t>
            </w:r>
          </w:p>
        </w:tc>
        <w:tc>
          <w:tcPr>
            <w:tcW w:w="3117" w:type="dxa"/>
          </w:tcPr>
          <w:p w14:paraId="52BBF686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400</w:t>
            </w:r>
          </w:p>
        </w:tc>
      </w:tr>
      <w:tr w:rsidR="00D9782F" w:rsidRPr="00D9782F" w14:paraId="748D5B38" w14:textId="77777777" w:rsidTr="00B154FE">
        <w:tc>
          <w:tcPr>
            <w:tcW w:w="3116" w:type="dxa"/>
          </w:tcPr>
          <w:p w14:paraId="1F97453B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117" w:type="dxa"/>
          </w:tcPr>
          <w:p w14:paraId="09479F0F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3117" w:type="dxa"/>
          </w:tcPr>
          <w:p w14:paraId="1BADC5E3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500</w:t>
            </w:r>
          </w:p>
        </w:tc>
      </w:tr>
      <w:tr w:rsidR="00D9782F" w:rsidRPr="00D9782F" w14:paraId="7C82CC23" w14:textId="77777777" w:rsidTr="00B154FE">
        <w:tc>
          <w:tcPr>
            <w:tcW w:w="3116" w:type="dxa"/>
          </w:tcPr>
          <w:p w14:paraId="6DF177AA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117" w:type="dxa"/>
          </w:tcPr>
          <w:p w14:paraId="6388AC91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600</w:t>
            </w:r>
          </w:p>
        </w:tc>
        <w:tc>
          <w:tcPr>
            <w:tcW w:w="3117" w:type="dxa"/>
          </w:tcPr>
          <w:p w14:paraId="0D51219A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400</w:t>
            </w:r>
          </w:p>
        </w:tc>
      </w:tr>
      <w:tr w:rsidR="00D9782F" w:rsidRPr="00D9782F" w14:paraId="609B2FC4" w14:textId="77777777" w:rsidTr="00B154FE">
        <w:tc>
          <w:tcPr>
            <w:tcW w:w="3116" w:type="dxa"/>
          </w:tcPr>
          <w:p w14:paraId="40DE4796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117" w:type="dxa"/>
          </w:tcPr>
          <w:p w14:paraId="2A6D1C7C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500</w:t>
            </w:r>
          </w:p>
        </w:tc>
        <w:tc>
          <w:tcPr>
            <w:tcW w:w="3117" w:type="dxa"/>
          </w:tcPr>
          <w:p w14:paraId="36EA9677" w14:textId="77777777" w:rsidR="00B154FE" w:rsidRPr="00D9782F" w:rsidRDefault="00B154FE" w:rsidP="00D9782F">
            <w:pPr>
              <w:spacing w:line="360" w:lineRule="auto"/>
              <w:ind w:firstLine="0"/>
              <w:jc w:val="both"/>
              <w:rPr>
                <w:rFonts w:asciiTheme="majorHAnsi" w:hAnsiTheme="majorHAnsi" w:cstheme="majorHAnsi"/>
              </w:rPr>
            </w:pPr>
            <w:r w:rsidRPr="00D9782F">
              <w:rPr>
                <w:rFonts w:asciiTheme="majorHAnsi" w:hAnsiTheme="majorHAnsi" w:cstheme="majorHAnsi"/>
              </w:rPr>
              <w:t>500</w:t>
            </w:r>
          </w:p>
        </w:tc>
      </w:tr>
    </w:tbl>
    <w:p w14:paraId="18AA8728" w14:textId="77777777" w:rsidR="00EA0BE2" w:rsidRPr="00D9782F" w:rsidRDefault="00EA0BE2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58E9DB78" w14:textId="77777777" w:rsidR="00EA0D83" w:rsidRPr="00D9782F" w:rsidRDefault="00EA0D83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2B5B2A39" w14:textId="5A40C566" w:rsidR="000325F8" w:rsidRPr="00D9782F" w:rsidRDefault="003A23CB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t>Sources of Errors:</w:t>
      </w:r>
    </w:p>
    <w:p w14:paraId="4579A952" w14:textId="0FD8E79C" w:rsidR="00266D6A" w:rsidRPr="00D9782F" w:rsidRDefault="00AC399D" w:rsidP="00D9782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When crushing the </w:t>
      </w:r>
      <w:r w:rsidR="0092272F" w:rsidRPr="00D9782F">
        <w:rPr>
          <w:rFonts w:asciiTheme="majorHAnsi" w:hAnsiTheme="majorHAnsi" w:cstheme="majorHAnsi"/>
        </w:rPr>
        <w:t>seeds there was the human error of uneven crushing, hence some groups’ extract may be more concentrated than others.</w:t>
      </w:r>
    </w:p>
    <w:p w14:paraId="527B28DC" w14:textId="5AC58B49" w:rsidR="000A3E4E" w:rsidRPr="00D9782F" w:rsidRDefault="000A3E4E" w:rsidP="00D9782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The surface area of the wood samples </w:t>
      </w:r>
      <w:r w:rsidR="008400B3" w:rsidRPr="00D9782F">
        <w:rPr>
          <w:rFonts w:asciiTheme="majorHAnsi" w:hAnsiTheme="majorHAnsi" w:cstheme="majorHAnsi"/>
        </w:rPr>
        <w:t xml:space="preserve">differed greatly from test to test, hence </w:t>
      </w:r>
      <w:r w:rsidR="00F92B41" w:rsidRPr="00D9782F">
        <w:rPr>
          <w:rFonts w:asciiTheme="majorHAnsi" w:hAnsiTheme="majorHAnsi" w:cstheme="majorHAnsi"/>
        </w:rPr>
        <w:t>it is possible that more finely shaven wood</w:t>
      </w:r>
      <w:r w:rsidR="00200395" w:rsidRPr="00D9782F">
        <w:rPr>
          <w:rFonts w:asciiTheme="majorHAnsi" w:hAnsiTheme="majorHAnsi" w:cstheme="majorHAnsi"/>
        </w:rPr>
        <w:t xml:space="preserve"> chips will have a disproportionately higher glucose concentration than other wood samples.</w:t>
      </w:r>
    </w:p>
    <w:p w14:paraId="4C336F61" w14:textId="581DD05D" w:rsidR="002817B0" w:rsidRPr="00D9782F" w:rsidRDefault="002817B0" w:rsidP="00D9782F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Different seeds contain </w:t>
      </w:r>
      <w:r w:rsidR="000A646C" w:rsidRPr="00D9782F">
        <w:rPr>
          <w:rFonts w:asciiTheme="majorHAnsi" w:hAnsiTheme="majorHAnsi" w:cstheme="majorHAnsi"/>
        </w:rPr>
        <w:t xml:space="preserve">different </w:t>
      </w:r>
      <w:r w:rsidR="004C5893" w:rsidRPr="00D9782F">
        <w:rPr>
          <w:rFonts w:asciiTheme="majorHAnsi" w:hAnsiTheme="majorHAnsi" w:cstheme="majorHAnsi"/>
        </w:rPr>
        <w:t>concentrations</w:t>
      </w:r>
      <w:r w:rsidR="000A646C" w:rsidRPr="00D9782F">
        <w:rPr>
          <w:rFonts w:asciiTheme="majorHAnsi" w:hAnsiTheme="majorHAnsi" w:cstheme="majorHAnsi"/>
        </w:rPr>
        <w:t xml:space="preserve"> of amylase</w:t>
      </w:r>
      <w:r w:rsidR="005170E3" w:rsidRPr="00D9782F">
        <w:rPr>
          <w:rFonts w:asciiTheme="majorHAnsi" w:hAnsiTheme="majorHAnsi" w:cstheme="majorHAnsi"/>
        </w:rPr>
        <w:t xml:space="preserve"> or</w:t>
      </w:r>
      <w:r w:rsidR="000A646C" w:rsidRPr="00D9782F">
        <w:rPr>
          <w:rFonts w:asciiTheme="majorHAnsi" w:hAnsiTheme="majorHAnsi" w:cstheme="majorHAnsi"/>
        </w:rPr>
        <w:t xml:space="preserve"> cellulase</w:t>
      </w:r>
      <w:r w:rsidR="005170E3" w:rsidRPr="00D9782F">
        <w:rPr>
          <w:rFonts w:asciiTheme="majorHAnsi" w:hAnsiTheme="majorHAnsi" w:cstheme="majorHAnsi"/>
        </w:rPr>
        <w:t>, thus, there will be a</w:t>
      </w:r>
      <w:r w:rsidR="00761A6C" w:rsidRPr="00D9782F">
        <w:rPr>
          <w:rFonts w:asciiTheme="majorHAnsi" w:hAnsiTheme="majorHAnsi" w:cstheme="majorHAnsi"/>
        </w:rPr>
        <w:t xml:space="preserve"> </w:t>
      </w:r>
      <w:r w:rsidR="005170E3" w:rsidRPr="00D9782F">
        <w:rPr>
          <w:rFonts w:asciiTheme="majorHAnsi" w:hAnsiTheme="majorHAnsi" w:cstheme="majorHAnsi"/>
        </w:rPr>
        <w:t>disproportionate concentration of amylase and cellulase between groups.</w:t>
      </w:r>
    </w:p>
    <w:p w14:paraId="3BA03BB4" w14:textId="12F3D0FD" w:rsidR="001A4CFD" w:rsidRPr="00D9782F" w:rsidRDefault="001A4CFD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2EA5364E" w14:textId="13211140" w:rsidR="00266D6A" w:rsidRPr="00D9782F" w:rsidRDefault="00266D6A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769F7F97" w14:textId="77777777" w:rsidR="00266D6A" w:rsidRPr="00D9782F" w:rsidRDefault="00266D6A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286EFE99" w14:textId="1A5492BA" w:rsidR="008D773F" w:rsidRPr="00D9782F" w:rsidRDefault="008D773F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t>Precautions:</w:t>
      </w:r>
    </w:p>
    <w:p w14:paraId="1F68C88F" w14:textId="27483EF0" w:rsidR="00A95E66" w:rsidRPr="00D9782F" w:rsidRDefault="00A95E66" w:rsidP="00D9782F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When </w:t>
      </w:r>
      <w:r w:rsidR="00D25E48" w:rsidRPr="00D9782F">
        <w:rPr>
          <w:rFonts w:asciiTheme="majorHAnsi" w:hAnsiTheme="majorHAnsi" w:cstheme="majorHAnsi"/>
        </w:rPr>
        <w:t>mixing the corn starch in the deionized water, one must make sure no starch blobs are present</w:t>
      </w:r>
      <w:r w:rsidR="00BC403E" w:rsidRPr="00D9782F">
        <w:rPr>
          <w:rFonts w:asciiTheme="majorHAnsi" w:hAnsiTheme="majorHAnsi" w:cstheme="majorHAnsi"/>
        </w:rPr>
        <w:t xml:space="preserve"> so as to allow </w:t>
      </w:r>
      <w:r w:rsidR="00AC7CD7" w:rsidRPr="00D9782F">
        <w:rPr>
          <w:rFonts w:asciiTheme="majorHAnsi" w:hAnsiTheme="majorHAnsi" w:cstheme="majorHAnsi"/>
        </w:rPr>
        <w:t xml:space="preserve">for </w:t>
      </w:r>
      <w:r w:rsidR="00BC403E" w:rsidRPr="00D9782F">
        <w:rPr>
          <w:rFonts w:asciiTheme="majorHAnsi" w:hAnsiTheme="majorHAnsi" w:cstheme="majorHAnsi"/>
        </w:rPr>
        <w:t>f</w:t>
      </w:r>
      <w:r w:rsidR="00AC7CD7" w:rsidRPr="00D9782F">
        <w:rPr>
          <w:rFonts w:asciiTheme="majorHAnsi" w:hAnsiTheme="majorHAnsi" w:cstheme="majorHAnsi"/>
        </w:rPr>
        <w:t>ull</w:t>
      </w:r>
      <w:r w:rsidR="00BC403E" w:rsidRPr="00D9782F">
        <w:rPr>
          <w:rFonts w:asciiTheme="majorHAnsi" w:hAnsiTheme="majorHAnsi" w:cstheme="majorHAnsi"/>
        </w:rPr>
        <w:t xml:space="preserve"> enzymatic </w:t>
      </w:r>
      <w:r w:rsidR="00AC7CD7" w:rsidRPr="00D9782F">
        <w:rPr>
          <w:rFonts w:asciiTheme="majorHAnsi" w:hAnsiTheme="majorHAnsi" w:cstheme="majorHAnsi"/>
        </w:rPr>
        <w:t>reaction</w:t>
      </w:r>
      <w:r w:rsidR="00D25E48" w:rsidRPr="00D9782F">
        <w:rPr>
          <w:rFonts w:asciiTheme="majorHAnsi" w:hAnsiTheme="majorHAnsi" w:cstheme="majorHAnsi"/>
        </w:rPr>
        <w:t>.</w:t>
      </w:r>
    </w:p>
    <w:p w14:paraId="20B1E0A3" w14:textId="4AA60985" w:rsidR="00D25E48" w:rsidRPr="00D9782F" w:rsidRDefault="00BC403E" w:rsidP="00D9782F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The barley </w:t>
      </w:r>
      <w:r w:rsidR="00AC7CD7" w:rsidRPr="00D9782F">
        <w:rPr>
          <w:rFonts w:asciiTheme="majorHAnsi" w:hAnsiTheme="majorHAnsi" w:cstheme="majorHAnsi"/>
        </w:rPr>
        <w:t xml:space="preserve">must be </w:t>
      </w:r>
      <w:r w:rsidR="009071AA" w:rsidRPr="00D9782F">
        <w:rPr>
          <w:rFonts w:asciiTheme="majorHAnsi" w:hAnsiTheme="majorHAnsi" w:cstheme="majorHAnsi"/>
        </w:rPr>
        <w:t>crushed into a smooth pasted so as to extract as mu</w:t>
      </w:r>
      <w:r w:rsidR="00AB388F" w:rsidRPr="00D9782F">
        <w:rPr>
          <w:rFonts w:asciiTheme="majorHAnsi" w:hAnsiTheme="majorHAnsi" w:cstheme="majorHAnsi"/>
        </w:rPr>
        <w:t>c</w:t>
      </w:r>
      <w:r w:rsidR="009071AA" w:rsidRPr="00D9782F">
        <w:rPr>
          <w:rFonts w:asciiTheme="majorHAnsi" w:hAnsiTheme="majorHAnsi" w:cstheme="majorHAnsi"/>
        </w:rPr>
        <w:t>h amylase as possible.</w:t>
      </w:r>
    </w:p>
    <w:p w14:paraId="7D2BB770" w14:textId="24D50D5D" w:rsidR="00F660AA" w:rsidRPr="004A4A27" w:rsidRDefault="004A4A27" w:rsidP="004A4A2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7D2169" w:rsidRPr="004A4A27">
        <w:rPr>
          <w:rFonts w:asciiTheme="majorHAnsi" w:hAnsiTheme="majorHAnsi" w:cstheme="majorHAnsi"/>
        </w:rPr>
        <w:t xml:space="preserve">are was taken when handling phloroglucinol and only used within the fume hood </w:t>
      </w:r>
      <w:r w:rsidR="00AC2EC9" w:rsidRPr="004A4A27">
        <w:rPr>
          <w:rFonts w:asciiTheme="majorHAnsi" w:hAnsiTheme="majorHAnsi" w:cstheme="majorHAnsi"/>
        </w:rPr>
        <w:t xml:space="preserve">as it can cause mild nausea on exposure, hence </w:t>
      </w:r>
      <w:r w:rsidR="00376179" w:rsidRPr="004A4A27">
        <w:rPr>
          <w:rFonts w:asciiTheme="majorHAnsi" w:hAnsiTheme="majorHAnsi" w:cstheme="majorHAnsi"/>
        </w:rPr>
        <w:t>Shin et al., (2020).</w:t>
      </w:r>
      <w:r w:rsidR="00F660AA" w:rsidRPr="004A4A27">
        <w:rPr>
          <w:rFonts w:asciiTheme="majorHAnsi" w:hAnsiTheme="majorHAnsi" w:cstheme="majorHAnsi"/>
        </w:rPr>
        <w:br w:type="page"/>
      </w:r>
    </w:p>
    <w:p w14:paraId="30032A2B" w14:textId="263AC7C1" w:rsidR="0049259E" w:rsidRPr="00D9782F" w:rsidRDefault="008D773F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lastRenderedPageBreak/>
        <w:t>Results:</w:t>
      </w:r>
    </w:p>
    <w:p w14:paraId="73C7FA01" w14:textId="0EAE1CC3" w:rsidR="00C37269" w:rsidRPr="00D9782F" w:rsidRDefault="007A4E9C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t>Table 1</w:t>
      </w:r>
      <w:r w:rsidRPr="00D9782F">
        <w:rPr>
          <w:rFonts w:asciiTheme="majorHAnsi" w:hAnsiTheme="majorHAnsi" w:cstheme="majorHAnsi"/>
        </w:rPr>
        <w:t>:</w:t>
      </w:r>
    </w:p>
    <w:tbl>
      <w:tblPr>
        <w:tblW w:w="1003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352"/>
        <w:gridCol w:w="2057"/>
        <w:gridCol w:w="2235"/>
        <w:gridCol w:w="2083"/>
      </w:tblGrid>
      <w:tr w:rsidR="00D9782F" w:rsidRPr="00D9782F" w14:paraId="1BD1A425" w14:textId="77777777" w:rsidTr="00F640AD">
        <w:trPr>
          <w:trHeight w:val="141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8BD98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Group Number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E2006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Volume of Corn-Starch Solution (µl)</w:t>
            </w:r>
          </w:p>
        </w:tc>
        <w:tc>
          <w:tcPr>
            <w:tcW w:w="205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4F5BAC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Volume of Enzymatic Extract (µl)</w:t>
            </w:r>
          </w:p>
        </w:tc>
        <w:tc>
          <w:tcPr>
            <w:tcW w:w="3943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CB8FE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Completion Time (minutes)</w:t>
            </w:r>
          </w:p>
        </w:tc>
      </w:tr>
      <w:tr w:rsidR="00D9782F" w:rsidRPr="00D9782F" w14:paraId="75AE2F2A" w14:textId="77777777" w:rsidTr="00F640AD">
        <w:trPr>
          <w:trHeight w:val="141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2D7F0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2EA61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2057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65D0F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CEFC6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1% CS Solution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76B5A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0.1% CS solution</w:t>
            </w:r>
          </w:p>
        </w:tc>
      </w:tr>
      <w:tr w:rsidR="00D9782F" w:rsidRPr="00D9782F" w14:paraId="5A3F9CDD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4456F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891CF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E8DEA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70A12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A39FD" w14:textId="56F03FD3" w:rsidR="007A4E9C" w:rsidRPr="00D9782F" w:rsidRDefault="00FA29F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</w:tr>
      <w:tr w:rsidR="00D9782F" w:rsidRPr="00D9782F" w14:paraId="06F67D52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1B116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37AED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300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F9915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700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0A34E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5B7BC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0</w:t>
            </w:r>
          </w:p>
        </w:tc>
      </w:tr>
      <w:tr w:rsidR="00D9782F" w:rsidRPr="00D9782F" w14:paraId="18DECCCA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253FC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CAFEE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200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61EF1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800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DE974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E22E" w14:textId="2400CA32" w:rsidR="007A4E9C" w:rsidRPr="00D9782F" w:rsidRDefault="00676A56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15</w:t>
            </w:r>
          </w:p>
        </w:tc>
      </w:tr>
      <w:tr w:rsidR="00D9782F" w:rsidRPr="00D9782F" w14:paraId="0B15A583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31F33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0BBC0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F6E84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FBFE2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0F361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</w:t>
            </w:r>
          </w:p>
        </w:tc>
      </w:tr>
      <w:tr w:rsidR="00D9782F" w:rsidRPr="00D9782F" w14:paraId="53931ADA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B3AD3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C9F40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6119F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EE384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B2839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</w:tr>
      <w:tr w:rsidR="00D9782F" w:rsidRPr="00D9782F" w14:paraId="1298045B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79F8AF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62318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D4189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7FB3C" w14:textId="3C4A6A7A" w:rsidR="007A4E9C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</w:t>
            </w:r>
            <w:r w:rsidR="007A4E9C"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 xml:space="preserve">ncomplete </w:t>
            </w: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R</w:t>
            </w:r>
            <w:r w:rsidR="007A4E9C"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E1E2A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</w:tr>
      <w:tr w:rsidR="00D9782F" w:rsidRPr="00D9782F" w14:paraId="73AE3010" w14:textId="77777777" w:rsidTr="00F640AD">
        <w:trPr>
          <w:trHeight w:val="248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BDB64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C7E58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500</w:t>
            </w:r>
          </w:p>
        </w:tc>
        <w:tc>
          <w:tcPr>
            <w:tcW w:w="20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7C8EB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500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395C4" w14:textId="2490F871" w:rsidR="007A4E9C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</w:t>
            </w:r>
            <w:r w:rsidR="007A4E9C"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 xml:space="preserve">ncomplete </w:t>
            </w: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R</w:t>
            </w:r>
            <w:r w:rsidR="007A4E9C"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57B76" w14:textId="77777777" w:rsidR="007A4E9C" w:rsidRPr="00D9782F" w:rsidRDefault="007A4E9C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</w:t>
            </w:r>
          </w:p>
        </w:tc>
      </w:tr>
    </w:tbl>
    <w:p w14:paraId="2173B1F1" w14:textId="62050915" w:rsidR="00266D6A" w:rsidRPr="00D9782F" w:rsidRDefault="007A4E9C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t>Note:</w:t>
      </w:r>
      <w:r w:rsidR="00800946" w:rsidRPr="00D9782F">
        <w:rPr>
          <w:rFonts w:asciiTheme="majorHAnsi" w:hAnsiTheme="majorHAnsi" w:cstheme="majorHAnsi"/>
        </w:rPr>
        <w:t xml:space="preserve"> This table contains </w:t>
      </w:r>
      <w:r w:rsidR="006E14AB" w:rsidRPr="00D9782F">
        <w:rPr>
          <w:rFonts w:asciiTheme="majorHAnsi" w:hAnsiTheme="majorHAnsi" w:cstheme="majorHAnsi"/>
        </w:rPr>
        <w:t xml:space="preserve">the time for complete </w:t>
      </w:r>
      <w:r w:rsidR="00DD7EBB" w:rsidRPr="00D9782F">
        <w:rPr>
          <w:rFonts w:asciiTheme="majorHAnsi" w:hAnsiTheme="majorHAnsi" w:cstheme="majorHAnsi"/>
        </w:rPr>
        <w:t>hydrolyzation</w:t>
      </w:r>
      <w:r w:rsidR="00D64479" w:rsidRPr="00D9782F">
        <w:rPr>
          <w:rFonts w:asciiTheme="majorHAnsi" w:hAnsiTheme="majorHAnsi" w:cstheme="majorHAnsi"/>
        </w:rPr>
        <w:t xml:space="preserve"> of the starch</w:t>
      </w:r>
      <w:r w:rsidR="00135304" w:rsidRPr="00D9782F">
        <w:rPr>
          <w:rFonts w:asciiTheme="majorHAnsi" w:hAnsiTheme="majorHAnsi" w:cstheme="majorHAnsi"/>
        </w:rPr>
        <w:t xml:space="preserve"> using the aqueous extract of the </w:t>
      </w:r>
      <w:r w:rsidR="00DC7D1C" w:rsidRPr="00D9782F">
        <w:rPr>
          <w:rFonts w:asciiTheme="majorHAnsi" w:hAnsiTheme="majorHAnsi" w:cstheme="majorHAnsi"/>
        </w:rPr>
        <w:t>barley</w:t>
      </w:r>
      <w:r w:rsidR="00135304" w:rsidRPr="00D9782F">
        <w:rPr>
          <w:rFonts w:asciiTheme="majorHAnsi" w:hAnsiTheme="majorHAnsi" w:cstheme="majorHAnsi"/>
        </w:rPr>
        <w:t xml:space="preserve"> seeds. </w:t>
      </w:r>
    </w:p>
    <w:p w14:paraId="58CC7E02" w14:textId="77777777" w:rsidR="002F0919" w:rsidRPr="00D9782F" w:rsidRDefault="002F0919" w:rsidP="00D9782F">
      <w:pPr>
        <w:spacing w:line="360" w:lineRule="auto"/>
        <w:ind w:firstLine="0"/>
        <w:rPr>
          <w:rFonts w:asciiTheme="majorHAnsi" w:hAnsiTheme="majorHAnsi" w:cstheme="majorHAnsi"/>
        </w:rPr>
      </w:pPr>
    </w:p>
    <w:p w14:paraId="4665F9FD" w14:textId="04603E95" w:rsidR="002F0919" w:rsidRPr="00D9782F" w:rsidRDefault="002F0919" w:rsidP="00D9782F">
      <w:pPr>
        <w:spacing w:line="360" w:lineRule="auto"/>
        <w:ind w:firstLine="0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t>Table 2</w:t>
      </w:r>
      <w:r w:rsidRPr="00D9782F">
        <w:rPr>
          <w:rFonts w:asciiTheme="majorHAnsi" w:hAnsiTheme="majorHAnsi" w:cstheme="majorHAnsi"/>
        </w:rPr>
        <w:t>:</w:t>
      </w:r>
    </w:p>
    <w:tbl>
      <w:tblPr>
        <w:tblW w:w="99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3"/>
        <w:gridCol w:w="1997"/>
        <w:gridCol w:w="2305"/>
      </w:tblGrid>
      <w:tr w:rsidR="00D9782F" w:rsidRPr="00D9782F" w14:paraId="2254E8BD" w14:textId="77777777" w:rsidTr="00F640AD">
        <w:trPr>
          <w:trHeight w:val="133"/>
          <w:jc w:val="center"/>
        </w:trPr>
        <w:tc>
          <w:tcPr>
            <w:tcW w:w="5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F7A7A" w14:textId="3180B015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Percentage of Enzymatic extract</w:t>
            </w:r>
            <w:r w:rsidR="00D21795"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 xml:space="preserve"> relative to original batch strength</w:t>
            </w:r>
            <w:r w:rsidR="00281B5C"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 xml:space="preserve"> (%)</w:t>
            </w:r>
          </w:p>
        </w:tc>
        <w:tc>
          <w:tcPr>
            <w:tcW w:w="430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A5969" w14:textId="75BCED34" w:rsidR="002F0919" w:rsidRPr="00D9782F" w:rsidRDefault="00482EAE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 xml:space="preserve">Average </w:t>
            </w:r>
            <w:r w:rsidR="002F0919"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Completion Time (minutes)</w:t>
            </w:r>
          </w:p>
        </w:tc>
      </w:tr>
      <w:tr w:rsidR="00D9782F" w:rsidRPr="00D9782F" w14:paraId="7D8B1617" w14:textId="77777777" w:rsidTr="00F640AD">
        <w:trPr>
          <w:trHeight w:val="133"/>
          <w:jc w:val="center"/>
        </w:trPr>
        <w:tc>
          <w:tcPr>
            <w:tcW w:w="5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4C70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A4D5E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1% CS Solution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6B92F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0.1% CS solution</w:t>
            </w:r>
          </w:p>
        </w:tc>
      </w:tr>
      <w:tr w:rsidR="00D9782F" w:rsidRPr="00D9782F" w14:paraId="63873F96" w14:textId="77777777" w:rsidTr="00F640AD">
        <w:trPr>
          <w:trHeight w:val="235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072B4" w14:textId="13113909" w:rsidR="00D21795" w:rsidRPr="00D9782F" w:rsidRDefault="00D21795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40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D1ECF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3C69C" w14:textId="62D726BD" w:rsidR="002F0919" w:rsidRPr="00D9782F" w:rsidRDefault="00EA139B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52.</w:t>
            </w:r>
            <w:r w:rsidR="002F0919"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</w:t>
            </w:r>
          </w:p>
        </w:tc>
      </w:tr>
      <w:tr w:rsidR="00D9782F" w:rsidRPr="00D9782F" w14:paraId="39F69C9D" w14:textId="77777777" w:rsidTr="00F640AD">
        <w:trPr>
          <w:trHeight w:val="235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0DC9C" w14:textId="481B54A2" w:rsidR="002F0919" w:rsidRPr="00D9782F" w:rsidRDefault="00D21795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50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C344C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30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F2978" w14:textId="3478A797" w:rsidR="002F0919" w:rsidRPr="00D9782F" w:rsidRDefault="00EA139B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52.5</w:t>
            </w:r>
          </w:p>
        </w:tc>
      </w:tr>
      <w:tr w:rsidR="00D9782F" w:rsidRPr="00D9782F" w14:paraId="41D08F7B" w14:textId="77777777" w:rsidTr="00F640AD">
        <w:trPr>
          <w:trHeight w:val="235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DE710" w14:textId="67D00E2D" w:rsidR="002F0919" w:rsidRPr="00D9782F" w:rsidRDefault="00D21795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65775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60D15" w14:textId="55EEE3C8" w:rsidR="002F0919" w:rsidRPr="00D9782F" w:rsidRDefault="00F640AD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</w:tr>
      <w:tr w:rsidR="00D9782F" w:rsidRPr="00D9782F" w14:paraId="1CF701C6" w14:textId="77777777" w:rsidTr="00F640AD">
        <w:trPr>
          <w:trHeight w:val="235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7372E" w14:textId="66CAE8B5" w:rsidR="002F0919" w:rsidRPr="00D9782F" w:rsidRDefault="00D21795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70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CC1A5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60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D99EE" w14:textId="490726DB" w:rsidR="002F0919" w:rsidRPr="00D9782F" w:rsidRDefault="003A1A11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0</w:t>
            </w:r>
          </w:p>
        </w:tc>
      </w:tr>
      <w:tr w:rsidR="00D9782F" w:rsidRPr="00D9782F" w14:paraId="4E106044" w14:textId="77777777" w:rsidTr="00F640AD">
        <w:trPr>
          <w:trHeight w:val="235"/>
          <w:jc w:val="center"/>
        </w:trPr>
        <w:tc>
          <w:tcPr>
            <w:tcW w:w="5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1826F" w14:textId="5D4C8B0C" w:rsidR="002F0919" w:rsidRPr="00D9782F" w:rsidRDefault="00D21795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80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5C7B3" w14:textId="77777777" w:rsidR="002F0919" w:rsidRPr="00D9782F" w:rsidRDefault="002F0919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45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ADCAC" w14:textId="38123E37" w:rsidR="002F0919" w:rsidRPr="00D9782F" w:rsidRDefault="00BA515A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15</w:t>
            </w:r>
          </w:p>
        </w:tc>
      </w:tr>
    </w:tbl>
    <w:p w14:paraId="5E350F9B" w14:textId="54E1387D" w:rsidR="002F0919" w:rsidRDefault="0062126E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t>Note:</w:t>
      </w:r>
      <w:r w:rsidR="0001004E" w:rsidRPr="00D9782F">
        <w:rPr>
          <w:rFonts w:asciiTheme="majorHAnsi" w:hAnsiTheme="majorHAnsi" w:cstheme="majorHAnsi"/>
          <w:i/>
          <w:iCs/>
        </w:rPr>
        <w:t xml:space="preserve"> </w:t>
      </w:r>
      <w:r w:rsidR="008C3DD3" w:rsidRPr="00D9782F">
        <w:rPr>
          <w:rFonts w:asciiTheme="majorHAnsi" w:hAnsiTheme="majorHAnsi" w:cstheme="majorHAnsi"/>
        </w:rPr>
        <w:t xml:space="preserve">The data used originates from </w:t>
      </w:r>
      <w:r w:rsidR="008C3DD3" w:rsidRPr="00D9782F">
        <w:rPr>
          <w:rFonts w:asciiTheme="majorHAnsi" w:hAnsiTheme="majorHAnsi" w:cstheme="majorHAnsi"/>
          <w:i/>
          <w:iCs/>
        </w:rPr>
        <w:t>Table 1</w:t>
      </w:r>
      <w:r w:rsidR="008C3DD3" w:rsidRPr="00D9782F">
        <w:rPr>
          <w:rFonts w:asciiTheme="majorHAnsi" w:hAnsiTheme="majorHAnsi" w:cstheme="majorHAnsi"/>
        </w:rPr>
        <w:t>.</w:t>
      </w:r>
    </w:p>
    <w:p w14:paraId="1D78A50A" w14:textId="77777777" w:rsidR="00F640AD" w:rsidRDefault="00F640AD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</w:p>
    <w:p w14:paraId="5DABFCF1" w14:textId="77777777" w:rsidR="00F640AD" w:rsidRDefault="00F640AD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</w:p>
    <w:p w14:paraId="4D58FA52" w14:textId="77777777" w:rsidR="00F640AD" w:rsidRDefault="00F640AD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</w:p>
    <w:p w14:paraId="23004F78" w14:textId="77777777" w:rsidR="00F640AD" w:rsidRPr="00D9782F" w:rsidRDefault="00F640AD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</w:p>
    <w:p w14:paraId="20EEC956" w14:textId="0D234A56" w:rsidR="00266D6A" w:rsidRPr="00D9782F" w:rsidRDefault="0049140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lastRenderedPageBreak/>
        <w:t xml:space="preserve">Table </w:t>
      </w:r>
      <w:r w:rsidR="008C3DD3" w:rsidRPr="00D9782F">
        <w:rPr>
          <w:rFonts w:asciiTheme="majorHAnsi" w:hAnsiTheme="majorHAnsi" w:cstheme="majorHAnsi"/>
          <w:i/>
          <w:iCs/>
        </w:rPr>
        <w:t>3</w:t>
      </w:r>
      <w:r w:rsidRPr="00D9782F">
        <w:rPr>
          <w:rFonts w:asciiTheme="majorHAnsi" w:hAnsiTheme="majorHAnsi" w:cstheme="majorHAnsi"/>
        </w:rPr>
        <w:t>:</w:t>
      </w:r>
    </w:p>
    <w:tbl>
      <w:tblPr>
        <w:tblW w:w="94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080"/>
        <w:gridCol w:w="1456"/>
        <w:gridCol w:w="1173"/>
        <w:gridCol w:w="1456"/>
        <w:gridCol w:w="959"/>
        <w:gridCol w:w="1456"/>
        <w:gridCol w:w="957"/>
      </w:tblGrid>
      <w:tr w:rsidR="00D9782F" w:rsidRPr="00D9782F" w14:paraId="76D436A3" w14:textId="77777777" w:rsidTr="0062126E">
        <w:trPr>
          <w:trHeight w:val="293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DDA6F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Group Number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18E9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Substrate Used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92960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Completion Time (minutes)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529E3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Fehling's Test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48D0F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Lignin Test</w:t>
            </w:r>
          </w:p>
        </w:tc>
      </w:tr>
      <w:tr w:rsidR="00D9782F" w:rsidRPr="00D9782F" w14:paraId="1A92644F" w14:textId="77777777" w:rsidTr="0062126E">
        <w:trPr>
          <w:trHeight w:val="293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0247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12965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DEC19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20-25˚C (room temperature)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73DD8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40 ˚C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C5B3D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20-25˚C (room temperature)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50FD9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40 ˚C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DC5C2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20-25˚C (room temperature)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879B8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b/>
                <w:bCs/>
                <w:kern w:val="0"/>
                <w:lang w:val="en-GB" w:eastAsia="en-GB"/>
              </w:rPr>
              <w:t>40 ˚C</w:t>
            </w:r>
          </w:p>
        </w:tc>
      </w:tr>
      <w:tr w:rsidR="00D9782F" w:rsidRPr="00D9782F" w14:paraId="6569E3C3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EE3B7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2EC74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Wood pulp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5D31D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0E97D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A0DB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E07B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BD612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04669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2EE2724C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3A3D5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0DCBF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Wood pulp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17855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232C4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25389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B6970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8D025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5E8D8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0F8C3A01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7A08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7445A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5DF3A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18631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5E2A2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46313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9C46B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101BA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21EB03C4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9EE64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B2461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F83F8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675B1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DF4C5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411D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E457F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CD66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307ACA09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C4CD2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BED3B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Cotton wool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8BB36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2EB18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1E7CF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6E636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A82AE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4179D" w14:textId="77777777" w:rsidR="00491400" w:rsidRPr="00D9782F" w:rsidRDefault="00491400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52AFA17D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5999A" w14:textId="77777777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29D15" w14:textId="77777777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Cotton wool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11D72" w14:textId="21F27074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39121" w14:textId="1FF9F6DE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37C6D" w14:textId="5EA4066B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Partial 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9287C" w14:textId="6A0FD786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Partial 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62CA14" w14:textId="334B498F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F417A" w14:textId="5D27AA34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  <w:tr w:rsidR="00D9782F" w:rsidRPr="00D9782F" w14:paraId="29BE16D4" w14:textId="77777777" w:rsidTr="0062126E">
        <w:trPr>
          <w:trHeight w:val="293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30CC8" w14:textId="77777777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E335D" w14:textId="77777777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Wood pulp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56768" w14:textId="225480CC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FCB47C" w14:textId="0FC957E3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Incomplete reaction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4B943" w14:textId="31AE06FE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40C5E" w14:textId="021912BD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B4180" w14:textId="7F83BBA2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C8CB1" w14:textId="6666B466" w:rsidR="00AF5B58" w:rsidRPr="00D9782F" w:rsidRDefault="00AF5B58" w:rsidP="00D9782F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</w:pPr>
            <w:r w:rsidRPr="00D9782F">
              <w:rPr>
                <w:rFonts w:asciiTheme="majorHAnsi" w:eastAsia="Times New Roman" w:hAnsiTheme="majorHAnsi" w:cstheme="majorHAnsi"/>
                <w:kern w:val="0"/>
                <w:lang w:val="en-GB" w:eastAsia="en-GB"/>
              </w:rPr>
              <w:t>Negative</w:t>
            </w:r>
          </w:p>
        </w:tc>
      </w:tr>
    </w:tbl>
    <w:p w14:paraId="7E3A180B" w14:textId="76025AC2" w:rsidR="00491400" w:rsidRPr="00D9782F" w:rsidRDefault="00AC35A2" w:rsidP="00D9782F">
      <w:pPr>
        <w:spacing w:line="360" w:lineRule="auto"/>
        <w:ind w:firstLine="0"/>
        <w:jc w:val="center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  <w:i/>
          <w:iCs/>
        </w:rPr>
        <w:t>Note:</w:t>
      </w:r>
      <w:r w:rsidRPr="00D9782F">
        <w:rPr>
          <w:rFonts w:asciiTheme="majorHAnsi" w:hAnsiTheme="majorHAnsi" w:cstheme="majorHAnsi"/>
        </w:rPr>
        <w:t xml:space="preserve"> This table contains</w:t>
      </w:r>
      <w:r w:rsidR="007654CE" w:rsidRPr="00D9782F">
        <w:rPr>
          <w:rFonts w:asciiTheme="majorHAnsi" w:hAnsiTheme="majorHAnsi" w:cstheme="majorHAnsi"/>
        </w:rPr>
        <w:t xml:space="preserve"> the temperature </w:t>
      </w:r>
      <w:r w:rsidR="00E4195D" w:rsidRPr="00D9782F">
        <w:rPr>
          <w:rFonts w:asciiTheme="majorHAnsi" w:hAnsiTheme="majorHAnsi" w:cstheme="majorHAnsi"/>
        </w:rPr>
        <w:t>effect</w:t>
      </w:r>
      <w:r w:rsidR="00831118" w:rsidRPr="00D9782F">
        <w:rPr>
          <w:rFonts w:asciiTheme="majorHAnsi" w:hAnsiTheme="majorHAnsi" w:cstheme="majorHAnsi"/>
        </w:rPr>
        <w:t xml:space="preserve"> of the </w:t>
      </w:r>
      <w:r w:rsidR="00D03156" w:rsidRPr="00D9782F">
        <w:rPr>
          <w:rFonts w:asciiTheme="majorHAnsi" w:hAnsiTheme="majorHAnsi" w:cstheme="majorHAnsi"/>
        </w:rPr>
        <w:t xml:space="preserve">hydrolysis of </w:t>
      </w:r>
      <w:r w:rsidR="00831118" w:rsidRPr="00D9782F">
        <w:rPr>
          <w:rFonts w:asciiTheme="majorHAnsi" w:hAnsiTheme="majorHAnsi" w:cstheme="majorHAnsi"/>
        </w:rPr>
        <w:t xml:space="preserve">cellulase extract </w:t>
      </w:r>
      <w:r w:rsidR="00D03156" w:rsidRPr="00D9782F">
        <w:rPr>
          <w:rFonts w:asciiTheme="majorHAnsi" w:hAnsiTheme="majorHAnsi" w:cstheme="majorHAnsi"/>
        </w:rPr>
        <w:t xml:space="preserve">on various </w:t>
      </w:r>
      <w:r w:rsidR="00E4195D" w:rsidRPr="00D9782F">
        <w:rPr>
          <w:rFonts w:asciiTheme="majorHAnsi" w:hAnsiTheme="majorHAnsi" w:cstheme="majorHAnsi"/>
        </w:rPr>
        <w:t>cellulose and lignin containing substrates.</w:t>
      </w:r>
    </w:p>
    <w:p w14:paraId="05090923" w14:textId="77777777" w:rsidR="00491400" w:rsidRPr="00D9782F" w:rsidRDefault="0049140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72D1B27E" w14:textId="77777777" w:rsidR="00491400" w:rsidRPr="00D9782F" w:rsidRDefault="00491400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5D61EA76" w14:textId="106C9CB1" w:rsidR="00266D6A" w:rsidRPr="00D9782F" w:rsidRDefault="00266D6A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7CC6CF2A" w14:textId="77777777" w:rsidR="00FF73CB" w:rsidRPr="00D9782F" w:rsidRDefault="00FF73CB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7C90593C" w14:textId="77777777" w:rsidR="00FF73CB" w:rsidRPr="00D9782F" w:rsidRDefault="00FF73CB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79B8108A" w14:textId="77777777" w:rsidR="00FF73CB" w:rsidRPr="00D9782F" w:rsidRDefault="00FF73CB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31C3F464" w14:textId="77777777" w:rsidR="00266D6A" w:rsidRPr="00D9782F" w:rsidRDefault="00266D6A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</w:p>
    <w:p w14:paraId="6631FF8C" w14:textId="34814AD7" w:rsidR="008D773F" w:rsidRPr="00D9782F" w:rsidRDefault="00140811" w:rsidP="00D9782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lastRenderedPageBreak/>
        <w:t>Discussion</w:t>
      </w:r>
      <w:r w:rsidR="008D773F" w:rsidRPr="00D9782F">
        <w:rPr>
          <w:rFonts w:cstheme="majorHAnsi"/>
        </w:rPr>
        <w:t>:</w:t>
      </w:r>
    </w:p>
    <w:p w14:paraId="76660E52" w14:textId="6D8A60FE" w:rsidR="00FF73CB" w:rsidRPr="00D9782F" w:rsidRDefault="00051FA2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When viewing </w:t>
      </w:r>
      <w:r w:rsidRPr="00D9782F">
        <w:rPr>
          <w:rFonts w:asciiTheme="majorHAnsi" w:hAnsiTheme="majorHAnsi" w:cstheme="majorHAnsi"/>
          <w:i/>
          <w:iCs/>
        </w:rPr>
        <w:t>Table 2</w:t>
      </w:r>
      <w:r w:rsidR="00812C98" w:rsidRPr="00D9782F">
        <w:rPr>
          <w:rFonts w:asciiTheme="majorHAnsi" w:hAnsiTheme="majorHAnsi" w:cstheme="majorHAnsi"/>
        </w:rPr>
        <w:t xml:space="preserve">, it can be seen that as the </w:t>
      </w:r>
      <w:r w:rsidR="003B3932" w:rsidRPr="00D9782F">
        <w:rPr>
          <w:rFonts w:asciiTheme="majorHAnsi" w:hAnsiTheme="majorHAnsi" w:cstheme="majorHAnsi"/>
        </w:rPr>
        <w:t>concentration</w:t>
      </w:r>
      <w:r w:rsidR="00812C98" w:rsidRPr="00D9782F">
        <w:rPr>
          <w:rFonts w:asciiTheme="majorHAnsi" w:hAnsiTheme="majorHAnsi" w:cstheme="majorHAnsi"/>
        </w:rPr>
        <w:t xml:space="preserve"> of the </w:t>
      </w:r>
      <w:r w:rsidR="006E01EE" w:rsidRPr="00D9782F">
        <w:rPr>
          <w:rFonts w:asciiTheme="majorHAnsi" w:hAnsiTheme="majorHAnsi" w:cstheme="majorHAnsi"/>
        </w:rPr>
        <w:t xml:space="preserve">original batch strength of the </w:t>
      </w:r>
      <w:r w:rsidR="00812C98" w:rsidRPr="00D9782F">
        <w:rPr>
          <w:rFonts w:asciiTheme="majorHAnsi" w:hAnsiTheme="majorHAnsi" w:cstheme="majorHAnsi"/>
        </w:rPr>
        <w:t xml:space="preserve">barleys aqueous extract </w:t>
      </w:r>
      <w:r w:rsidR="006E01EE" w:rsidRPr="00D9782F">
        <w:rPr>
          <w:rFonts w:asciiTheme="majorHAnsi" w:hAnsiTheme="majorHAnsi" w:cstheme="majorHAnsi"/>
        </w:rPr>
        <w:t xml:space="preserve">increases the </w:t>
      </w:r>
      <w:r w:rsidR="00585BF4" w:rsidRPr="00D9782F">
        <w:rPr>
          <w:rFonts w:asciiTheme="majorHAnsi" w:hAnsiTheme="majorHAnsi" w:cstheme="majorHAnsi"/>
        </w:rPr>
        <w:t>time</w:t>
      </w:r>
      <w:r w:rsidR="006E01EE" w:rsidRPr="00D9782F">
        <w:rPr>
          <w:rFonts w:asciiTheme="majorHAnsi" w:hAnsiTheme="majorHAnsi" w:cstheme="majorHAnsi"/>
        </w:rPr>
        <w:t xml:space="preserve"> at which </w:t>
      </w:r>
      <w:r w:rsidR="00B020D2" w:rsidRPr="00D9782F">
        <w:rPr>
          <w:rFonts w:asciiTheme="majorHAnsi" w:hAnsiTheme="majorHAnsi" w:cstheme="majorHAnsi"/>
        </w:rPr>
        <w:t xml:space="preserve">all corn starch is hydrolyzed </w:t>
      </w:r>
      <w:r w:rsidR="00585BF4" w:rsidRPr="00D9782F">
        <w:rPr>
          <w:rFonts w:asciiTheme="majorHAnsi" w:hAnsiTheme="majorHAnsi" w:cstheme="majorHAnsi"/>
        </w:rPr>
        <w:t>decreases. A</w:t>
      </w:r>
      <w:r w:rsidR="008061A3" w:rsidRPr="00D9782F">
        <w:rPr>
          <w:rFonts w:asciiTheme="majorHAnsi" w:hAnsiTheme="majorHAnsi" w:cstheme="majorHAnsi"/>
        </w:rPr>
        <w:t xml:space="preserve">s such, </w:t>
      </w:r>
      <w:r w:rsidR="008E6FC8" w:rsidRPr="00D9782F">
        <w:rPr>
          <w:rFonts w:asciiTheme="majorHAnsi" w:hAnsiTheme="majorHAnsi" w:cstheme="majorHAnsi"/>
        </w:rPr>
        <w:t xml:space="preserve">this will support the hypothesis that </w:t>
      </w:r>
      <w:r w:rsidR="007538D0" w:rsidRPr="00D9782F">
        <w:rPr>
          <w:rFonts w:asciiTheme="majorHAnsi" w:hAnsiTheme="majorHAnsi" w:cstheme="majorHAnsi"/>
        </w:rPr>
        <w:t>amylase is present in the aqueous extract, hence is also present in the barley seeds.</w:t>
      </w:r>
      <w:r w:rsidR="00D419F3" w:rsidRPr="00D9782F">
        <w:rPr>
          <w:rFonts w:asciiTheme="majorHAnsi" w:hAnsiTheme="majorHAnsi" w:cstheme="majorHAnsi"/>
        </w:rPr>
        <w:t xml:space="preserve"> As stated by </w:t>
      </w:r>
      <w:proofErr w:type="spellStart"/>
      <w:r w:rsidR="001B5286" w:rsidRPr="00D9782F">
        <w:rPr>
          <w:rFonts w:asciiTheme="majorHAnsi" w:hAnsiTheme="majorHAnsi" w:cstheme="majorHAnsi"/>
        </w:rPr>
        <w:t>Silano</w:t>
      </w:r>
      <w:proofErr w:type="spellEnd"/>
      <w:r w:rsidR="001B5286" w:rsidRPr="00D9782F">
        <w:rPr>
          <w:rFonts w:asciiTheme="majorHAnsi" w:hAnsiTheme="majorHAnsi" w:cstheme="majorHAnsi"/>
        </w:rPr>
        <w:t xml:space="preserve"> et al. (2017)</w:t>
      </w:r>
      <w:r w:rsidR="0028261A" w:rsidRPr="00D9782F">
        <w:rPr>
          <w:rFonts w:asciiTheme="majorHAnsi" w:hAnsiTheme="majorHAnsi" w:cstheme="majorHAnsi"/>
        </w:rPr>
        <w:t>, the amylase found within germinating barley seeds i</w:t>
      </w:r>
      <w:r w:rsidR="00A96375" w:rsidRPr="00D9782F">
        <w:rPr>
          <w:rFonts w:asciiTheme="majorHAnsi" w:hAnsiTheme="majorHAnsi" w:cstheme="majorHAnsi"/>
        </w:rPr>
        <w:t>s</w:t>
      </w:r>
      <w:r w:rsidR="00F836D2" w:rsidRPr="00D9782F">
        <w:rPr>
          <w:rFonts w:asciiTheme="majorHAnsi" w:hAnsiTheme="majorHAnsi" w:cstheme="majorHAnsi"/>
        </w:rPr>
        <w:t xml:space="preserve"> beta-</w:t>
      </w:r>
      <w:r w:rsidR="00D34BDE" w:rsidRPr="00D9782F">
        <w:rPr>
          <w:rFonts w:asciiTheme="majorHAnsi" w:hAnsiTheme="majorHAnsi" w:cstheme="majorHAnsi"/>
        </w:rPr>
        <w:t>amylase</w:t>
      </w:r>
      <w:r w:rsidR="00F836D2" w:rsidRPr="00D9782F">
        <w:rPr>
          <w:rFonts w:asciiTheme="majorHAnsi" w:hAnsiTheme="majorHAnsi" w:cstheme="majorHAnsi"/>
        </w:rPr>
        <w:t xml:space="preserve"> </w:t>
      </w:r>
      <w:r w:rsidR="00D34BDE" w:rsidRPr="00D9782F">
        <w:rPr>
          <w:rFonts w:asciiTheme="majorHAnsi" w:hAnsiTheme="majorHAnsi" w:cstheme="majorHAnsi"/>
        </w:rPr>
        <w:t xml:space="preserve">which will </w:t>
      </w:r>
      <w:r w:rsidR="002726C1" w:rsidRPr="00D9782F">
        <w:rPr>
          <w:rFonts w:asciiTheme="majorHAnsi" w:hAnsiTheme="majorHAnsi" w:cstheme="majorHAnsi"/>
        </w:rPr>
        <w:t>hydrolyze</w:t>
      </w:r>
      <w:r w:rsidR="00D34BDE" w:rsidRPr="00D9782F">
        <w:rPr>
          <w:rFonts w:asciiTheme="majorHAnsi" w:hAnsiTheme="majorHAnsi" w:cstheme="majorHAnsi"/>
        </w:rPr>
        <w:t xml:space="preserve"> the </w:t>
      </w:r>
      <w:r w:rsidR="00E24B96" w:rsidRPr="00D9782F">
        <w:rPr>
          <w:rFonts w:asciiTheme="majorHAnsi" w:hAnsiTheme="majorHAnsi" w:cstheme="majorHAnsi"/>
        </w:rPr>
        <w:t xml:space="preserve">glycosidic bonds of the starch thereby </w:t>
      </w:r>
      <w:r w:rsidR="00C47EBB" w:rsidRPr="00D9782F">
        <w:rPr>
          <w:rFonts w:asciiTheme="majorHAnsi" w:hAnsiTheme="majorHAnsi" w:cstheme="majorHAnsi"/>
        </w:rPr>
        <w:t>reducing this polysaccharide into maltose and/or gluc</w:t>
      </w:r>
      <w:r w:rsidR="008E2F29" w:rsidRPr="00D9782F">
        <w:rPr>
          <w:rFonts w:asciiTheme="majorHAnsi" w:hAnsiTheme="majorHAnsi" w:cstheme="majorHAnsi"/>
        </w:rPr>
        <w:t xml:space="preserve">ose. The maltose can also be subject to further </w:t>
      </w:r>
      <w:r w:rsidR="00870DD2" w:rsidRPr="00D9782F">
        <w:rPr>
          <w:rFonts w:asciiTheme="majorHAnsi" w:hAnsiTheme="majorHAnsi" w:cstheme="majorHAnsi"/>
        </w:rPr>
        <w:t>hydrolysis</w:t>
      </w:r>
      <w:r w:rsidR="008E2F29" w:rsidRPr="00D9782F">
        <w:rPr>
          <w:rFonts w:asciiTheme="majorHAnsi" w:hAnsiTheme="majorHAnsi" w:cstheme="majorHAnsi"/>
        </w:rPr>
        <w:t xml:space="preserve"> </w:t>
      </w:r>
      <w:r w:rsidR="007A6717" w:rsidRPr="00D9782F">
        <w:rPr>
          <w:rFonts w:asciiTheme="majorHAnsi" w:hAnsiTheme="majorHAnsi" w:cstheme="majorHAnsi"/>
        </w:rPr>
        <w:t>by</w:t>
      </w:r>
      <w:r w:rsidR="008E2F29" w:rsidRPr="00D9782F">
        <w:rPr>
          <w:rFonts w:asciiTheme="majorHAnsi" w:hAnsiTheme="majorHAnsi" w:cstheme="majorHAnsi"/>
        </w:rPr>
        <w:t xml:space="preserve"> am</w:t>
      </w:r>
      <w:r w:rsidR="00870DD2" w:rsidRPr="00D9782F">
        <w:rPr>
          <w:rFonts w:asciiTheme="majorHAnsi" w:hAnsiTheme="majorHAnsi" w:cstheme="majorHAnsi"/>
        </w:rPr>
        <w:t>ylase into glucose.</w:t>
      </w:r>
    </w:p>
    <w:p w14:paraId="6A019868" w14:textId="50E1B2F5" w:rsidR="00417CF7" w:rsidRPr="00D9782F" w:rsidRDefault="006D403C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It was found by </w:t>
      </w:r>
      <w:proofErr w:type="spellStart"/>
      <w:r w:rsidR="00DC0650" w:rsidRPr="00D9782F">
        <w:rPr>
          <w:rFonts w:asciiTheme="majorHAnsi" w:hAnsiTheme="majorHAnsi" w:cstheme="majorHAnsi"/>
        </w:rPr>
        <w:t>Novaes</w:t>
      </w:r>
      <w:proofErr w:type="spellEnd"/>
      <w:r w:rsidR="00DC0650" w:rsidRPr="00D9782F">
        <w:rPr>
          <w:rFonts w:asciiTheme="majorHAnsi" w:hAnsiTheme="majorHAnsi" w:cstheme="majorHAnsi"/>
        </w:rPr>
        <w:t xml:space="preserve"> et al. (2010), </w:t>
      </w:r>
      <w:r w:rsidR="00B9196F" w:rsidRPr="00D9782F">
        <w:rPr>
          <w:rFonts w:asciiTheme="majorHAnsi" w:hAnsiTheme="majorHAnsi" w:cstheme="majorHAnsi"/>
        </w:rPr>
        <w:t xml:space="preserve">that wood contains approximately 25% </w:t>
      </w:r>
      <w:r w:rsidR="002F41BF" w:rsidRPr="00D9782F">
        <w:rPr>
          <w:rFonts w:asciiTheme="majorHAnsi" w:hAnsiTheme="majorHAnsi" w:cstheme="majorHAnsi"/>
        </w:rPr>
        <w:t>lignin</w:t>
      </w:r>
      <w:r w:rsidR="00B9196F" w:rsidRPr="00D9782F">
        <w:rPr>
          <w:rFonts w:asciiTheme="majorHAnsi" w:hAnsiTheme="majorHAnsi" w:cstheme="majorHAnsi"/>
        </w:rPr>
        <w:t xml:space="preserve"> and</w:t>
      </w:r>
      <w:r w:rsidR="002F41BF" w:rsidRPr="00D9782F">
        <w:rPr>
          <w:rFonts w:asciiTheme="majorHAnsi" w:hAnsiTheme="majorHAnsi" w:cstheme="majorHAnsi"/>
        </w:rPr>
        <w:t xml:space="preserve"> 70% cellulose.</w:t>
      </w:r>
      <w:r w:rsidR="00DE27F1" w:rsidRPr="00D9782F">
        <w:rPr>
          <w:rFonts w:asciiTheme="majorHAnsi" w:hAnsiTheme="majorHAnsi" w:cstheme="majorHAnsi"/>
        </w:rPr>
        <w:t xml:space="preserve"> While </w:t>
      </w:r>
      <w:r w:rsidR="003A377B" w:rsidRPr="00D9782F">
        <w:rPr>
          <w:rFonts w:asciiTheme="majorHAnsi" w:hAnsiTheme="majorHAnsi" w:cstheme="majorHAnsi"/>
        </w:rPr>
        <w:t>Chang</w:t>
      </w:r>
      <w:r w:rsidR="00A82264" w:rsidRPr="00D9782F">
        <w:rPr>
          <w:rFonts w:asciiTheme="majorHAnsi" w:hAnsiTheme="majorHAnsi" w:cstheme="majorHAnsi"/>
        </w:rPr>
        <w:t xml:space="preserve"> et al. (2021)</w:t>
      </w:r>
      <w:r w:rsidR="00BC18CB" w:rsidRPr="00D9782F">
        <w:rPr>
          <w:rFonts w:asciiTheme="majorHAnsi" w:hAnsiTheme="majorHAnsi" w:cstheme="majorHAnsi"/>
        </w:rPr>
        <w:t xml:space="preserve"> found that wood contains approximately 10% lignin. Due to </w:t>
      </w:r>
      <w:r w:rsidR="00BE58DF" w:rsidRPr="00D9782F">
        <w:rPr>
          <w:rFonts w:asciiTheme="majorHAnsi" w:hAnsiTheme="majorHAnsi" w:cstheme="majorHAnsi"/>
        </w:rPr>
        <w:t xml:space="preserve">the limited information about the wood used within this practical, an assumption was made that the </w:t>
      </w:r>
      <w:r w:rsidR="007E03A1" w:rsidRPr="00D9782F">
        <w:rPr>
          <w:rFonts w:asciiTheme="majorHAnsi" w:hAnsiTheme="majorHAnsi" w:cstheme="majorHAnsi"/>
        </w:rPr>
        <w:t xml:space="preserve">wood contained approximately 17.5% </w:t>
      </w:r>
      <w:r w:rsidR="003A377B" w:rsidRPr="00D9782F">
        <w:rPr>
          <w:rFonts w:asciiTheme="majorHAnsi" w:hAnsiTheme="majorHAnsi" w:cstheme="majorHAnsi"/>
        </w:rPr>
        <w:t>lignin.</w:t>
      </w:r>
      <w:r w:rsidR="00FF73CB" w:rsidRPr="00D9782F">
        <w:rPr>
          <w:rFonts w:asciiTheme="majorHAnsi" w:hAnsiTheme="majorHAnsi" w:cstheme="majorHAnsi"/>
        </w:rPr>
        <w:t xml:space="preserve"> </w:t>
      </w:r>
      <w:proofErr w:type="spellStart"/>
      <w:r w:rsidR="00F81770" w:rsidRPr="00D9782F">
        <w:rPr>
          <w:rFonts w:asciiTheme="majorHAnsi" w:hAnsiTheme="majorHAnsi" w:cstheme="majorHAnsi"/>
        </w:rPr>
        <w:t>Małachowska</w:t>
      </w:r>
      <w:proofErr w:type="spellEnd"/>
      <w:r w:rsidR="00F81770" w:rsidRPr="00D9782F">
        <w:rPr>
          <w:rFonts w:asciiTheme="majorHAnsi" w:hAnsiTheme="majorHAnsi" w:cstheme="majorHAnsi"/>
        </w:rPr>
        <w:t xml:space="preserve"> et al. (2021) </w:t>
      </w:r>
      <w:r w:rsidR="00FF73CB" w:rsidRPr="00D9782F">
        <w:rPr>
          <w:rFonts w:asciiTheme="majorHAnsi" w:hAnsiTheme="majorHAnsi" w:cstheme="majorHAnsi"/>
        </w:rPr>
        <w:t xml:space="preserve">found </w:t>
      </w:r>
      <w:r w:rsidR="00F81770" w:rsidRPr="00D9782F">
        <w:rPr>
          <w:rFonts w:asciiTheme="majorHAnsi" w:hAnsiTheme="majorHAnsi" w:cstheme="majorHAnsi"/>
        </w:rPr>
        <w:t>that paper contains 3% to 14% lignin, hence within this practical the assumption that the paper used was approximately 8.5% lignin was taken.</w:t>
      </w:r>
      <w:r w:rsidR="00FF73CB" w:rsidRPr="00D9782F">
        <w:rPr>
          <w:rFonts w:asciiTheme="majorHAnsi" w:hAnsiTheme="majorHAnsi" w:cstheme="majorHAnsi"/>
        </w:rPr>
        <w:t xml:space="preserve"> </w:t>
      </w:r>
      <w:r w:rsidR="00826559" w:rsidRPr="00D9782F">
        <w:rPr>
          <w:rFonts w:asciiTheme="majorHAnsi" w:hAnsiTheme="majorHAnsi" w:cstheme="majorHAnsi"/>
        </w:rPr>
        <w:t xml:space="preserve">It was found by Chang et al. (2021) that cotton contains </w:t>
      </w:r>
      <w:r w:rsidR="00854763" w:rsidRPr="00D9782F">
        <w:rPr>
          <w:rFonts w:asciiTheme="majorHAnsi" w:hAnsiTheme="majorHAnsi" w:cstheme="majorHAnsi"/>
        </w:rPr>
        <w:t>less than 1% lignin.</w:t>
      </w:r>
      <w:r w:rsidR="00626ED5" w:rsidRPr="00D9782F">
        <w:rPr>
          <w:rFonts w:asciiTheme="majorHAnsi" w:hAnsiTheme="majorHAnsi" w:cstheme="majorHAnsi"/>
        </w:rPr>
        <w:t xml:space="preserve"> While </w:t>
      </w:r>
      <w:r w:rsidR="00341EFE" w:rsidRPr="00D9782F">
        <w:rPr>
          <w:rFonts w:asciiTheme="majorHAnsi" w:hAnsiTheme="majorHAnsi" w:cstheme="majorHAnsi"/>
        </w:rPr>
        <w:t xml:space="preserve">Kang et al. (2012) found </w:t>
      </w:r>
      <w:r w:rsidR="00093206" w:rsidRPr="00D9782F">
        <w:rPr>
          <w:rFonts w:asciiTheme="majorHAnsi" w:hAnsiTheme="majorHAnsi" w:cstheme="majorHAnsi"/>
        </w:rPr>
        <w:t xml:space="preserve">a percentage range of 0.43% to 1.29% lignin concentration. Hence an assumption </w:t>
      </w:r>
      <w:r w:rsidR="00417CF7" w:rsidRPr="00D9782F">
        <w:rPr>
          <w:rFonts w:asciiTheme="majorHAnsi" w:hAnsiTheme="majorHAnsi" w:cstheme="majorHAnsi"/>
        </w:rPr>
        <w:t>was made that the cotton used within this practical contained 0.86% lignin.</w:t>
      </w:r>
      <w:r w:rsidR="00FF73CB" w:rsidRPr="00D9782F">
        <w:rPr>
          <w:rFonts w:asciiTheme="majorHAnsi" w:hAnsiTheme="majorHAnsi" w:cstheme="majorHAnsi"/>
        </w:rPr>
        <w:t xml:space="preserve"> </w:t>
      </w:r>
      <w:r w:rsidR="000C4C3A" w:rsidRPr="00D9782F">
        <w:rPr>
          <w:rFonts w:asciiTheme="majorHAnsi" w:hAnsiTheme="majorHAnsi" w:cstheme="majorHAnsi"/>
        </w:rPr>
        <w:t xml:space="preserve">As such, as seen in </w:t>
      </w:r>
      <w:r w:rsidR="000C4C3A" w:rsidRPr="00D9782F">
        <w:rPr>
          <w:rFonts w:asciiTheme="majorHAnsi" w:hAnsiTheme="majorHAnsi" w:cstheme="majorHAnsi"/>
          <w:i/>
          <w:iCs/>
        </w:rPr>
        <w:t>Table 3</w:t>
      </w:r>
      <w:r w:rsidR="000C4C3A" w:rsidRPr="00D9782F">
        <w:rPr>
          <w:rFonts w:asciiTheme="majorHAnsi" w:hAnsiTheme="majorHAnsi" w:cstheme="majorHAnsi"/>
        </w:rPr>
        <w:t xml:space="preserve">, it was found that </w:t>
      </w:r>
      <w:r w:rsidR="009207D3" w:rsidRPr="00D9782F">
        <w:rPr>
          <w:rFonts w:asciiTheme="majorHAnsi" w:hAnsiTheme="majorHAnsi" w:cstheme="majorHAnsi"/>
        </w:rPr>
        <w:t xml:space="preserve">only cotton </w:t>
      </w:r>
      <w:r w:rsidR="001966B2" w:rsidRPr="00D9782F">
        <w:rPr>
          <w:rFonts w:asciiTheme="majorHAnsi" w:hAnsiTheme="majorHAnsi" w:cstheme="majorHAnsi"/>
        </w:rPr>
        <w:t xml:space="preserve">contained simple sugars while the other higher lignin containing </w:t>
      </w:r>
      <w:r w:rsidR="00552CF1" w:rsidRPr="00D9782F">
        <w:rPr>
          <w:rFonts w:asciiTheme="majorHAnsi" w:hAnsiTheme="majorHAnsi" w:cstheme="majorHAnsi"/>
        </w:rPr>
        <w:t xml:space="preserve">substrates did not. As such, this supports the </w:t>
      </w:r>
      <w:r w:rsidR="005113B1" w:rsidRPr="00D9782F">
        <w:rPr>
          <w:rFonts w:asciiTheme="majorHAnsi" w:hAnsiTheme="majorHAnsi" w:cstheme="majorHAnsi"/>
        </w:rPr>
        <w:t xml:space="preserve">two hypothesis that the almond seed aqueous extract contains cellulase and that lignin </w:t>
      </w:r>
      <w:r w:rsidR="00473366" w:rsidRPr="00D9782F">
        <w:rPr>
          <w:rFonts w:asciiTheme="majorHAnsi" w:hAnsiTheme="majorHAnsi" w:cstheme="majorHAnsi"/>
        </w:rPr>
        <w:t xml:space="preserve">limits cellulase breaking down </w:t>
      </w:r>
      <w:r w:rsidR="00361D26" w:rsidRPr="00D9782F">
        <w:rPr>
          <w:rFonts w:asciiTheme="majorHAnsi" w:hAnsiTheme="majorHAnsi" w:cstheme="majorHAnsi"/>
        </w:rPr>
        <w:t>cellulose into simple sugars.</w:t>
      </w:r>
      <w:r w:rsidR="009A3797" w:rsidRPr="00D9782F">
        <w:rPr>
          <w:rFonts w:asciiTheme="majorHAnsi" w:hAnsiTheme="majorHAnsi" w:cstheme="majorHAnsi"/>
        </w:rPr>
        <w:t xml:space="preserve"> Furthermore, </w:t>
      </w:r>
      <w:r w:rsidR="00E5433C" w:rsidRPr="00D9782F">
        <w:rPr>
          <w:rFonts w:asciiTheme="majorHAnsi" w:hAnsiTheme="majorHAnsi" w:cstheme="majorHAnsi"/>
        </w:rPr>
        <w:t>support for the</w:t>
      </w:r>
      <w:r w:rsidR="009A3797" w:rsidRPr="00D9782F">
        <w:rPr>
          <w:rFonts w:asciiTheme="majorHAnsi" w:hAnsiTheme="majorHAnsi" w:cstheme="majorHAnsi"/>
        </w:rPr>
        <w:t xml:space="preserve"> hypothesis that lignin weakens </w:t>
      </w:r>
      <w:r w:rsidR="00524DD5" w:rsidRPr="00D9782F">
        <w:rPr>
          <w:rFonts w:asciiTheme="majorHAnsi" w:hAnsiTheme="majorHAnsi" w:cstheme="majorHAnsi"/>
        </w:rPr>
        <w:t xml:space="preserve">due to heat thereby </w:t>
      </w:r>
      <w:r w:rsidR="009864AF" w:rsidRPr="00D9782F">
        <w:rPr>
          <w:rFonts w:asciiTheme="majorHAnsi" w:hAnsiTheme="majorHAnsi" w:cstheme="majorHAnsi"/>
        </w:rPr>
        <w:t>increasing the cellulase’s</w:t>
      </w:r>
      <w:r w:rsidR="00761A6C" w:rsidRPr="00D9782F">
        <w:rPr>
          <w:rFonts w:asciiTheme="majorHAnsi" w:hAnsiTheme="majorHAnsi" w:cstheme="majorHAnsi"/>
        </w:rPr>
        <w:t xml:space="preserve"> </w:t>
      </w:r>
      <w:r w:rsidR="009864AF" w:rsidRPr="00D9782F">
        <w:rPr>
          <w:rFonts w:asciiTheme="majorHAnsi" w:hAnsiTheme="majorHAnsi" w:cstheme="majorHAnsi"/>
        </w:rPr>
        <w:t xml:space="preserve">rate of cellulose breakdown was not </w:t>
      </w:r>
      <w:r w:rsidR="00E5433C" w:rsidRPr="00D9782F">
        <w:rPr>
          <w:rFonts w:asciiTheme="majorHAnsi" w:hAnsiTheme="majorHAnsi" w:cstheme="majorHAnsi"/>
        </w:rPr>
        <w:t xml:space="preserve">found. Since </w:t>
      </w:r>
      <w:r w:rsidR="003F1FED" w:rsidRPr="00D9782F">
        <w:rPr>
          <w:rFonts w:asciiTheme="majorHAnsi" w:hAnsiTheme="majorHAnsi" w:cstheme="majorHAnsi"/>
        </w:rPr>
        <w:t xml:space="preserve">within </w:t>
      </w:r>
      <w:r w:rsidR="003F1FED" w:rsidRPr="00D9782F">
        <w:rPr>
          <w:rFonts w:asciiTheme="majorHAnsi" w:hAnsiTheme="majorHAnsi" w:cstheme="majorHAnsi"/>
          <w:i/>
          <w:iCs/>
        </w:rPr>
        <w:t>Table 3</w:t>
      </w:r>
      <w:r w:rsidR="003F1FED" w:rsidRPr="00D9782F">
        <w:rPr>
          <w:rFonts w:asciiTheme="majorHAnsi" w:hAnsiTheme="majorHAnsi" w:cstheme="majorHAnsi"/>
        </w:rPr>
        <w:t xml:space="preserve">, </w:t>
      </w:r>
      <w:r w:rsidR="00C761BA" w:rsidRPr="00D9782F">
        <w:rPr>
          <w:rFonts w:asciiTheme="majorHAnsi" w:hAnsiTheme="majorHAnsi" w:cstheme="majorHAnsi"/>
        </w:rPr>
        <w:t xml:space="preserve">there was </w:t>
      </w:r>
      <w:r w:rsidR="003F1FED" w:rsidRPr="00D9782F">
        <w:rPr>
          <w:rFonts w:asciiTheme="majorHAnsi" w:hAnsiTheme="majorHAnsi" w:cstheme="majorHAnsi"/>
        </w:rPr>
        <w:t xml:space="preserve">no differences between the </w:t>
      </w:r>
      <w:r w:rsidR="00353FA2" w:rsidRPr="00D9782F">
        <w:rPr>
          <w:rFonts w:asciiTheme="majorHAnsi" w:hAnsiTheme="majorHAnsi" w:cstheme="majorHAnsi"/>
        </w:rPr>
        <w:t xml:space="preserve">temperature and </w:t>
      </w:r>
      <m:oMath>
        <m:r>
          <w:rPr>
            <w:rFonts w:ascii="Cambria Math" w:hAnsi="Cambria Math" w:cstheme="majorHAnsi"/>
          </w:rPr>
          <m:t>40 ℃</m:t>
        </m:r>
      </m:oMath>
      <w:r w:rsidR="00353FA2" w:rsidRPr="00D9782F">
        <w:rPr>
          <w:rFonts w:asciiTheme="majorHAnsi" w:hAnsiTheme="majorHAnsi" w:cstheme="majorHAnsi"/>
        </w:rPr>
        <w:t xml:space="preserve"> </w:t>
      </w:r>
      <w:r w:rsidR="00C761BA" w:rsidRPr="00D9782F">
        <w:rPr>
          <w:rFonts w:asciiTheme="majorHAnsi" w:hAnsiTheme="majorHAnsi" w:cstheme="majorHAnsi"/>
        </w:rPr>
        <w:t>test.</w:t>
      </w:r>
      <w:r w:rsidR="003C5CD9" w:rsidRPr="00D9782F">
        <w:rPr>
          <w:rFonts w:asciiTheme="majorHAnsi" w:hAnsiTheme="majorHAnsi" w:cstheme="majorHAnsi"/>
        </w:rPr>
        <w:t xml:space="preserve"> But a review by </w:t>
      </w:r>
      <w:proofErr w:type="spellStart"/>
      <w:r w:rsidR="003C5CD9" w:rsidRPr="00D9782F">
        <w:rPr>
          <w:rFonts w:asciiTheme="majorHAnsi" w:hAnsiTheme="majorHAnsi" w:cstheme="majorHAnsi"/>
        </w:rPr>
        <w:t>Brebu</w:t>
      </w:r>
      <w:proofErr w:type="spellEnd"/>
      <w:r w:rsidR="003C5CD9" w:rsidRPr="00D9782F">
        <w:rPr>
          <w:rFonts w:asciiTheme="majorHAnsi" w:hAnsiTheme="majorHAnsi" w:cstheme="majorHAnsi"/>
        </w:rPr>
        <w:t xml:space="preserve"> &amp; </w:t>
      </w:r>
      <w:proofErr w:type="spellStart"/>
      <w:r w:rsidR="003C5CD9" w:rsidRPr="00D9782F">
        <w:rPr>
          <w:rFonts w:asciiTheme="majorHAnsi" w:hAnsiTheme="majorHAnsi" w:cstheme="majorHAnsi"/>
        </w:rPr>
        <w:t>Vasile</w:t>
      </w:r>
      <w:proofErr w:type="spellEnd"/>
      <w:r w:rsidR="003C5CD9" w:rsidRPr="00D9782F">
        <w:rPr>
          <w:rFonts w:asciiTheme="majorHAnsi" w:hAnsiTheme="majorHAnsi" w:cstheme="majorHAnsi"/>
        </w:rPr>
        <w:t xml:space="preserve">. (2010) shows that lignin does in fact </w:t>
      </w:r>
      <w:r w:rsidR="001E4DD3" w:rsidRPr="00D9782F">
        <w:rPr>
          <w:rFonts w:asciiTheme="majorHAnsi" w:hAnsiTheme="majorHAnsi" w:cstheme="majorHAnsi"/>
        </w:rPr>
        <w:t>weaken due to heat hence will support the hypothesis that cellulase will be more effective on the substrates, but further tests are needed to prove this.</w:t>
      </w:r>
    </w:p>
    <w:p w14:paraId="18A1920F" w14:textId="35D4A759" w:rsidR="00266D6A" w:rsidRPr="00D9782F" w:rsidRDefault="00CC74C2" w:rsidP="00D9782F">
      <w:pPr>
        <w:spacing w:line="360" w:lineRule="auto"/>
        <w:ind w:firstLine="0"/>
        <w:jc w:val="both"/>
        <w:rPr>
          <w:rFonts w:asciiTheme="majorHAnsi" w:hAnsiTheme="majorHAnsi" w:cstheme="majorHAnsi"/>
        </w:rPr>
      </w:pPr>
      <w:r w:rsidRPr="00D9782F">
        <w:rPr>
          <w:rFonts w:asciiTheme="majorHAnsi" w:hAnsiTheme="majorHAnsi" w:cstheme="majorHAnsi"/>
        </w:rPr>
        <w:t xml:space="preserve">To conclude, </w:t>
      </w:r>
      <w:r w:rsidR="00A30DE0" w:rsidRPr="00D9782F">
        <w:rPr>
          <w:rFonts w:asciiTheme="majorHAnsi" w:hAnsiTheme="majorHAnsi" w:cstheme="majorHAnsi"/>
        </w:rPr>
        <w:t xml:space="preserve">germinating </w:t>
      </w:r>
      <w:r w:rsidRPr="00D9782F">
        <w:rPr>
          <w:rFonts w:asciiTheme="majorHAnsi" w:hAnsiTheme="majorHAnsi" w:cstheme="majorHAnsi"/>
        </w:rPr>
        <w:t xml:space="preserve">barley seeds </w:t>
      </w:r>
      <w:r w:rsidR="00A30DE0" w:rsidRPr="00D9782F">
        <w:rPr>
          <w:rFonts w:asciiTheme="majorHAnsi" w:hAnsiTheme="majorHAnsi" w:cstheme="majorHAnsi"/>
        </w:rPr>
        <w:t xml:space="preserve">contain amylase which </w:t>
      </w:r>
      <w:r w:rsidR="00EA305D" w:rsidRPr="00D9782F">
        <w:rPr>
          <w:rFonts w:asciiTheme="majorHAnsi" w:hAnsiTheme="majorHAnsi" w:cstheme="majorHAnsi"/>
        </w:rPr>
        <w:t>can be</w:t>
      </w:r>
      <w:r w:rsidR="00A30DE0" w:rsidRPr="00D9782F">
        <w:rPr>
          <w:rFonts w:asciiTheme="majorHAnsi" w:hAnsiTheme="majorHAnsi" w:cstheme="majorHAnsi"/>
        </w:rPr>
        <w:t xml:space="preserve"> explored within </w:t>
      </w:r>
      <w:r w:rsidR="00DD6987" w:rsidRPr="00D9782F">
        <w:rPr>
          <w:rFonts w:asciiTheme="majorHAnsi" w:hAnsiTheme="majorHAnsi" w:cstheme="majorHAnsi"/>
        </w:rPr>
        <w:t>alcoholic beverage factory</w:t>
      </w:r>
      <w:r w:rsidR="00317EED" w:rsidRPr="00D9782F">
        <w:rPr>
          <w:rFonts w:asciiTheme="majorHAnsi" w:hAnsiTheme="majorHAnsi" w:cstheme="majorHAnsi"/>
        </w:rPr>
        <w:t xml:space="preserve"> </w:t>
      </w:r>
      <w:r w:rsidR="00EA305D" w:rsidRPr="00D9782F">
        <w:rPr>
          <w:rFonts w:asciiTheme="majorHAnsi" w:hAnsiTheme="majorHAnsi" w:cstheme="majorHAnsi"/>
        </w:rPr>
        <w:t>by</w:t>
      </w:r>
      <w:r w:rsidR="00317EED" w:rsidRPr="00D9782F">
        <w:rPr>
          <w:rFonts w:asciiTheme="majorHAnsi" w:hAnsiTheme="majorHAnsi" w:cstheme="majorHAnsi"/>
        </w:rPr>
        <w:t xml:space="preserve"> making the cost of breaking down </w:t>
      </w:r>
      <w:r w:rsidR="00D0424F" w:rsidRPr="00D9782F">
        <w:rPr>
          <w:rFonts w:asciiTheme="majorHAnsi" w:hAnsiTheme="majorHAnsi" w:cstheme="majorHAnsi"/>
        </w:rPr>
        <w:t>polysaccharides</w:t>
      </w:r>
      <w:r w:rsidR="00317EED" w:rsidRPr="00D9782F">
        <w:rPr>
          <w:rFonts w:asciiTheme="majorHAnsi" w:hAnsiTheme="majorHAnsi" w:cstheme="majorHAnsi"/>
        </w:rPr>
        <w:t xml:space="preserve"> into simple </w:t>
      </w:r>
      <w:r w:rsidR="00D0424F" w:rsidRPr="00D9782F">
        <w:rPr>
          <w:rFonts w:asciiTheme="majorHAnsi" w:hAnsiTheme="majorHAnsi" w:cstheme="majorHAnsi"/>
        </w:rPr>
        <w:t>sugars</w:t>
      </w:r>
      <w:r w:rsidR="00317EED" w:rsidRPr="00D9782F">
        <w:rPr>
          <w:rFonts w:asciiTheme="majorHAnsi" w:hAnsiTheme="majorHAnsi" w:cstheme="majorHAnsi"/>
        </w:rPr>
        <w:t xml:space="preserve"> </w:t>
      </w:r>
      <w:r w:rsidR="00FE15F6" w:rsidRPr="00D9782F">
        <w:rPr>
          <w:rFonts w:asciiTheme="majorHAnsi" w:hAnsiTheme="majorHAnsi" w:cstheme="majorHAnsi"/>
        </w:rPr>
        <w:t xml:space="preserve">cheaper. </w:t>
      </w:r>
      <w:r w:rsidR="00D9782F" w:rsidRPr="00D9782F">
        <w:rPr>
          <w:rFonts w:asciiTheme="majorHAnsi" w:hAnsiTheme="majorHAnsi" w:cstheme="majorHAnsi"/>
        </w:rPr>
        <w:t>The</w:t>
      </w:r>
      <w:r w:rsidR="00FE15F6" w:rsidRPr="00D9782F">
        <w:rPr>
          <w:rFonts w:asciiTheme="majorHAnsi" w:hAnsiTheme="majorHAnsi" w:cstheme="majorHAnsi"/>
        </w:rPr>
        <w:t xml:space="preserve"> presence of cellu</w:t>
      </w:r>
      <w:r w:rsidR="00AB1D5B" w:rsidRPr="00D9782F">
        <w:rPr>
          <w:rFonts w:asciiTheme="majorHAnsi" w:hAnsiTheme="majorHAnsi" w:cstheme="majorHAnsi"/>
        </w:rPr>
        <w:t>l</w:t>
      </w:r>
      <w:r w:rsidR="00FE15F6" w:rsidRPr="00D9782F">
        <w:rPr>
          <w:rFonts w:asciiTheme="majorHAnsi" w:hAnsiTheme="majorHAnsi" w:cstheme="majorHAnsi"/>
        </w:rPr>
        <w:t xml:space="preserve">ase was also found within almond seeds. The cellulase is </w:t>
      </w:r>
      <w:r w:rsidR="00AC6E11" w:rsidRPr="00D9782F">
        <w:rPr>
          <w:rFonts w:asciiTheme="majorHAnsi" w:hAnsiTheme="majorHAnsi" w:cstheme="majorHAnsi"/>
        </w:rPr>
        <w:t xml:space="preserve">an </w:t>
      </w:r>
      <w:r w:rsidR="00BF2323" w:rsidRPr="00D9782F">
        <w:rPr>
          <w:rFonts w:asciiTheme="majorHAnsi" w:hAnsiTheme="majorHAnsi" w:cstheme="majorHAnsi"/>
        </w:rPr>
        <w:t>excellent</w:t>
      </w:r>
      <w:r w:rsidR="00AC6E11" w:rsidRPr="00D9782F">
        <w:rPr>
          <w:rFonts w:asciiTheme="majorHAnsi" w:hAnsiTheme="majorHAnsi" w:cstheme="majorHAnsi"/>
        </w:rPr>
        <w:t xml:space="preserve"> enzyme that is able to </w:t>
      </w:r>
      <w:r w:rsidR="00AB1D5B" w:rsidRPr="00D9782F">
        <w:rPr>
          <w:rFonts w:asciiTheme="majorHAnsi" w:hAnsiTheme="majorHAnsi" w:cstheme="majorHAnsi"/>
        </w:rPr>
        <w:t>covert useless cellulose into</w:t>
      </w:r>
      <w:r w:rsidR="00BF2323" w:rsidRPr="00D9782F">
        <w:rPr>
          <w:rFonts w:asciiTheme="majorHAnsi" w:hAnsiTheme="majorHAnsi" w:cstheme="majorHAnsi"/>
        </w:rPr>
        <w:t xml:space="preserve"> large quantities of</w:t>
      </w:r>
      <w:r w:rsidR="006024EE" w:rsidRPr="00D9782F">
        <w:rPr>
          <w:rFonts w:asciiTheme="majorHAnsi" w:hAnsiTheme="majorHAnsi" w:cstheme="majorHAnsi"/>
        </w:rPr>
        <w:t xml:space="preserve"> useful</w:t>
      </w:r>
      <w:r w:rsidR="00AB1D5B" w:rsidRPr="00D9782F">
        <w:rPr>
          <w:rFonts w:asciiTheme="majorHAnsi" w:hAnsiTheme="majorHAnsi" w:cstheme="majorHAnsi"/>
        </w:rPr>
        <w:t xml:space="preserve"> </w:t>
      </w:r>
      <w:r w:rsidR="006024EE" w:rsidRPr="00D9782F">
        <w:rPr>
          <w:rFonts w:asciiTheme="majorHAnsi" w:hAnsiTheme="majorHAnsi" w:cstheme="majorHAnsi"/>
        </w:rPr>
        <w:t xml:space="preserve">glucose, </w:t>
      </w:r>
      <w:r w:rsidR="00BF2323" w:rsidRPr="00D9782F">
        <w:rPr>
          <w:rFonts w:asciiTheme="majorHAnsi" w:hAnsiTheme="majorHAnsi" w:cstheme="majorHAnsi"/>
        </w:rPr>
        <w:t xml:space="preserve">which can be used for ethanol </w:t>
      </w:r>
      <w:r w:rsidR="007B73CD" w:rsidRPr="00D9782F">
        <w:rPr>
          <w:rFonts w:asciiTheme="majorHAnsi" w:hAnsiTheme="majorHAnsi" w:cstheme="majorHAnsi"/>
        </w:rPr>
        <w:t xml:space="preserve">production (for example, </w:t>
      </w:r>
      <w:r w:rsidR="00D0424F" w:rsidRPr="00D9782F">
        <w:rPr>
          <w:rFonts w:asciiTheme="majorHAnsi" w:hAnsiTheme="majorHAnsi" w:cstheme="majorHAnsi"/>
        </w:rPr>
        <w:t>the 70%</w:t>
      </w:r>
      <w:r w:rsidR="00D9782F" w:rsidRPr="00D9782F">
        <w:rPr>
          <w:rFonts w:asciiTheme="majorHAnsi" w:hAnsiTheme="majorHAnsi" w:cstheme="majorHAnsi"/>
        </w:rPr>
        <w:t xml:space="preserve"> ethanol</w:t>
      </w:r>
      <w:r w:rsidR="00D0424F" w:rsidRPr="00D9782F">
        <w:rPr>
          <w:rFonts w:asciiTheme="majorHAnsi" w:hAnsiTheme="majorHAnsi" w:cstheme="majorHAnsi"/>
        </w:rPr>
        <w:t xml:space="preserve"> used to sterilize laboratories). </w:t>
      </w:r>
      <w:r w:rsidR="00D0424F" w:rsidRPr="00D9782F">
        <w:rPr>
          <w:rFonts w:asciiTheme="majorHAnsi" w:hAnsiTheme="majorHAnsi" w:cstheme="majorHAnsi"/>
        </w:rPr>
        <w:lastRenderedPageBreak/>
        <w:t xml:space="preserve">Furthermore, </w:t>
      </w:r>
      <w:r w:rsidR="00C922BF" w:rsidRPr="00D9782F">
        <w:rPr>
          <w:rFonts w:asciiTheme="majorHAnsi" w:hAnsiTheme="majorHAnsi" w:cstheme="majorHAnsi"/>
        </w:rPr>
        <w:t xml:space="preserve">lignin is a </w:t>
      </w:r>
      <w:r w:rsidR="00FF1CF8" w:rsidRPr="00D9782F">
        <w:rPr>
          <w:rFonts w:asciiTheme="majorHAnsi" w:hAnsiTheme="majorHAnsi" w:cstheme="majorHAnsi"/>
        </w:rPr>
        <w:t>complex</w:t>
      </w:r>
      <w:r w:rsidR="00C922BF" w:rsidRPr="00D9782F">
        <w:rPr>
          <w:rFonts w:asciiTheme="majorHAnsi" w:hAnsiTheme="majorHAnsi" w:cstheme="majorHAnsi"/>
        </w:rPr>
        <w:t xml:space="preserve"> polymer that will limit the breakdown of </w:t>
      </w:r>
      <w:r w:rsidR="00744D61" w:rsidRPr="00D9782F">
        <w:rPr>
          <w:rFonts w:asciiTheme="majorHAnsi" w:hAnsiTheme="majorHAnsi" w:cstheme="majorHAnsi"/>
        </w:rPr>
        <w:t>cellulose by cellulase, as such, it can be weakened using heat</w:t>
      </w:r>
      <w:r w:rsidR="00FF1CF8" w:rsidRPr="00D9782F">
        <w:rPr>
          <w:rFonts w:asciiTheme="majorHAnsi" w:hAnsiTheme="majorHAnsi" w:cstheme="majorHAnsi"/>
        </w:rPr>
        <w:t xml:space="preserve"> for more efficient cellulose breakdown.</w:t>
      </w:r>
    </w:p>
    <w:p w14:paraId="38613462" w14:textId="77777777" w:rsidR="00D9782F" w:rsidRDefault="00D9782F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105FEBCA" w14:textId="77777777" w:rsidR="00E63332" w:rsidRDefault="00E63332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59B37840" w14:textId="77777777" w:rsidR="00E63332" w:rsidRDefault="00E63332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5D8E9A24" w14:textId="77777777" w:rsidR="00E63332" w:rsidRDefault="00E63332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3FA57D3E" w14:textId="77777777" w:rsidR="0032469C" w:rsidRDefault="0032469C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7FBD28D7" w14:textId="77777777" w:rsidR="00E63332" w:rsidRDefault="00E63332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21A25DE5" w14:textId="77777777" w:rsidR="0032469C" w:rsidRPr="00D9782F" w:rsidRDefault="0032469C" w:rsidP="00D9782F">
      <w:pPr>
        <w:spacing w:line="360" w:lineRule="auto"/>
        <w:jc w:val="both"/>
        <w:rPr>
          <w:rFonts w:asciiTheme="majorHAnsi" w:hAnsiTheme="majorHAnsi" w:cstheme="majorHAnsi"/>
        </w:rPr>
      </w:pPr>
    </w:p>
    <w:p w14:paraId="6D7A560D" w14:textId="17011887" w:rsidR="00AC728B" w:rsidRPr="00D9782F" w:rsidRDefault="00AC728B" w:rsidP="008130DF">
      <w:pPr>
        <w:pStyle w:val="Heading2"/>
        <w:spacing w:line="360" w:lineRule="auto"/>
        <w:jc w:val="both"/>
        <w:rPr>
          <w:rFonts w:cstheme="majorHAnsi"/>
        </w:rPr>
      </w:pPr>
      <w:r w:rsidRPr="00D9782F">
        <w:rPr>
          <w:rFonts w:cstheme="majorHAnsi"/>
        </w:rPr>
        <w:t>References:</w:t>
      </w:r>
    </w:p>
    <w:p w14:paraId="01C5D0A8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Bilderback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>, D. E. (1971). Amylases in developing barley seeds. Plant physiology, 48(3), 331-334.</w:t>
      </w:r>
    </w:p>
    <w:p w14:paraId="1CE26B0A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Brebu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, M., &amp;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Vasile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>, C. (2010). Thermal degradation of lignin—a review. Cellulose Chemistry &amp; Technology, 44(9), 353.</w:t>
      </w:r>
    </w:p>
    <w:p w14:paraId="35312658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r w:rsidRPr="008130DF">
        <w:rPr>
          <w:rFonts w:asciiTheme="majorHAnsi" w:hAnsiTheme="majorHAnsi" w:cstheme="majorHAnsi"/>
          <w:shd w:val="clear" w:color="auto" w:fill="FFFFFF"/>
        </w:rPr>
        <w:t>Chang, Y. H., Lin, C. L., Hsu, Y. H., &amp; Lin, J. H. (2021). Medium effect on acid degradation of cotton and wood celluloses. Industrial Crops and Products, 167, 113540.</w:t>
      </w:r>
    </w:p>
    <w:p w14:paraId="3998C1EE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r w:rsidRPr="008130DF">
        <w:rPr>
          <w:rFonts w:asciiTheme="majorHAnsi" w:hAnsiTheme="majorHAnsi" w:cstheme="majorHAnsi"/>
          <w:shd w:val="clear" w:color="auto" w:fill="FFFFFF"/>
        </w:rPr>
        <w:t>Kang, S., Xiao, L., Meng, L., Zhang, X., &amp; Sun, R. (2012). Isolation and structural characterization of lignin from cotton stalk treated in an ammonia hydrothermal system. International journal of molecular sciences, 13(11), 15209-15226.</w:t>
      </w:r>
    </w:p>
    <w:p w14:paraId="345497A3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Małachowska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, E.,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Dubowik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, M.,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Boruszewski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, P., &amp;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Przybysz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>, P. (2021). Accelerated ageing of paper: effect of lignin content and humidity on tensile properties. Heritage Science, 9(1), 1-8.</w:t>
      </w:r>
    </w:p>
    <w:p w14:paraId="2C4A0954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Novaes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>, E., Kirst, M., Chiang, V., Winter-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Sederoff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, H., &amp;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Sederoff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>, R. (2010). Lignin and biomass: a negative correlation for wood formation and lignin content in trees. Plant physiology, 154(2), 555-561.</w:t>
      </w:r>
    </w:p>
    <w:p w14:paraId="2F54AF70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r w:rsidRPr="008130DF">
        <w:rPr>
          <w:rFonts w:asciiTheme="majorHAnsi" w:hAnsiTheme="majorHAnsi" w:cstheme="majorHAnsi"/>
          <w:shd w:val="clear" w:color="auto" w:fill="FFFFFF"/>
        </w:rPr>
        <w:t xml:space="preserve">Shin, S. Y., Cha, B. K., Kim, W. S., Park, J. Y., Kim, J. W., &amp; Choi, C. H. (2020). The effect of phloroglucinol in patients with diarrhea-predominant irritable bowel syndrome: a randomized, double-blind, placebo-controlled trial. Journal of </w:t>
      </w:r>
      <w:proofErr w:type="spellStart"/>
      <w:r w:rsidRPr="008130DF">
        <w:rPr>
          <w:rFonts w:asciiTheme="majorHAnsi" w:hAnsiTheme="majorHAnsi" w:cstheme="majorHAnsi"/>
          <w:shd w:val="clear" w:color="auto" w:fill="FFFFFF"/>
        </w:rPr>
        <w:t>neurogastroenterology</w:t>
      </w:r>
      <w:proofErr w:type="spellEnd"/>
      <w:r w:rsidRPr="008130DF">
        <w:rPr>
          <w:rFonts w:asciiTheme="majorHAnsi" w:hAnsiTheme="majorHAnsi" w:cstheme="majorHAnsi"/>
          <w:shd w:val="clear" w:color="auto" w:fill="FFFFFF"/>
        </w:rPr>
        <w:t xml:space="preserve"> and motility, 26(1), 117.</w:t>
      </w:r>
    </w:p>
    <w:p w14:paraId="5EDB1FF2" w14:textId="77777777" w:rsidR="008130DF" w:rsidRPr="008130DF" w:rsidRDefault="008130DF" w:rsidP="008130DF">
      <w:pPr>
        <w:spacing w:line="360" w:lineRule="auto"/>
        <w:ind w:left="720" w:hanging="720"/>
        <w:jc w:val="both"/>
        <w:rPr>
          <w:rFonts w:asciiTheme="majorHAnsi" w:hAnsiTheme="majorHAnsi" w:cstheme="majorHAnsi"/>
          <w:shd w:val="clear" w:color="auto" w:fill="FFFFFF"/>
        </w:rPr>
      </w:pPr>
      <w:proofErr w:type="spellStart"/>
      <w:r w:rsidRPr="008130DF">
        <w:rPr>
          <w:rFonts w:asciiTheme="majorHAnsi" w:hAnsiTheme="majorHAnsi" w:cstheme="majorHAnsi" w:hint="eastAsia"/>
          <w:shd w:val="clear" w:color="auto" w:fill="FFFFFF"/>
        </w:rPr>
        <w:t>Silano</w:t>
      </w:r>
      <w:proofErr w:type="spellEnd"/>
      <w:r w:rsidRPr="008130DF">
        <w:rPr>
          <w:rFonts w:asciiTheme="majorHAnsi" w:hAnsiTheme="majorHAnsi" w:cstheme="majorHAnsi" w:hint="eastAsia"/>
          <w:shd w:val="clear" w:color="auto" w:fill="FFFFFF"/>
        </w:rPr>
        <w:t xml:space="preserve">, V., </w:t>
      </w:r>
      <w:proofErr w:type="spellStart"/>
      <w:r w:rsidRPr="008130DF">
        <w:rPr>
          <w:rFonts w:asciiTheme="majorHAnsi" w:hAnsiTheme="majorHAnsi" w:cstheme="majorHAnsi" w:hint="eastAsia"/>
          <w:shd w:val="clear" w:color="auto" w:fill="FFFFFF"/>
        </w:rPr>
        <w:t>Bolognesi</w:t>
      </w:r>
      <w:proofErr w:type="spellEnd"/>
      <w:r w:rsidRPr="008130DF">
        <w:rPr>
          <w:rFonts w:asciiTheme="majorHAnsi" w:hAnsiTheme="majorHAnsi" w:cstheme="majorHAnsi" w:hint="eastAsia"/>
          <w:shd w:val="clear" w:color="auto" w:fill="FFFFFF"/>
        </w:rPr>
        <w:t xml:space="preserve">, C., Castle, L., </w:t>
      </w:r>
      <w:proofErr w:type="spellStart"/>
      <w:r w:rsidRPr="008130DF">
        <w:rPr>
          <w:rFonts w:asciiTheme="majorHAnsi" w:hAnsiTheme="majorHAnsi" w:cstheme="majorHAnsi" w:hint="eastAsia"/>
          <w:shd w:val="clear" w:color="auto" w:fill="FFFFFF"/>
        </w:rPr>
        <w:t>Cravedi</w:t>
      </w:r>
      <w:proofErr w:type="spellEnd"/>
      <w:r w:rsidRPr="008130DF">
        <w:rPr>
          <w:rFonts w:asciiTheme="majorHAnsi" w:hAnsiTheme="majorHAnsi" w:cstheme="majorHAnsi" w:hint="eastAsia"/>
          <w:shd w:val="clear" w:color="auto" w:fill="FFFFFF"/>
        </w:rPr>
        <w:t xml:space="preserve">, J. P., Fowler, P., ... &amp; Engel, K. H. (2017). Safety evaluation of the food enzyme </w:t>
      </w:r>
      <w:r w:rsidRPr="008130DF">
        <w:rPr>
          <w:rFonts w:asciiTheme="majorHAnsi" w:hAnsiTheme="majorHAnsi" w:cstheme="majorHAnsi" w:hint="eastAsia"/>
          <w:shd w:val="clear" w:color="auto" w:fill="FFFFFF"/>
        </w:rPr>
        <w:t>β‐</w:t>
      </w:r>
      <w:r w:rsidRPr="008130DF">
        <w:rPr>
          <w:rFonts w:asciiTheme="majorHAnsi" w:hAnsiTheme="majorHAnsi" w:cstheme="majorHAnsi" w:hint="eastAsia"/>
          <w:shd w:val="clear" w:color="auto" w:fill="FFFFFF"/>
        </w:rPr>
        <w:t>amylase obtained from barley (Hordeum vulgare). EFSA Journal, 15(5), e04756.</w:t>
      </w:r>
    </w:p>
    <w:sectPr w:rsidR="008130DF" w:rsidRPr="008130DF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5CE6" w14:textId="77777777" w:rsidR="003B09AD" w:rsidRDefault="003B09AD">
      <w:pPr>
        <w:spacing w:line="240" w:lineRule="auto"/>
      </w:pPr>
      <w:r>
        <w:separator/>
      </w:r>
    </w:p>
    <w:p w14:paraId="13FB99F5" w14:textId="77777777" w:rsidR="003B09AD" w:rsidRDefault="003B09AD"/>
  </w:endnote>
  <w:endnote w:type="continuationSeparator" w:id="0">
    <w:p w14:paraId="68913764" w14:textId="77777777" w:rsidR="003B09AD" w:rsidRDefault="003B09AD">
      <w:pPr>
        <w:spacing w:line="240" w:lineRule="auto"/>
      </w:pPr>
      <w:r>
        <w:continuationSeparator/>
      </w:r>
    </w:p>
    <w:p w14:paraId="2606E2C7" w14:textId="77777777" w:rsidR="003B09AD" w:rsidRDefault="003B09AD"/>
  </w:endnote>
  <w:endnote w:type="continuationNotice" w:id="1">
    <w:p w14:paraId="5A53BAF1" w14:textId="77777777" w:rsidR="003B09AD" w:rsidRDefault="003B09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F6B6" w14:textId="77777777" w:rsidR="003B09AD" w:rsidRDefault="003B09AD">
      <w:pPr>
        <w:spacing w:line="240" w:lineRule="auto"/>
      </w:pPr>
      <w:r>
        <w:separator/>
      </w:r>
    </w:p>
    <w:p w14:paraId="36859110" w14:textId="77777777" w:rsidR="003B09AD" w:rsidRDefault="003B09AD"/>
  </w:footnote>
  <w:footnote w:type="continuationSeparator" w:id="0">
    <w:p w14:paraId="4D90CD5B" w14:textId="77777777" w:rsidR="003B09AD" w:rsidRDefault="003B09AD">
      <w:pPr>
        <w:spacing w:line="240" w:lineRule="auto"/>
      </w:pPr>
      <w:r>
        <w:continuationSeparator/>
      </w:r>
    </w:p>
    <w:p w14:paraId="4722FD17" w14:textId="77777777" w:rsidR="003B09AD" w:rsidRDefault="003B09AD"/>
  </w:footnote>
  <w:footnote w:type="continuationNotice" w:id="1">
    <w:p w14:paraId="4ED421F6" w14:textId="77777777" w:rsidR="003B09AD" w:rsidRDefault="003B09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B965" w14:textId="6EA1AE41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87A21A69FB5497CB3E84EF30DF2D90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1B20">
          <w:rPr>
            <w:rStyle w:val="Strong"/>
            <w:caps w:val="0"/>
          </w:rPr>
          <w:t xml:space="preserve">PRACTICAL 1: STARCH-DIGESTING ENZYMES FROM BARLEY AND </w:t>
        </w:r>
      </w:sdtContent>
    </w:sdt>
    <w:r w:rsidR="00141B20">
      <w:t>CELLULOSE-DIGESTING ENZYMES FROM ALMONDS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0F8A" w14:textId="5B58138A" w:rsidR="00E81978" w:rsidRDefault="00000000">
    <w:pPr>
      <w:pStyle w:val="Header"/>
      <w:rPr>
        <w:rStyle w:val="Strong"/>
      </w:rPr>
    </w:pPr>
    <w:sdt>
      <w:sdtPr>
        <w:rPr>
          <w:rFonts w:asciiTheme="majorHAnsi" w:eastAsiaTheme="majorEastAsia" w:hAnsiTheme="majorHAnsi" w:cstheme="majorHAnsi"/>
          <w:caps/>
        </w:rPr>
        <w:alias w:val="Running head"/>
        <w:tag w:val=""/>
        <w:id w:val="-696842620"/>
        <w:placeholder>
          <w:docPart w:val="5D74BC76324949FDA832133BD3C63A8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41B20">
          <w:rPr>
            <w:rFonts w:asciiTheme="majorHAnsi" w:eastAsiaTheme="majorEastAsia" w:hAnsiTheme="majorHAnsi" w:cstheme="majorHAnsi"/>
            <w:caps/>
          </w:rPr>
          <w:t xml:space="preserve">PRACTICAL 1: STARCH-DIGESTING ENZYMES FROM BARLEY AND </w:t>
        </w:r>
      </w:sdtContent>
    </w:sdt>
    <w:r w:rsidR="00141B20" w:rsidRPr="00141B20">
      <w:rPr>
        <w:rFonts w:asciiTheme="majorHAnsi" w:eastAsiaTheme="majorEastAsia" w:hAnsiTheme="majorHAnsi" w:cstheme="majorHAnsi"/>
        <w:caps/>
      </w:rPr>
      <w:t>Cellulose-Digesting Enzymes from Almonds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06758"/>
    <w:multiLevelType w:val="hybridMultilevel"/>
    <w:tmpl w:val="C0F40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BB0D44"/>
    <w:multiLevelType w:val="hybridMultilevel"/>
    <w:tmpl w:val="517ED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E3E35"/>
    <w:multiLevelType w:val="hybridMultilevel"/>
    <w:tmpl w:val="1BB2DDE8"/>
    <w:lvl w:ilvl="0" w:tplc="030EB3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04B35"/>
    <w:multiLevelType w:val="hybridMultilevel"/>
    <w:tmpl w:val="01A6B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4D7E5F"/>
    <w:multiLevelType w:val="hybridMultilevel"/>
    <w:tmpl w:val="C0CE1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10EBB"/>
    <w:multiLevelType w:val="hybridMultilevel"/>
    <w:tmpl w:val="7DE8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52404"/>
    <w:multiLevelType w:val="hybridMultilevel"/>
    <w:tmpl w:val="C0F405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369FD"/>
    <w:multiLevelType w:val="hybridMultilevel"/>
    <w:tmpl w:val="C922D1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21844"/>
    <w:multiLevelType w:val="hybridMultilevel"/>
    <w:tmpl w:val="68B0A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404FB"/>
    <w:multiLevelType w:val="hybridMultilevel"/>
    <w:tmpl w:val="7048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25EAB"/>
    <w:multiLevelType w:val="hybridMultilevel"/>
    <w:tmpl w:val="2CDECE7A"/>
    <w:lvl w:ilvl="0" w:tplc="03AC5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724B8"/>
    <w:multiLevelType w:val="hybridMultilevel"/>
    <w:tmpl w:val="C51E8A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CC44BC"/>
    <w:multiLevelType w:val="hybridMultilevel"/>
    <w:tmpl w:val="4A224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A269C"/>
    <w:multiLevelType w:val="hybridMultilevel"/>
    <w:tmpl w:val="1430DBA2"/>
    <w:lvl w:ilvl="0" w:tplc="03AC53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E2DB0"/>
    <w:multiLevelType w:val="hybridMultilevel"/>
    <w:tmpl w:val="3ECEF3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8B7992"/>
    <w:multiLevelType w:val="hybridMultilevel"/>
    <w:tmpl w:val="C0F40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F02E9"/>
    <w:multiLevelType w:val="hybridMultilevel"/>
    <w:tmpl w:val="B874D6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BEC52BC"/>
    <w:multiLevelType w:val="hybridMultilevel"/>
    <w:tmpl w:val="E23CB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1513F"/>
    <w:multiLevelType w:val="hybridMultilevel"/>
    <w:tmpl w:val="57222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C1C15"/>
    <w:multiLevelType w:val="hybridMultilevel"/>
    <w:tmpl w:val="DF5C5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A7454BF"/>
    <w:multiLevelType w:val="hybridMultilevel"/>
    <w:tmpl w:val="C270C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320D7"/>
    <w:multiLevelType w:val="hybridMultilevel"/>
    <w:tmpl w:val="013A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41839"/>
    <w:multiLevelType w:val="hybridMultilevel"/>
    <w:tmpl w:val="D41CB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F22841"/>
    <w:multiLevelType w:val="hybridMultilevel"/>
    <w:tmpl w:val="EAC04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235F77"/>
    <w:multiLevelType w:val="hybridMultilevel"/>
    <w:tmpl w:val="50623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2207CB5"/>
    <w:multiLevelType w:val="hybridMultilevel"/>
    <w:tmpl w:val="FC24B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026416"/>
    <w:multiLevelType w:val="hybridMultilevel"/>
    <w:tmpl w:val="20DE6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0260">
    <w:abstractNumId w:val="9"/>
  </w:num>
  <w:num w:numId="2" w16cid:durableId="1640263263">
    <w:abstractNumId w:val="7"/>
  </w:num>
  <w:num w:numId="3" w16cid:durableId="401609561">
    <w:abstractNumId w:val="6"/>
  </w:num>
  <w:num w:numId="4" w16cid:durableId="499733029">
    <w:abstractNumId w:val="5"/>
  </w:num>
  <w:num w:numId="5" w16cid:durableId="1942952834">
    <w:abstractNumId w:val="4"/>
  </w:num>
  <w:num w:numId="6" w16cid:durableId="328288539">
    <w:abstractNumId w:val="8"/>
  </w:num>
  <w:num w:numId="7" w16cid:durableId="532230848">
    <w:abstractNumId w:val="3"/>
  </w:num>
  <w:num w:numId="8" w16cid:durableId="1333296694">
    <w:abstractNumId w:val="2"/>
  </w:num>
  <w:num w:numId="9" w16cid:durableId="1779176525">
    <w:abstractNumId w:val="1"/>
  </w:num>
  <w:num w:numId="10" w16cid:durableId="876700877">
    <w:abstractNumId w:val="0"/>
  </w:num>
  <w:num w:numId="11" w16cid:durableId="524052018">
    <w:abstractNumId w:val="9"/>
    <w:lvlOverride w:ilvl="0">
      <w:startOverride w:val="1"/>
    </w:lvlOverride>
  </w:num>
  <w:num w:numId="12" w16cid:durableId="928274950">
    <w:abstractNumId w:val="39"/>
  </w:num>
  <w:num w:numId="13" w16cid:durableId="715085303">
    <w:abstractNumId w:val="31"/>
  </w:num>
  <w:num w:numId="14" w16cid:durableId="1025062150">
    <w:abstractNumId w:val="27"/>
  </w:num>
  <w:num w:numId="15" w16cid:durableId="727647356">
    <w:abstractNumId w:val="37"/>
  </w:num>
  <w:num w:numId="16" w16cid:durableId="862475441">
    <w:abstractNumId w:val="16"/>
  </w:num>
  <w:num w:numId="17" w16cid:durableId="2041203926">
    <w:abstractNumId w:val="25"/>
  </w:num>
  <w:num w:numId="18" w16cid:durableId="589241581">
    <w:abstractNumId w:val="10"/>
  </w:num>
  <w:num w:numId="19" w16cid:durableId="146364030">
    <w:abstractNumId w:val="19"/>
  </w:num>
  <w:num w:numId="20" w16cid:durableId="1699432390">
    <w:abstractNumId w:val="13"/>
  </w:num>
  <w:num w:numId="21" w16cid:durableId="59790740">
    <w:abstractNumId w:val="17"/>
  </w:num>
  <w:num w:numId="22" w16cid:durableId="981540562">
    <w:abstractNumId w:val="11"/>
  </w:num>
  <w:num w:numId="23" w16cid:durableId="1754426337">
    <w:abstractNumId w:val="24"/>
  </w:num>
  <w:num w:numId="24" w16cid:durableId="1966500344">
    <w:abstractNumId w:val="36"/>
  </w:num>
  <w:num w:numId="25" w16cid:durableId="86386153">
    <w:abstractNumId w:val="22"/>
  </w:num>
  <w:num w:numId="26" w16cid:durableId="301204424">
    <w:abstractNumId w:val="15"/>
  </w:num>
  <w:num w:numId="27" w16cid:durableId="1618759437">
    <w:abstractNumId w:val="38"/>
  </w:num>
  <w:num w:numId="28" w16cid:durableId="475680316">
    <w:abstractNumId w:val="40"/>
  </w:num>
  <w:num w:numId="29" w16cid:durableId="1191918340">
    <w:abstractNumId w:val="35"/>
  </w:num>
  <w:num w:numId="30" w16cid:durableId="1458256482">
    <w:abstractNumId w:val="34"/>
  </w:num>
  <w:num w:numId="31" w16cid:durableId="1493452446">
    <w:abstractNumId w:val="21"/>
  </w:num>
  <w:num w:numId="32" w16cid:durableId="1550844383">
    <w:abstractNumId w:val="32"/>
  </w:num>
  <w:num w:numId="33" w16cid:durableId="862598526">
    <w:abstractNumId w:val="33"/>
  </w:num>
  <w:num w:numId="34" w16cid:durableId="250431034">
    <w:abstractNumId w:val="23"/>
  </w:num>
  <w:num w:numId="35" w16cid:durableId="258686212">
    <w:abstractNumId w:val="26"/>
  </w:num>
  <w:num w:numId="36" w16cid:durableId="447773378">
    <w:abstractNumId w:val="20"/>
  </w:num>
  <w:num w:numId="37" w16cid:durableId="1639914340">
    <w:abstractNumId w:val="28"/>
  </w:num>
  <w:num w:numId="38" w16cid:durableId="1197154474">
    <w:abstractNumId w:val="30"/>
  </w:num>
  <w:num w:numId="39" w16cid:durableId="1549607537">
    <w:abstractNumId w:val="12"/>
  </w:num>
  <w:num w:numId="40" w16cid:durableId="1124735998">
    <w:abstractNumId w:val="14"/>
  </w:num>
  <w:num w:numId="41" w16cid:durableId="839546925">
    <w:abstractNumId w:val="18"/>
  </w:num>
  <w:num w:numId="42" w16cid:durableId="106005510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37"/>
    <w:rsid w:val="00000FE6"/>
    <w:rsid w:val="00001961"/>
    <w:rsid w:val="00003C8D"/>
    <w:rsid w:val="0000432E"/>
    <w:rsid w:val="00004E15"/>
    <w:rsid w:val="0000542E"/>
    <w:rsid w:val="000058EE"/>
    <w:rsid w:val="00005974"/>
    <w:rsid w:val="00006C7B"/>
    <w:rsid w:val="0001004E"/>
    <w:rsid w:val="00010EA0"/>
    <w:rsid w:val="00011882"/>
    <w:rsid w:val="00011C18"/>
    <w:rsid w:val="000133CB"/>
    <w:rsid w:val="0001389D"/>
    <w:rsid w:val="00015BBD"/>
    <w:rsid w:val="00016591"/>
    <w:rsid w:val="0002046F"/>
    <w:rsid w:val="000219C6"/>
    <w:rsid w:val="00021A7D"/>
    <w:rsid w:val="00021CFD"/>
    <w:rsid w:val="00023138"/>
    <w:rsid w:val="000233BB"/>
    <w:rsid w:val="00023554"/>
    <w:rsid w:val="00024A79"/>
    <w:rsid w:val="00025BA5"/>
    <w:rsid w:val="00025CC3"/>
    <w:rsid w:val="00030A0A"/>
    <w:rsid w:val="00030BA5"/>
    <w:rsid w:val="00030F36"/>
    <w:rsid w:val="00031F07"/>
    <w:rsid w:val="00032046"/>
    <w:rsid w:val="000325F8"/>
    <w:rsid w:val="00032BDB"/>
    <w:rsid w:val="00033B92"/>
    <w:rsid w:val="00035906"/>
    <w:rsid w:val="000359A5"/>
    <w:rsid w:val="00037039"/>
    <w:rsid w:val="00040043"/>
    <w:rsid w:val="00040853"/>
    <w:rsid w:val="0004147D"/>
    <w:rsid w:val="0004614E"/>
    <w:rsid w:val="00046DF8"/>
    <w:rsid w:val="000500A7"/>
    <w:rsid w:val="000519D1"/>
    <w:rsid w:val="00051ADF"/>
    <w:rsid w:val="00051FA2"/>
    <w:rsid w:val="00052CB6"/>
    <w:rsid w:val="00052D26"/>
    <w:rsid w:val="0005354F"/>
    <w:rsid w:val="00053BD3"/>
    <w:rsid w:val="00054DFC"/>
    <w:rsid w:val="00054F58"/>
    <w:rsid w:val="00055091"/>
    <w:rsid w:val="00055D7D"/>
    <w:rsid w:val="0005606E"/>
    <w:rsid w:val="0005688C"/>
    <w:rsid w:val="000569FD"/>
    <w:rsid w:val="000633FA"/>
    <w:rsid w:val="00063FCC"/>
    <w:rsid w:val="00064508"/>
    <w:rsid w:val="000660B5"/>
    <w:rsid w:val="0006781C"/>
    <w:rsid w:val="00073EAA"/>
    <w:rsid w:val="00075EB2"/>
    <w:rsid w:val="00075FC2"/>
    <w:rsid w:val="00076179"/>
    <w:rsid w:val="00077F99"/>
    <w:rsid w:val="00080043"/>
    <w:rsid w:val="000818ED"/>
    <w:rsid w:val="00081F5A"/>
    <w:rsid w:val="000822AA"/>
    <w:rsid w:val="000864D3"/>
    <w:rsid w:val="00086782"/>
    <w:rsid w:val="00087259"/>
    <w:rsid w:val="00087761"/>
    <w:rsid w:val="00087E62"/>
    <w:rsid w:val="000919B2"/>
    <w:rsid w:val="00092B64"/>
    <w:rsid w:val="00093206"/>
    <w:rsid w:val="000954EE"/>
    <w:rsid w:val="0009608F"/>
    <w:rsid w:val="00096C1E"/>
    <w:rsid w:val="000978C9"/>
    <w:rsid w:val="00097C58"/>
    <w:rsid w:val="00097C6E"/>
    <w:rsid w:val="00097C9C"/>
    <w:rsid w:val="000A06EF"/>
    <w:rsid w:val="000A0FF4"/>
    <w:rsid w:val="000A15B6"/>
    <w:rsid w:val="000A1A73"/>
    <w:rsid w:val="000A3E4E"/>
    <w:rsid w:val="000A430B"/>
    <w:rsid w:val="000A4915"/>
    <w:rsid w:val="000A4DCB"/>
    <w:rsid w:val="000A51C4"/>
    <w:rsid w:val="000A646C"/>
    <w:rsid w:val="000A6F92"/>
    <w:rsid w:val="000B15C9"/>
    <w:rsid w:val="000B1AC3"/>
    <w:rsid w:val="000B21A4"/>
    <w:rsid w:val="000B3FB0"/>
    <w:rsid w:val="000B696D"/>
    <w:rsid w:val="000B73B8"/>
    <w:rsid w:val="000B7975"/>
    <w:rsid w:val="000C176F"/>
    <w:rsid w:val="000C1B40"/>
    <w:rsid w:val="000C1FFE"/>
    <w:rsid w:val="000C3A87"/>
    <w:rsid w:val="000C41AC"/>
    <w:rsid w:val="000C48BB"/>
    <w:rsid w:val="000C4C3A"/>
    <w:rsid w:val="000C6DDA"/>
    <w:rsid w:val="000D17F8"/>
    <w:rsid w:val="000D25CD"/>
    <w:rsid w:val="000D3F41"/>
    <w:rsid w:val="000D3F4E"/>
    <w:rsid w:val="000D449B"/>
    <w:rsid w:val="000D508B"/>
    <w:rsid w:val="000D5F08"/>
    <w:rsid w:val="000D6AE8"/>
    <w:rsid w:val="000D733C"/>
    <w:rsid w:val="000E0EF5"/>
    <w:rsid w:val="000E157B"/>
    <w:rsid w:val="000E19E3"/>
    <w:rsid w:val="000E1A9A"/>
    <w:rsid w:val="000E2079"/>
    <w:rsid w:val="000E27AD"/>
    <w:rsid w:val="000E2E65"/>
    <w:rsid w:val="000E2F39"/>
    <w:rsid w:val="000E36F3"/>
    <w:rsid w:val="000E5483"/>
    <w:rsid w:val="000E60A4"/>
    <w:rsid w:val="000E6165"/>
    <w:rsid w:val="000E6789"/>
    <w:rsid w:val="000E6F0D"/>
    <w:rsid w:val="000E6F91"/>
    <w:rsid w:val="000F2214"/>
    <w:rsid w:val="000F25DE"/>
    <w:rsid w:val="000F515F"/>
    <w:rsid w:val="000F61C3"/>
    <w:rsid w:val="000F7678"/>
    <w:rsid w:val="001020F8"/>
    <w:rsid w:val="0010377A"/>
    <w:rsid w:val="00103A2F"/>
    <w:rsid w:val="00104073"/>
    <w:rsid w:val="0011044A"/>
    <w:rsid w:val="001109C8"/>
    <w:rsid w:val="001115DD"/>
    <w:rsid w:val="001155C7"/>
    <w:rsid w:val="001158AB"/>
    <w:rsid w:val="00115B2E"/>
    <w:rsid w:val="001160B2"/>
    <w:rsid w:val="00116A6B"/>
    <w:rsid w:val="00117918"/>
    <w:rsid w:val="00120AF7"/>
    <w:rsid w:val="00121973"/>
    <w:rsid w:val="00123280"/>
    <w:rsid w:val="00123573"/>
    <w:rsid w:val="001242E2"/>
    <w:rsid w:val="00124F42"/>
    <w:rsid w:val="001257F7"/>
    <w:rsid w:val="0012591D"/>
    <w:rsid w:val="001265BD"/>
    <w:rsid w:val="00127D09"/>
    <w:rsid w:val="00130115"/>
    <w:rsid w:val="00132D5A"/>
    <w:rsid w:val="0013373B"/>
    <w:rsid w:val="001348A5"/>
    <w:rsid w:val="00135304"/>
    <w:rsid w:val="00137571"/>
    <w:rsid w:val="00140811"/>
    <w:rsid w:val="00140FB3"/>
    <w:rsid w:val="00141B20"/>
    <w:rsid w:val="00142A2F"/>
    <w:rsid w:val="001430D4"/>
    <w:rsid w:val="00143748"/>
    <w:rsid w:val="00147252"/>
    <w:rsid w:val="00147E3E"/>
    <w:rsid w:val="00150CEE"/>
    <w:rsid w:val="00150FF9"/>
    <w:rsid w:val="00151265"/>
    <w:rsid w:val="001525FD"/>
    <w:rsid w:val="00152A9C"/>
    <w:rsid w:val="00152CA5"/>
    <w:rsid w:val="00153171"/>
    <w:rsid w:val="00153DDF"/>
    <w:rsid w:val="001547D9"/>
    <w:rsid w:val="001558CE"/>
    <w:rsid w:val="00155DB2"/>
    <w:rsid w:val="0015697D"/>
    <w:rsid w:val="00156C56"/>
    <w:rsid w:val="00162700"/>
    <w:rsid w:val="001628A3"/>
    <w:rsid w:val="00163461"/>
    <w:rsid w:val="00163A50"/>
    <w:rsid w:val="0016449B"/>
    <w:rsid w:val="0016663B"/>
    <w:rsid w:val="00166FEA"/>
    <w:rsid w:val="00167087"/>
    <w:rsid w:val="00171EDE"/>
    <w:rsid w:val="00172827"/>
    <w:rsid w:val="001746BB"/>
    <w:rsid w:val="00174D1B"/>
    <w:rsid w:val="001753E0"/>
    <w:rsid w:val="001757E8"/>
    <w:rsid w:val="00177C11"/>
    <w:rsid w:val="00177F51"/>
    <w:rsid w:val="00180C0D"/>
    <w:rsid w:val="00183B16"/>
    <w:rsid w:val="00184EAA"/>
    <w:rsid w:val="00185469"/>
    <w:rsid w:val="0018550A"/>
    <w:rsid w:val="0018648F"/>
    <w:rsid w:val="00186706"/>
    <w:rsid w:val="00192163"/>
    <w:rsid w:val="001925BE"/>
    <w:rsid w:val="00193548"/>
    <w:rsid w:val="00196658"/>
    <w:rsid w:val="001966B2"/>
    <w:rsid w:val="001968A9"/>
    <w:rsid w:val="00196D2F"/>
    <w:rsid w:val="00197D83"/>
    <w:rsid w:val="001A01D2"/>
    <w:rsid w:val="001A1536"/>
    <w:rsid w:val="001A407A"/>
    <w:rsid w:val="001A4CFD"/>
    <w:rsid w:val="001A5519"/>
    <w:rsid w:val="001B09AC"/>
    <w:rsid w:val="001B173F"/>
    <w:rsid w:val="001B1AA4"/>
    <w:rsid w:val="001B1F68"/>
    <w:rsid w:val="001B3156"/>
    <w:rsid w:val="001B489B"/>
    <w:rsid w:val="001B5122"/>
    <w:rsid w:val="001B5286"/>
    <w:rsid w:val="001B5928"/>
    <w:rsid w:val="001B6527"/>
    <w:rsid w:val="001B6872"/>
    <w:rsid w:val="001B6E75"/>
    <w:rsid w:val="001B7E56"/>
    <w:rsid w:val="001C1106"/>
    <w:rsid w:val="001C1548"/>
    <w:rsid w:val="001C18D5"/>
    <w:rsid w:val="001C4FE0"/>
    <w:rsid w:val="001C6D2D"/>
    <w:rsid w:val="001D39BE"/>
    <w:rsid w:val="001D4243"/>
    <w:rsid w:val="001D4D4D"/>
    <w:rsid w:val="001D6ED7"/>
    <w:rsid w:val="001E0CF0"/>
    <w:rsid w:val="001E13B4"/>
    <w:rsid w:val="001E1CE5"/>
    <w:rsid w:val="001E1D4C"/>
    <w:rsid w:val="001E4DD3"/>
    <w:rsid w:val="001E6BB4"/>
    <w:rsid w:val="001E7111"/>
    <w:rsid w:val="001F09C7"/>
    <w:rsid w:val="001F19F2"/>
    <w:rsid w:val="001F1CA0"/>
    <w:rsid w:val="001F26EC"/>
    <w:rsid w:val="001F79F8"/>
    <w:rsid w:val="00200395"/>
    <w:rsid w:val="0020039C"/>
    <w:rsid w:val="0020068B"/>
    <w:rsid w:val="002013E5"/>
    <w:rsid w:val="00201655"/>
    <w:rsid w:val="002042B7"/>
    <w:rsid w:val="00204803"/>
    <w:rsid w:val="002104A3"/>
    <w:rsid w:val="002108BA"/>
    <w:rsid w:val="00210DCF"/>
    <w:rsid w:val="00212458"/>
    <w:rsid w:val="002136EE"/>
    <w:rsid w:val="00213ECA"/>
    <w:rsid w:val="00214376"/>
    <w:rsid w:val="0022011C"/>
    <w:rsid w:val="002225BE"/>
    <w:rsid w:val="00223F4E"/>
    <w:rsid w:val="002244BA"/>
    <w:rsid w:val="00224777"/>
    <w:rsid w:val="002257C4"/>
    <w:rsid w:val="002258B4"/>
    <w:rsid w:val="002259EC"/>
    <w:rsid w:val="0022758C"/>
    <w:rsid w:val="002275D6"/>
    <w:rsid w:val="0022765D"/>
    <w:rsid w:val="00231CF0"/>
    <w:rsid w:val="00233088"/>
    <w:rsid w:val="00233BA1"/>
    <w:rsid w:val="00235A46"/>
    <w:rsid w:val="00236481"/>
    <w:rsid w:val="00236729"/>
    <w:rsid w:val="002408E1"/>
    <w:rsid w:val="002413BC"/>
    <w:rsid w:val="00241799"/>
    <w:rsid w:val="00242B45"/>
    <w:rsid w:val="00243214"/>
    <w:rsid w:val="00243BD0"/>
    <w:rsid w:val="002449C1"/>
    <w:rsid w:val="00247B03"/>
    <w:rsid w:val="00250454"/>
    <w:rsid w:val="00252169"/>
    <w:rsid w:val="00252A78"/>
    <w:rsid w:val="00252D61"/>
    <w:rsid w:val="0025499A"/>
    <w:rsid w:val="00255109"/>
    <w:rsid w:val="00257EB0"/>
    <w:rsid w:val="00261137"/>
    <w:rsid w:val="0026164E"/>
    <w:rsid w:val="0026256F"/>
    <w:rsid w:val="002630B5"/>
    <w:rsid w:val="002649DA"/>
    <w:rsid w:val="00264F3D"/>
    <w:rsid w:val="0026609F"/>
    <w:rsid w:val="00266918"/>
    <w:rsid w:val="00266C7D"/>
    <w:rsid w:val="00266D6A"/>
    <w:rsid w:val="00267DA9"/>
    <w:rsid w:val="00270708"/>
    <w:rsid w:val="00270A24"/>
    <w:rsid w:val="00270EC7"/>
    <w:rsid w:val="00272524"/>
    <w:rsid w:val="002725F2"/>
    <w:rsid w:val="002726C1"/>
    <w:rsid w:val="00273281"/>
    <w:rsid w:val="00273BAD"/>
    <w:rsid w:val="00273FF5"/>
    <w:rsid w:val="002760FC"/>
    <w:rsid w:val="002777F5"/>
    <w:rsid w:val="00277DAC"/>
    <w:rsid w:val="00277F47"/>
    <w:rsid w:val="002800C4"/>
    <w:rsid w:val="00280881"/>
    <w:rsid w:val="002817B0"/>
    <w:rsid w:val="00281B5C"/>
    <w:rsid w:val="0028257C"/>
    <w:rsid w:val="0028261A"/>
    <w:rsid w:val="00285124"/>
    <w:rsid w:val="002866DE"/>
    <w:rsid w:val="002868D9"/>
    <w:rsid w:val="0029018C"/>
    <w:rsid w:val="0029134A"/>
    <w:rsid w:val="0029243F"/>
    <w:rsid w:val="0029438F"/>
    <w:rsid w:val="00295776"/>
    <w:rsid w:val="00296CDD"/>
    <w:rsid w:val="002A0CF4"/>
    <w:rsid w:val="002A111B"/>
    <w:rsid w:val="002A1540"/>
    <w:rsid w:val="002A1AF2"/>
    <w:rsid w:val="002A1DEE"/>
    <w:rsid w:val="002A1EBC"/>
    <w:rsid w:val="002A21B9"/>
    <w:rsid w:val="002A22B6"/>
    <w:rsid w:val="002A5A2D"/>
    <w:rsid w:val="002A5CE4"/>
    <w:rsid w:val="002B08BE"/>
    <w:rsid w:val="002B1136"/>
    <w:rsid w:val="002B1F6C"/>
    <w:rsid w:val="002B24AC"/>
    <w:rsid w:val="002B2966"/>
    <w:rsid w:val="002B4A1B"/>
    <w:rsid w:val="002B5403"/>
    <w:rsid w:val="002B59D0"/>
    <w:rsid w:val="002B6649"/>
    <w:rsid w:val="002B6A16"/>
    <w:rsid w:val="002B7186"/>
    <w:rsid w:val="002B72DA"/>
    <w:rsid w:val="002B7762"/>
    <w:rsid w:val="002B7DB9"/>
    <w:rsid w:val="002C0829"/>
    <w:rsid w:val="002C0C43"/>
    <w:rsid w:val="002C139A"/>
    <w:rsid w:val="002C13CB"/>
    <w:rsid w:val="002C2DB1"/>
    <w:rsid w:val="002C3064"/>
    <w:rsid w:val="002C333C"/>
    <w:rsid w:val="002C3796"/>
    <w:rsid w:val="002C459E"/>
    <w:rsid w:val="002C5D1D"/>
    <w:rsid w:val="002C6F86"/>
    <w:rsid w:val="002D10DA"/>
    <w:rsid w:val="002D140F"/>
    <w:rsid w:val="002D227D"/>
    <w:rsid w:val="002D2926"/>
    <w:rsid w:val="002D3AF3"/>
    <w:rsid w:val="002D417B"/>
    <w:rsid w:val="002D57CF"/>
    <w:rsid w:val="002D59B7"/>
    <w:rsid w:val="002D5B2A"/>
    <w:rsid w:val="002D77E2"/>
    <w:rsid w:val="002D7B97"/>
    <w:rsid w:val="002E0348"/>
    <w:rsid w:val="002E034D"/>
    <w:rsid w:val="002E0BA6"/>
    <w:rsid w:val="002E163B"/>
    <w:rsid w:val="002E4007"/>
    <w:rsid w:val="002E4E29"/>
    <w:rsid w:val="002E5356"/>
    <w:rsid w:val="002E5C39"/>
    <w:rsid w:val="002E7500"/>
    <w:rsid w:val="002F0919"/>
    <w:rsid w:val="002F0C91"/>
    <w:rsid w:val="002F112D"/>
    <w:rsid w:val="002F1BFE"/>
    <w:rsid w:val="002F26AE"/>
    <w:rsid w:val="002F38FD"/>
    <w:rsid w:val="002F41BF"/>
    <w:rsid w:val="002F4EF3"/>
    <w:rsid w:val="002F7DD1"/>
    <w:rsid w:val="00300174"/>
    <w:rsid w:val="00300CFE"/>
    <w:rsid w:val="00300ED4"/>
    <w:rsid w:val="00302FAD"/>
    <w:rsid w:val="00303341"/>
    <w:rsid w:val="00303BA8"/>
    <w:rsid w:val="0030497D"/>
    <w:rsid w:val="00305421"/>
    <w:rsid w:val="00307A85"/>
    <w:rsid w:val="00311846"/>
    <w:rsid w:val="00312582"/>
    <w:rsid w:val="003128CF"/>
    <w:rsid w:val="00313B6D"/>
    <w:rsid w:val="00317EED"/>
    <w:rsid w:val="00320642"/>
    <w:rsid w:val="00320A37"/>
    <w:rsid w:val="003213C0"/>
    <w:rsid w:val="0032166B"/>
    <w:rsid w:val="00322303"/>
    <w:rsid w:val="00324654"/>
    <w:rsid w:val="0032469C"/>
    <w:rsid w:val="0032514D"/>
    <w:rsid w:val="00325BE7"/>
    <w:rsid w:val="00327078"/>
    <w:rsid w:val="003304E2"/>
    <w:rsid w:val="00332DB4"/>
    <w:rsid w:val="00333066"/>
    <w:rsid w:val="003334A9"/>
    <w:rsid w:val="00333A73"/>
    <w:rsid w:val="003341DF"/>
    <w:rsid w:val="00337881"/>
    <w:rsid w:val="0034064D"/>
    <w:rsid w:val="00340AB1"/>
    <w:rsid w:val="00340C84"/>
    <w:rsid w:val="003412AB"/>
    <w:rsid w:val="00341754"/>
    <w:rsid w:val="003419D3"/>
    <w:rsid w:val="00341EFE"/>
    <w:rsid w:val="003425A8"/>
    <w:rsid w:val="0034263E"/>
    <w:rsid w:val="003435AE"/>
    <w:rsid w:val="00343856"/>
    <w:rsid w:val="00343C15"/>
    <w:rsid w:val="00344A60"/>
    <w:rsid w:val="00345C1F"/>
    <w:rsid w:val="003464E7"/>
    <w:rsid w:val="003469A5"/>
    <w:rsid w:val="00347612"/>
    <w:rsid w:val="003500C5"/>
    <w:rsid w:val="00350369"/>
    <w:rsid w:val="00350641"/>
    <w:rsid w:val="003520AA"/>
    <w:rsid w:val="0035257F"/>
    <w:rsid w:val="0035390E"/>
    <w:rsid w:val="00353FA2"/>
    <w:rsid w:val="00355DCA"/>
    <w:rsid w:val="0035616A"/>
    <w:rsid w:val="00356C21"/>
    <w:rsid w:val="00357E90"/>
    <w:rsid w:val="003618E1"/>
    <w:rsid w:val="00361D26"/>
    <w:rsid w:val="00361EA8"/>
    <w:rsid w:val="003621D8"/>
    <w:rsid w:val="003628A9"/>
    <w:rsid w:val="00363F61"/>
    <w:rsid w:val="00363F81"/>
    <w:rsid w:val="00365255"/>
    <w:rsid w:val="003654A3"/>
    <w:rsid w:val="0036681D"/>
    <w:rsid w:val="00367762"/>
    <w:rsid w:val="00367B83"/>
    <w:rsid w:val="003705F3"/>
    <w:rsid w:val="00370708"/>
    <w:rsid w:val="003709E9"/>
    <w:rsid w:val="00371E9F"/>
    <w:rsid w:val="003725F5"/>
    <w:rsid w:val="00372A3D"/>
    <w:rsid w:val="00373348"/>
    <w:rsid w:val="00376179"/>
    <w:rsid w:val="00376258"/>
    <w:rsid w:val="0037653D"/>
    <w:rsid w:val="00376C5F"/>
    <w:rsid w:val="00377A3A"/>
    <w:rsid w:val="00380B55"/>
    <w:rsid w:val="00380E52"/>
    <w:rsid w:val="00380FFC"/>
    <w:rsid w:val="00384818"/>
    <w:rsid w:val="0038504F"/>
    <w:rsid w:val="00386D5F"/>
    <w:rsid w:val="0038782D"/>
    <w:rsid w:val="0039006B"/>
    <w:rsid w:val="003909FC"/>
    <w:rsid w:val="00390AF8"/>
    <w:rsid w:val="0039117C"/>
    <w:rsid w:val="00391483"/>
    <w:rsid w:val="00393047"/>
    <w:rsid w:val="00394340"/>
    <w:rsid w:val="003950C5"/>
    <w:rsid w:val="0039757C"/>
    <w:rsid w:val="00397DD7"/>
    <w:rsid w:val="003A1A11"/>
    <w:rsid w:val="003A23CB"/>
    <w:rsid w:val="003A2EB1"/>
    <w:rsid w:val="003A32B1"/>
    <w:rsid w:val="003A377B"/>
    <w:rsid w:val="003A3793"/>
    <w:rsid w:val="003A55B5"/>
    <w:rsid w:val="003A5E78"/>
    <w:rsid w:val="003A6C6B"/>
    <w:rsid w:val="003B09AD"/>
    <w:rsid w:val="003B138A"/>
    <w:rsid w:val="003B2656"/>
    <w:rsid w:val="003B3932"/>
    <w:rsid w:val="003B4827"/>
    <w:rsid w:val="003B49FB"/>
    <w:rsid w:val="003B51C1"/>
    <w:rsid w:val="003B5CA0"/>
    <w:rsid w:val="003B661F"/>
    <w:rsid w:val="003C2F0B"/>
    <w:rsid w:val="003C3A82"/>
    <w:rsid w:val="003C4094"/>
    <w:rsid w:val="003C44CE"/>
    <w:rsid w:val="003C5CD9"/>
    <w:rsid w:val="003C671E"/>
    <w:rsid w:val="003C6E0E"/>
    <w:rsid w:val="003C7D52"/>
    <w:rsid w:val="003D0854"/>
    <w:rsid w:val="003D4025"/>
    <w:rsid w:val="003D5843"/>
    <w:rsid w:val="003E20C7"/>
    <w:rsid w:val="003E3BAF"/>
    <w:rsid w:val="003E3D93"/>
    <w:rsid w:val="003E66F4"/>
    <w:rsid w:val="003E69C3"/>
    <w:rsid w:val="003F04C0"/>
    <w:rsid w:val="003F11E4"/>
    <w:rsid w:val="003F1947"/>
    <w:rsid w:val="003F1FED"/>
    <w:rsid w:val="003F2615"/>
    <w:rsid w:val="003F293A"/>
    <w:rsid w:val="003F4C6D"/>
    <w:rsid w:val="003F6766"/>
    <w:rsid w:val="003F735B"/>
    <w:rsid w:val="003F746D"/>
    <w:rsid w:val="003F76A4"/>
    <w:rsid w:val="0040008A"/>
    <w:rsid w:val="00400905"/>
    <w:rsid w:val="00401BB6"/>
    <w:rsid w:val="00402307"/>
    <w:rsid w:val="00402BED"/>
    <w:rsid w:val="00402D3C"/>
    <w:rsid w:val="00402FE2"/>
    <w:rsid w:val="004041F9"/>
    <w:rsid w:val="00406232"/>
    <w:rsid w:val="00406BA3"/>
    <w:rsid w:val="0040763F"/>
    <w:rsid w:val="0041364F"/>
    <w:rsid w:val="00414D5E"/>
    <w:rsid w:val="00415549"/>
    <w:rsid w:val="00417CF7"/>
    <w:rsid w:val="0042157A"/>
    <w:rsid w:val="004223C1"/>
    <w:rsid w:val="00422E78"/>
    <w:rsid w:val="0042370D"/>
    <w:rsid w:val="0042380A"/>
    <w:rsid w:val="00423D5D"/>
    <w:rsid w:val="0042486B"/>
    <w:rsid w:val="004258ED"/>
    <w:rsid w:val="00427864"/>
    <w:rsid w:val="00427E29"/>
    <w:rsid w:val="0043047D"/>
    <w:rsid w:val="004311D7"/>
    <w:rsid w:val="00434619"/>
    <w:rsid w:val="00434DA5"/>
    <w:rsid w:val="004361D1"/>
    <w:rsid w:val="00436262"/>
    <w:rsid w:val="00436A07"/>
    <w:rsid w:val="0043714B"/>
    <w:rsid w:val="004377A2"/>
    <w:rsid w:val="00437EEF"/>
    <w:rsid w:val="00440C2A"/>
    <w:rsid w:val="00441007"/>
    <w:rsid w:val="00441CD9"/>
    <w:rsid w:val="00442236"/>
    <w:rsid w:val="00442468"/>
    <w:rsid w:val="00442A4F"/>
    <w:rsid w:val="00442FF4"/>
    <w:rsid w:val="0044451A"/>
    <w:rsid w:val="004445C1"/>
    <w:rsid w:val="004466B0"/>
    <w:rsid w:val="004478A9"/>
    <w:rsid w:val="00450364"/>
    <w:rsid w:val="004511E6"/>
    <w:rsid w:val="00452A7C"/>
    <w:rsid w:val="00453511"/>
    <w:rsid w:val="00454848"/>
    <w:rsid w:val="00454F10"/>
    <w:rsid w:val="00456913"/>
    <w:rsid w:val="00457EA0"/>
    <w:rsid w:val="004603E4"/>
    <w:rsid w:val="004623D8"/>
    <w:rsid w:val="00462450"/>
    <w:rsid w:val="00462F5A"/>
    <w:rsid w:val="00463FDA"/>
    <w:rsid w:val="004653E8"/>
    <w:rsid w:val="00465762"/>
    <w:rsid w:val="00467159"/>
    <w:rsid w:val="0046726F"/>
    <w:rsid w:val="004719B2"/>
    <w:rsid w:val="004719F0"/>
    <w:rsid w:val="00472F98"/>
    <w:rsid w:val="00473366"/>
    <w:rsid w:val="00474E88"/>
    <w:rsid w:val="00476A41"/>
    <w:rsid w:val="00480369"/>
    <w:rsid w:val="004815D2"/>
    <w:rsid w:val="00482106"/>
    <w:rsid w:val="00482EAE"/>
    <w:rsid w:val="00483F86"/>
    <w:rsid w:val="0048433F"/>
    <w:rsid w:val="00486C72"/>
    <w:rsid w:val="00486C91"/>
    <w:rsid w:val="00487CB3"/>
    <w:rsid w:val="004904E2"/>
    <w:rsid w:val="00491400"/>
    <w:rsid w:val="00491F73"/>
    <w:rsid w:val="0049259E"/>
    <w:rsid w:val="00492BCC"/>
    <w:rsid w:val="00492FCD"/>
    <w:rsid w:val="004930B1"/>
    <w:rsid w:val="00493813"/>
    <w:rsid w:val="00494490"/>
    <w:rsid w:val="00495C14"/>
    <w:rsid w:val="00496C78"/>
    <w:rsid w:val="00497625"/>
    <w:rsid w:val="00497F77"/>
    <w:rsid w:val="004A03A1"/>
    <w:rsid w:val="004A0A38"/>
    <w:rsid w:val="004A24B7"/>
    <w:rsid w:val="004A4A27"/>
    <w:rsid w:val="004A4EF8"/>
    <w:rsid w:val="004A6710"/>
    <w:rsid w:val="004A7B81"/>
    <w:rsid w:val="004B124C"/>
    <w:rsid w:val="004B1681"/>
    <w:rsid w:val="004B1C21"/>
    <w:rsid w:val="004B2F6E"/>
    <w:rsid w:val="004B2FBE"/>
    <w:rsid w:val="004B3A10"/>
    <w:rsid w:val="004B3C78"/>
    <w:rsid w:val="004B45E2"/>
    <w:rsid w:val="004B477F"/>
    <w:rsid w:val="004B5C24"/>
    <w:rsid w:val="004B5E9E"/>
    <w:rsid w:val="004B5ECB"/>
    <w:rsid w:val="004B6292"/>
    <w:rsid w:val="004B7449"/>
    <w:rsid w:val="004C0843"/>
    <w:rsid w:val="004C0886"/>
    <w:rsid w:val="004C0D2C"/>
    <w:rsid w:val="004C1464"/>
    <w:rsid w:val="004C1559"/>
    <w:rsid w:val="004C1692"/>
    <w:rsid w:val="004C1D04"/>
    <w:rsid w:val="004C1FB7"/>
    <w:rsid w:val="004C4217"/>
    <w:rsid w:val="004C5893"/>
    <w:rsid w:val="004C5EAC"/>
    <w:rsid w:val="004C6D06"/>
    <w:rsid w:val="004D037B"/>
    <w:rsid w:val="004D0993"/>
    <w:rsid w:val="004D127F"/>
    <w:rsid w:val="004D15D5"/>
    <w:rsid w:val="004D1936"/>
    <w:rsid w:val="004D1D66"/>
    <w:rsid w:val="004D3E27"/>
    <w:rsid w:val="004D47F9"/>
    <w:rsid w:val="004D5A58"/>
    <w:rsid w:val="004D68EA"/>
    <w:rsid w:val="004E1813"/>
    <w:rsid w:val="004E1C31"/>
    <w:rsid w:val="004E266F"/>
    <w:rsid w:val="004E27F9"/>
    <w:rsid w:val="004E3CF5"/>
    <w:rsid w:val="004E45CF"/>
    <w:rsid w:val="004E4A24"/>
    <w:rsid w:val="004E6757"/>
    <w:rsid w:val="004E6B6C"/>
    <w:rsid w:val="004F18EE"/>
    <w:rsid w:val="004F20DF"/>
    <w:rsid w:val="004F569C"/>
    <w:rsid w:val="004F7A51"/>
    <w:rsid w:val="0050426B"/>
    <w:rsid w:val="00504F9C"/>
    <w:rsid w:val="005052C4"/>
    <w:rsid w:val="005066E2"/>
    <w:rsid w:val="0050689D"/>
    <w:rsid w:val="00506BCC"/>
    <w:rsid w:val="005113B1"/>
    <w:rsid w:val="005135FF"/>
    <w:rsid w:val="005140B2"/>
    <w:rsid w:val="00514B28"/>
    <w:rsid w:val="005170E3"/>
    <w:rsid w:val="00517952"/>
    <w:rsid w:val="00521F69"/>
    <w:rsid w:val="00522EDE"/>
    <w:rsid w:val="00523E93"/>
    <w:rsid w:val="00524DD5"/>
    <w:rsid w:val="00526837"/>
    <w:rsid w:val="00526BA9"/>
    <w:rsid w:val="005279D0"/>
    <w:rsid w:val="005302E2"/>
    <w:rsid w:val="00530336"/>
    <w:rsid w:val="00530A84"/>
    <w:rsid w:val="00531DF6"/>
    <w:rsid w:val="00532055"/>
    <w:rsid w:val="00532E8D"/>
    <w:rsid w:val="0053339D"/>
    <w:rsid w:val="00533D72"/>
    <w:rsid w:val="0053427B"/>
    <w:rsid w:val="005354BC"/>
    <w:rsid w:val="00535AEC"/>
    <w:rsid w:val="00535E57"/>
    <w:rsid w:val="00536B58"/>
    <w:rsid w:val="005374B2"/>
    <w:rsid w:val="00540B8C"/>
    <w:rsid w:val="00541194"/>
    <w:rsid w:val="00546251"/>
    <w:rsid w:val="00547B8E"/>
    <w:rsid w:val="00550555"/>
    <w:rsid w:val="005509E7"/>
    <w:rsid w:val="00550AA4"/>
    <w:rsid w:val="00550AE1"/>
    <w:rsid w:val="005513DE"/>
    <w:rsid w:val="005517B9"/>
    <w:rsid w:val="00551A02"/>
    <w:rsid w:val="00551A8D"/>
    <w:rsid w:val="005524C1"/>
    <w:rsid w:val="00552CF1"/>
    <w:rsid w:val="00552EDA"/>
    <w:rsid w:val="005534FA"/>
    <w:rsid w:val="00557115"/>
    <w:rsid w:val="0056071A"/>
    <w:rsid w:val="00561837"/>
    <w:rsid w:val="00561B63"/>
    <w:rsid w:val="0056241E"/>
    <w:rsid w:val="00564C74"/>
    <w:rsid w:val="0056528E"/>
    <w:rsid w:val="00565877"/>
    <w:rsid w:val="00565FE8"/>
    <w:rsid w:val="0056624E"/>
    <w:rsid w:val="00566517"/>
    <w:rsid w:val="0056745A"/>
    <w:rsid w:val="005706B7"/>
    <w:rsid w:val="005715F1"/>
    <w:rsid w:val="0057188B"/>
    <w:rsid w:val="00571CBC"/>
    <w:rsid w:val="00572BC2"/>
    <w:rsid w:val="00574CE1"/>
    <w:rsid w:val="0057537D"/>
    <w:rsid w:val="00576419"/>
    <w:rsid w:val="00577023"/>
    <w:rsid w:val="00582714"/>
    <w:rsid w:val="00582ACD"/>
    <w:rsid w:val="0058349F"/>
    <w:rsid w:val="005858DB"/>
    <w:rsid w:val="00585BF4"/>
    <w:rsid w:val="00587325"/>
    <w:rsid w:val="0059016B"/>
    <w:rsid w:val="00590F81"/>
    <w:rsid w:val="00591F0A"/>
    <w:rsid w:val="0059205E"/>
    <w:rsid w:val="00592C6C"/>
    <w:rsid w:val="005935F6"/>
    <w:rsid w:val="00593F62"/>
    <w:rsid w:val="005951D3"/>
    <w:rsid w:val="005956F0"/>
    <w:rsid w:val="00596334"/>
    <w:rsid w:val="005965FC"/>
    <w:rsid w:val="00596D4D"/>
    <w:rsid w:val="00597A2B"/>
    <w:rsid w:val="005A05BB"/>
    <w:rsid w:val="005A15B7"/>
    <w:rsid w:val="005A1CF1"/>
    <w:rsid w:val="005A2E61"/>
    <w:rsid w:val="005A4CB1"/>
    <w:rsid w:val="005A6257"/>
    <w:rsid w:val="005A68AC"/>
    <w:rsid w:val="005A7255"/>
    <w:rsid w:val="005A7871"/>
    <w:rsid w:val="005B1549"/>
    <w:rsid w:val="005B1875"/>
    <w:rsid w:val="005B1E2C"/>
    <w:rsid w:val="005B3CD0"/>
    <w:rsid w:val="005B5AB0"/>
    <w:rsid w:val="005B6957"/>
    <w:rsid w:val="005C0536"/>
    <w:rsid w:val="005C1324"/>
    <w:rsid w:val="005C17FA"/>
    <w:rsid w:val="005C183D"/>
    <w:rsid w:val="005C1B34"/>
    <w:rsid w:val="005C24E3"/>
    <w:rsid w:val="005C3A49"/>
    <w:rsid w:val="005C41FF"/>
    <w:rsid w:val="005C5490"/>
    <w:rsid w:val="005C5D65"/>
    <w:rsid w:val="005C7105"/>
    <w:rsid w:val="005C7CB5"/>
    <w:rsid w:val="005D07C3"/>
    <w:rsid w:val="005D0D7C"/>
    <w:rsid w:val="005D2675"/>
    <w:rsid w:val="005D3A03"/>
    <w:rsid w:val="005D5677"/>
    <w:rsid w:val="005D6112"/>
    <w:rsid w:val="005D7E76"/>
    <w:rsid w:val="005D7F52"/>
    <w:rsid w:val="005E018C"/>
    <w:rsid w:val="005E2DCA"/>
    <w:rsid w:val="005E34DE"/>
    <w:rsid w:val="005E502D"/>
    <w:rsid w:val="005E693D"/>
    <w:rsid w:val="005E7880"/>
    <w:rsid w:val="005F18AC"/>
    <w:rsid w:val="005F309E"/>
    <w:rsid w:val="005F3CED"/>
    <w:rsid w:val="005F3FE9"/>
    <w:rsid w:val="005F4725"/>
    <w:rsid w:val="005F4731"/>
    <w:rsid w:val="005F4EAD"/>
    <w:rsid w:val="006002B5"/>
    <w:rsid w:val="00600354"/>
    <w:rsid w:val="006024EE"/>
    <w:rsid w:val="00603685"/>
    <w:rsid w:val="0060391B"/>
    <w:rsid w:val="00605673"/>
    <w:rsid w:val="00605F15"/>
    <w:rsid w:val="0060731F"/>
    <w:rsid w:val="00610C99"/>
    <w:rsid w:val="0061155A"/>
    <w:rsid w:val="00611564"/>
    <w:rsid w:val="00612C4D"/>
    <w:rsid w:val="00613B2D"/>
    <w:rsid w:val="00613CC9"/>
    <w:rsid w:val="0061468F"/>
    <w:rsid w:val="006146CA"/>
    <w:rsid w:val="0061636F"/>
    <w:rsid w:val="0061765F"/>
    <w:rsid w:val="00617BC6"/>
    <w:rsid w:val="00620B04"/>
    <w:rsid w:val="006210C6"/>
    <w:rsid w:val="00621206"/>
    <w:rsid w:val="0062126E"/>
    <w:rsid w:val="006228CC"/>
    <w:rsid w:val="006250E0"/>
    <w:rsid w:val="006268DF"/>
    <w:rsid w:val="00626AA3"/>
    <w:rsid w:val="00626E55"/>
    <w:rsid w:val="00626ED5"/>
    <w:rsid w:val="00627B67"/>
    <w:rsid w:val="006304D4"/>
    <w:rsid w:val="006305D2"/>
    <w:rsid w:val="006327E3"/>
    <w:rsid w:val="00632CCD"/>
    <w:rsid w:val="00633711"/>
    <w:rsid w:val="00633C5A"/>
    <w:rsid w:val="00635035"/>
    <w:rsid w:val="00635FEB"/>
    <w:rsid w:val="00636105"/>
    <w:rsid w:val="006361B7"/>
    <w:rsid w:val="00637706"/>
    <w:rsid w:val="00637927"/>
    <w:rsid w:val="00637F49"/>
    <w:rsid w:val="0064128D"/>
    <w:rsid w:val="006428F5"/>
    <w:rsid w:val="00642B6C"/>
    <w:rsid w:val="00642FE0"/>
    <w:rsid w:val="00643164"/>
    <w:rsid w:val="0064363A"/>
    <w:rsid w:val="006454EE"/>
    <w:rsid w:val="006455C8"/>
    <w:rsid w:val="006459CA"/>
    <w:rsid w:val="00645B40"/>
    <w:rsid w:val="00651358"/>
    <w:rsid w:val="00651573"/>
    <w:rsid w:val="00651964"/>
    <w:rsid w:val="00651DF2"/>
    <w:rsid w:val="00653283"/>
    <w:rsid w:val="00653497"/>
    <w:rsid w:val="00654501"/>
    <w:rsid w:val="006552DC"/>
    <w:rsid w:val="00656EB3"/>
    <w:rsid w:val="00661C2E"/>
    <w:rsid w:val="00661D93"/>
    <w:rsid w:val="00661FB6"/>
    <w:rsid w:val="00662118"/>
    <w:rsid w:val="00663648"/>
    <w:rsid w:val="00664788"/>
    <w:rsid w:val="006655EF"/>
    <w:rsid w:val="006676D4"/>
    <w:rsid w:val="006701F9"/>
    <w:rsid w:val="00670782"/>
    <w:rsid w:val="00670A2D"/>
    <w:rsid w:val="006722A4"/>
    <w:rsid w:val="00672333"/>
    <w:rsid w:val="006725AA"/>
    <w:rsid w:val="00674496"/>
    <w:rsid w:val="00674F84"/>
    <w:rsid w:val="00675263"/>
    <w:rsid w:val="00676A56"/>
    <w:rsid w:val="00676FF2"/>
    <w:rsid w:val="00677BEA"/>
    <w:rsid w:val="00680191"/>
    <w:rsid w:val="006802AE"/>
    <w:rsid w:val="00680F06"/>
    <w:rsid w:val="00681996"/>
    <w:rsid w:val="0068325D"/>
    <w:rsid w:val="00683493"/>
    <w:rsid w:val="006834EC"/>
    <w:rsid w:val="0068559B"/>
    <w:rsid w:val="00685E10"/>
    <w:rsid w:val="00691C27"/>
    <w:rsid w:val="00692A3C"/>
    <w:rsid w:val="00692F18"/>
    <w:rsid w:val="006948D8"/>
    <w:rsid w:val="00695809"/>
    <w:rsid w:val="006959A8"/>
    <w:rsid w:val="00695A99"/>
    <w:rsid w:val="00695C55"/>
    <w:rsid w:val="00697503"/>
    <w:rsid w:val="00697AD5"/>
    <w:rsid w:val="006A02DC"/>
    <w:rsid w:val="006A0774"/>
    <w:rsid w:val="006A0C91"/>
    <w:rsid w:val="006A316D"/>
    <w:rsid w:val="006A3554"/>
    <w:rsid w:val="006A42D5"/>
    <w:rsid w:val="006A540A"/>
    <w:rsid w:val="006A6389"/>
    <w:rsid w:val="006A6930"/>
    <w:rsid w:val="006A7E89"/>
    <w:rsid w:val="006B0EE0"/>
    <w:rsid w:val="006B13E9"/>
    <w:rsid w:val="006B284E"/>
    <w:rsid w:val="006B2AD0"/>
    <w:rsid w:val="006B30F0"/>
    <w:rsid w:val="006B3159"/>
    <w:rsid w:val="006B494B"/>
    <w:rsid w:val="006B5008"/>
    <w:rsid w:val="006B5C2D"/>
    <w:rsid w:val="006B6F2E"/>
    <w:rsid w:val="006B777D"/>
    <w:rsid w:val="006C0DBF"/>
    <w:rsid w:val="006C1F6A"/>
    <w:rsid w:val="006C48BB"/>
    <w:rsid w:val="006C4E1E"/>
    <w:rsid w:val="006C6637"/>
    <w:rsid w:val="006C7876"/>
    <w:rsid w:val="006D2D46"/>
    <w:rsid w:val="006D403C"/>
    <w:rsid w:val="006D4AE9"/>
    <w:rsid w:val="006D4E00"/>
    <w:rsid w:val="006D57AD"/>
    <w:rsid w:val="006D5C10"/>
    <w:rsid w:val="006D6B1D"/>
    <w:rsid w:val="006D7C4F"/>
    <w:rsid w:val="006E015A"/>
    <w:rsid w:val="006E01EE"/>
    <w:rsid w:val="006E133A"/>
    <w:rsid w:val="006E14AB"/>
    <w:rsid w:val="006E458D"/>
    <w:rsid w:val="006E5181"/>
    <w:rsid w:val="006F4A11"/>
    <w:rsid w:val="006F5AD9"/>
    <w:rsid w:val="006F6681"/>
    <w:rsid w:val="006F6CF6"/>
    <w:rsid w:val="006F7B62"/>
    <w:rsid w:val="00700763"/>
    <w:rsid w:val="00701C6F"/>
    <w:rsid w:val="00701EAA"/>
    <w:rsid w:val="00705AC3"/>
    <w:rsid w:val="00705BF5"/>
    <w:rsid w:val="00706A4F"/>
    <w:rsid w:val="00707A75"/>
    <w:rsid w:val="00711CA1"/>
    <w:rsid w:val="0071259E"/>
    <w:rsid w:val="00714145"/>
    <w:rsid w:val="00715BB2"/>
    <w:rsid w:val="00716D3D"/>
    <w:rsid w:val="007201F4"/>
    <w:rsid w:val="0072226E"/>
    <w:rsid w:val="007223B2"/>
    <w:rsid w:val="007253F8"/>
    <w:rsid w:val="00725D85"/>
    <w:rsid w:val="00726306"/>
    <w:rsid w:val="0072790B"/>
    <w:rsid w:val="00727BDE"/>
    <w:rsid w:val="0073155B"/>
    <w:rsid w:val="00731760"/>
    <w:rsid w:val="00733292"/>
    <w:rsid w:val="007340E6"/>
    <w:rsid w:val="007349CC"/>
    <w:rsid w:val="00734F19"/>
    <w:rsid w:val="007350DF"/>
    <w:rsid w:val="00735414"/>
    <w:rsid w:val="00735426"/>
    <w:rsid w:val="007358ED"/>
    <w:rsid w:val="00735D97"/>
    <w:rsid w:val="00735EF6"/>
    <w:rsid w:val="00736DCA"/>
    <w:rsid w:val="00736EBA"/>
    <w:rsid w:val="00740567"/>
    <w:rsid w:val="00741FAD"/>
    <w:rsid w:val="0074239B"/>
    <w:rsid w:val="007437D3"/>
    <w:rsid w:val="007438C3"/>
    <w:rsid w:val="00743910"/>
    <w:rsid w:val="00743A41"/>
    <w:rsid w:val="00744D61"/>
    <w:rsid w:val="00744ED9"/>
    <w:rsid w:val="007450CB"/>
    <w:rsid w:val="00745995"/>
    <w:rsid w:val="007463C7"/>
    <w:rsid w:val="00747350"/>
    <w:rsid w:val="007503F2"/>
    <w:rsid w:val="007511B1"/>
    <w:rsid w:val="00751223"/>
    <w:rsid w:val="0075137B"/>
    <w:rsid w:val="007538D0"/>
    <w:rsid w:val="00753A75"/>
    <w:rsid w:val="007544D3"/>
    <w:rsid w:val="007549B0"/>
    <w:rsid w:val="00754AA2"/>
    <w:rsid w:val="00755792"/>
    <w:rsid w:val="0075659B"/>
    <w:rsid w:val="00760DAB"/>
    <w:rsid w:val="00761A6C"/>
    <w:rsid w:val="00761C6E"/>
    <w:rsid w:val="00763C68"/>
    <w:rsid w:val="00764367"/>
    <w:rsid w:val="00765188"/>
    <w:rsid w:val="007654CE"/>
    <w:rsid w:val="007665C3"/>
    <w:rsid w:val="00767131"/>
    <w:rsid w:val="00770B41"/>
    <w:rsid w:val="007711F7"/>
    <w:rsid w:val="00772884"/>
    <w:rsid w:val="00772C36"/>
    <w:rsid w:val="00772D48"/>
    <w:rsid w:val="00772ED0"/>
    <w:rsid w:val="0077568E"/>
    <w:rsid w:val="00775DB1"/>
    <w:rsid w:val="007761E5"/>
    <w:rsid w:val="00776BD2"/>
    <w:rsid w:val="00776C9F"/>
    <w:rsid w:val="0077716F"/>
    <w:rsid w:val="007773DE"/>
    <w:rsid w:val="00782921"/>
    <w:rsid w:val="00782A65"/>
    <w:rsid w:val="007832A1"/>
    <w:rsid w:val="007838EC"/>
    <w:rsid w:val="00783A77"/>
    <w:rsid w:val="00783C23"/>
    <w:rsid w:val="0078458F"/>
    <w:rsid w:val="00784956"/>
    <w:rsid w:val="00785232"/>
    <w:rsid w:val="00785298"/>
    <w:rsid w:val="00785A4D"/>
    <w:rsid w:val="007907E5"/>
    <w:rsid w:val="00790897"/>
    <w:rsid w:val="007914B9"/>
    <w:rsid w:val="0079190C"/>
    <w:rsid w:val="00791F1C"/>
    <w:rsid w:val="00792494"/>
    <w:rsid w:val="007928C0"/>
    <w:rsid w:val="00794925"/>
    <w:rsid w:val="00795A15"/>
    <w:rsid w:val="00795F23"/>
    <w:rsid w:val="00796472"/>
    <w:rsid w:val="007A0131"/>
    <w:rsid w:val="007A0182"/>
    <w:rsid w:val="007A0725"/>
    <w:rsid w:val="007A1888"/>
    <w:rsid w:val="007A1FDB"/>
    <w:rsid w:val="007A2E40"/>
    <w:rsid w:val="007A3346"/>
    <w:rsid w:val="007A36B9"/>
    <w:rsid w:val="007A4E9C"/>
    <w:rsid w:val="007A4F1A"/>
    <w:rsid w:val="007A54AB"/>
    <w:rsid w:val="007A5697"/>
    <w:rsid w:val="007A5B7A"/>
    <w:rsid w:val="007A5CD6"/>
    <w:rsid w:val="007A6717"/>
    <w:rsid w:val="007A6A18"/>
    <w:rsid w:val="007A7C9A"/>
    <w:rsid w:val="007B2840"/>
    <w:rsid w:val="007B4729"/>
    <w:rsid w:val="007B6528"/>
    <w:rsid w:val="007B73CD"/>
    <w:rsid w:val="007C03E2"/>
    <w:rsid w:val="007C0D58"/>
    <w:rsid w:val="007C0EEB"/>
    <w:rsid w:val="007C225A"/>
    <w:rsid w:val="007C2C93"/>
    <w:rsid w:val="007C4D76"/>
    <w:rsid w:val="007C4FE7"/>
    <w:rsid w:val="007C5A68"/>
    <w:rsid w:val="007C6BBA"/>
    <w:rsid w:val="007C6D71"/>
    <w:rsid w:val="007C6DFA"/>
    <w:rsid w:val="007C7510"/>
    <w:rsid w:val="007C777B"/>
    <w:rsid w:val="007D04CB"/>
    <w:rsid w:val="007D0D0B"/>
    <w:rsid w:val="007D2169"/>
    <w:rsid w:val="007D29D4"/>
    <w:rsid w:val="007D2E43"/>
    <w:rsid w:val="007D30B2"/>
    <w:rsid w:val="007D3225"/>
    <w:rsid w:val="007D3387"/>
    <w:rsid w:val="007D3CCC"/>
    <w:rsid w:val="007D6322"/>
    <w:rsid w:val="007D762E"/>
    <w:rsid w:val="007E034A"/>
    <w:rsid w:val="007E03A1"/>
    <w:rsid w:val="007E2C70"/>
    <w:rsid w:val="007E31A4"/>
    <w:rsid w:val="007E3BC2"/>
    <w:rsid w:val="007E4613"/>
    <w:rsid w:val="007E4E2A"/>
    <w:rsid w:val="007E5635"/>
    <w:rsid w:val="007E5FB3"/>
    <w:rsid w:val="007E6ECC"/>
    <w:rsid w:val="007F0527"/>
    <w:rsid w:val="007F139A"/>
    <w:rsid w:val="007F26CB"/>
    <w:rsid w:val="007F3153"/>
    <w:rsid w:val="007F353B"/>
    <w:rsid w:val="007F4EFA"/>
    <w:rsid w:val="007F5226"/>
    <w:rsid w:val="007F760E"/>
    <w:rsid w:val="008002C0"/>
    <w:rsid w:val="008005A8"/>
    <w:rsid w:val="00800946"/>
    <w:rsid w:val="00801D33"/>
    <w:rsid w:val="00801E75"/>
    <w:rsid w:val="0080257A"/>
    <w:rsid w:val="00803350"/>
    <w:rsid w:val="00804CFF"/>
    <w:rsid w:val="0080515F"/>
    <w:rsid w:val="0080534B"/>
    <w:rsid w:val="00805DBE"/>
    <w:rsid w:val="00805ED6"/>
    <w:rsid w:val="008061A3"/>
    <w:rsid w:val="00806830"/>
    <w:rsid w:val="00806EF6"/>
    <w:rsid w:val="00810B70"/>
    <w:rsid w:val="00811653"/>
    <w:rsid w:val="00812C98"/>
    <w:rsid w:val="00812DE4"/>
    <w:rsid w:val="008130DF"/>
    <w:rsid w:val="008132F5"/>
    <w:rsid w:val="0081459E"/>
    <w:rsid w:val="00814A9F"/>
    <w:rsid w:val="00814D76"/>
    <w:rsid w:val="0081564A"/>
    <w:rsid w:val="00815785"/>
    <w:rsid w:val="00815956"/>
    <w:rsid w:val="0081610B"/>
    <w:rsid w:val="008173A1"/>
    <w:rsid w:val="0081772B"/>
    <w:rsid w:val="00820DDE"/>
    <w:rsid w:val="0082105F"/>
    <w:rsid w:val="00822216"/>
    <w:rsid w:val="00822E65"/>
    <w:rsid w:val="0082312C"/>
    <w:rsid w:val="00823ACC"/>
    <w:rsid w:val="0082441F"/>
    <w:rsid w:val="00826510"/>
    <w:rsid w:val="00826559"/>
    <w:rsid w:val="0082751E"/>
    <w:rsid w:val="008310A7"/>
    <w:rsid w:val="00831118"/>
    <w:rsid w:val="008325C0"/>
    <w:rsid w:val="00832B54"/>
    <w:rsid w:val="008333DF"/>
    <w:rsid w:val="008351DB"/>
    <w:rsid w:val="00835B7C"/>
    <w:rsid w:val="00836C09"/>
    <w:rsid w:val="0083790D"/>
    <w:rsid w:val="00837B0E"/>
    <w:rsid w:val="00837D31"/>
    <w:rsid w:val="008400B3"/>
    <w:rsid w:val="0084084D"/>
    <w:rsid w:val="0084112E"/>
    <w:rsid w:val="00841612"/>
    <w:rsid w:val="008430E8"/>
    <w:rsid w:val="008441C8"/>
    <w:rsid w:val="008444D4"/>
    <w:rsid w:val="00845EF1"/>
    <w:rsid w:val="00846540"/>
    <w:rsid w:val="00847522"/>
    <w:rsid w:val="00847C5B"/>
    <w:rsid w:val="00847CCC"/>
    <w:rsid w:val="00850C29"/>
    <w:rsid w:val="008513F3"/>
    <w:rsid w:val="0085275B"/>
    <w:rsid w:val="00854069"/>
    <w:rsid w:val="00854763"/>
    <w:rsid w:val="00854F31"/>
    <w:rsid w:val="0085643D"/>
    <w:rsid w:val="00856578"/>
    <w:rsid w:val="00856BDD"/>
    <w:rsid w:val="00857070"/>
    <w:rsid w:val="00857EEC"/>
    <w:rsid w:val="00862192"/>
    <w:rsid w:val="008627F5"/>
    <w:rsid w:val="00862B1F"/>
    <w:rsid w:val="00862BBF"/>
    <w:rsid w:val="00862D1C"/>
    <w:rsid w:val="00870D23"/>
    <w:rsid w:val="00870DD2"/>
    <w:rsid w:val="0087119E"/>
    <w:rsid w:val="008723E8"/>
    <w:rsid w:val="00872885"/>
    <w:rsid w:val="00875DED"/>
    <w:rsid w:val="008808CD"/>
    <w:rsid w:val="00880A11"/>
    <w:rsid w:val="00880B5F"/>
    <w:rsid w:val="00881A6D"/>
    <w:rsid w:val="0088459B"/>
    <w:rsid w:val="00885D31"/>
    <w:rsid w:val="008864BB"/>
    <w:rsid w:val="00887005"/>
    <w:rsid w:val="0088772E"/>
    <w:rsid w:val="00887D8C"/>
    <w:rsid w:val="0089059C"/>
    <w:rsid w:val="00890C14"/>
    <w:rsid w:val="00892B94"/>
    <w:rsid w:val="00893E44"/>
    <w:rsid w:val="008954E0"/>
    <w:rsid w:val="00896A48"/>
    <w:rsid w:val="008970CF"/>
    <w:rsid w:val="00897C75"/>
    <w:rsid w:val="008A4661"/>
    <w:rsid w:val="008A67B8"/>
    <w:rsid w:val="008A7427"/>
    <w:rsid w:val="008A79B8"/>
    <w:rsid w:val="008A7C2D"/>
    <w:rsid w:val="008B0304"/>
    <w:rsid w:val="008B257B"/>
    <w:rsid w:val="008B272C"/>
    <w:rsid w:val="008B37BC"/>
    <w:rsid w:val="008B581C"/>
    <w:rsid w:val="008B5DD0"/>
    <w:rsid w:val="008B63A1"/>
    <w:rsid w:val="008B6AEC"/>
    <w:rsid w:val="008B6D31"/>
    <w:rsid w:val="008C0743"/>
    <w:rsid w:val="008C1F1B"/>
    <w:rsid w:val="008C27B5"/>
    <w:rsid w:val="008C32A3"/>
    <w:rsid w:val="008C3810"/>
    <w:rsid w:val="008C3DD3"/>
    <w:rsid w:val="008C5323"/>
    <w:rsid w:val="008C6844"/>
    <w:rsid w:val="008C7356"/>
    <w:rsid w:val="008D00CF"/>
    <w:rsid w:val="008D0DA3"/>
    <w:rsid w:val="008D1B5A"/>
    <w:rsid w:val="008D2054"/>
    <w:rsid w:val="008D4A58"/>
    <w:rsid w:val="008D508A"/>
    <w:rsid w:val="008D58C2"/>
    <w:rsid w:val="008D773F"/>
    <w:rsid w:val="008D79EA"/>
    <w:rsid w:val="008E0B0A"/>
    <w:rsid w:val="008E2F29"/>
    <w:rsid w:val="008E3106"/>
    <w:rsid w:val="008E6FC8"/>
    <w:rsid w:val="008F0207"/>
    <w:rsid w:val="008F0E2C"/>
    <w:rsid w:val="008F3BC5"/>
    <w:rsid w:val="008F40AF"/>
    <w:rsid w:val="008F6AE6"/>
    <w:rsid w:val="008F74F7"/>
    <w:rsid w:val="008F7CEF"/>
    <w:rsid w:val="00900106"/>
    <w:rsid w:val="0090079A"/>
    <w:rsid w:val="009012FA"/>
    <w:rsid w:val="00903811"/>
    <w:rsid w:val="00903E63"/>
    <w:rsid w:val="00904247"/>
    <w:rsid w:val="00904F93"/>
    <w:rsid w:val="009071AA"/>
    <w:rsid w:val="00910745"/>
    <w:rsid w:val="00910A3D"/>
    <w:rsid w:val="00910E80"/>
    <w:rsid w:val="00911DF3"/>
    <w:rsid w:val="009123DC"/>
    <w:rsid w:val="009146A4"/>
    <w:rsid w:val="00914D10"/>
    <w:rsid w:val="00915F88"/>
    <w:rsid w:val="00916814"/>
    <w:rsid w:val="00916A45"/>
    <w:rsid w:val="00917F43"/>
    <w:rsid w:val="009207D3"/>
    <w:rsid w:val="00920BBF"/>
    <w:rsid w:val="0092272F"/>
    <w:rsid w:val="00922791"/>
    <w:rsid w:val="00922B45"/>
    <w:rsid w:val="009230B4"/>
    <w:rsid w:val="00923151"/>
    <w:rsid w:val="009231D5"/>
    <w:rsid w:val="0092452E"/>
    <w:rsid w:val="009249C7"/>
    <w:rsid w:val="00924C18"/>
    <w:rsid w:val="009250FC"/>
    <w:rsid w:val="00925A56"/>
    <w:rsid w:val="0092665F"/>
    <w:rsid w:val="0092681E"/>
    <w:rsid w:val="00926F5E"/>
    <w:rsid w:val="0092785E"/>
    <w:rsid w:val="00930312"/>
    <w:rsid w:val="0093134F"/>
    <w:rsid w:val="00931A1E"/>
    <w:rsid w:val="00935A6E"/>
    <w:rsid w:val="00936E55"/>
    <w:rsid w:val="00937FD9"/>
    <w:rsid w:val="00941AD7"/>
    <w:rsid w:val="00941E12"/>
    <w:rsid w:val="00944318"/>
    <w:rsid w:val="00944996"/>
    <w:rsid w:val="00945E1A"/>
    <w:rsid w:val="00946E2F"/>
    <w:rsid w:val="00950456"/>
    <w:rsid w:val="00952FB9"/>
    <w:rsid w:val="00955B62"/>
    <w:rsid w:val="009566B6"/>
    <w:rsid w:val="009611A4"/>
    <w:rsid w:val="00961312"/>
    <w:rsid w:val="00962295"/>
    <w:rsid w:val="00962ED3"/>
    <w:rsid w:val="00963C11"/>
    <w:rsid w:val="00964900"/>
    <w:rsid w:val="00967615"/>
    <w:rsid w:val="00967AF3"/>
    <w:rsid w:val="00970CF0"/>
    <w:rsid w:val="009715E3"/>
    <w:rsid w:val="00974B09"/>
    <w:rsid w:val="00975A0A"/>
    <w:rsid w:val="00976358"/>
    <w:rsid w:val="00980C74"/>
    <w:rsid w:val="00983A46"/>
    <w:rsid w:val="00983C4D"/>
    <w:rsid w:val="00986015"/>
    <w:rsid w:val="009864AF"/>
    <w:rsid w:val="00993863"/>
    <w:rsid w:val="00993A60"/>
    <w:rsid w:val="00993AA7"/>
    <w:rsid w:val="009945F6"/>
    <w:rsid w:val="00995C8F"/>
    <w:rsid w:val="00996D0D"/>
    <w:rsid w:val="00996D82"/>
    <w:rsid w:val="00997165"/>
    <w:rsid w:val="00997756"/>
    <w:rsid w:val="009A17D2"/>
    <w:rsid w:val="009A1C7D"/>
    <w:rsid w:val="009A1DB2"/>
    <w:rsid w:val="009A2087"/>
    <w:rsid w:val="009A3797"/>
    <w:rsid w:val="009A3A54"/>
    <w:rsid w:val="009A4608"/>
    <w:rsid w:val="009A4BEF"/>
    <w:rsid w:val="009A6804"/>
    <w:rsid w:val="009A6A3B"/>
    <w:rsid w:val="009B51A4"/>
    <w:rsid w:val="009B5F99"/>
    <w:rsid w:val="009B6250"/>
    <w:rsid w:val="009B68BB"/>
    <w:rsid w:val="009B7061"/>
    <w:rsid w:val="009C01D1"/>
    <w:rsid w:val="009C2075"/>
    <w:rsid w:val="009C284F"/>
    <w:rsid w:val="009C3310"/>
    <w:rsid w:val="009C4A24"/>
    <w:rsid w:val="009C57FF"/>
    <w:rsid w:val="009C5AEA"/>
    <w:rsid w:val="009C6E96"/>
    <w:rsid w:val="009D0B87"/>
    <w:rsid w:val="009D0BCB"/>
    <w:rsid w:val="009D0D80"/>
    <w:rsid w:val="009D16BA"/>
    <w:rsid w:val="009D17B2"/>
    <w:rsid w:val="009D18D7"/>
    <w:rsid w:val="009D21C8"/>
    <w:rsid w:val="009D286C"/>
    <w:rsid w:val="009D2902"/>
    <w:rsid w:val="009D4942"/>
    <w:rsid w:val="009D4FD9"/>
    <w:rsid w:val="009D5A1E"/>
    <w:rsid w:val="009D5D5C"/>
    <w:rsid w:val="009D6B83"/>
    <w:rsid w:val="009D70E0"/>
    <w:rsid w:val="009D7FA2"/>
    <w:rsid w:val="009E342F"/>
    <w:rsid w:val="009E3CF0"/>
    <w:rsid w:val="009E3DC0"/>
    <w:rsid w:val="009E40AB"/>
    <w:rsid w:val="009E507E"/>
    <w:rsid w:val="009E60B5"/>
    <w:rsid w:val="009F04DD"/>
    <w:rsid w:val="009F0B7B"/>
    <w:rsid w:val="009F0BAD"/>
    <w:rsid w:val="009F0F0A"/>
    <w:rsid w:val="009F1C78"/>
    <w:rsid w:val="009F1D02"/>
    <w:rsid w:val="009F225B"/>
    <w:rsid w:val="009F29CE"/>
    <w:rsid w:val="009F2A35"/>
    <w:rsid w:val="009F2F49"/>
    <w:rsid w:val="009F3653"/>
    <w:rsid w:val="009F3776"/>
    <w:rsid w:val="009F49EF"/>
    <w:rsid w:val="00A00C0E"/>
    <w:rsid w:val="00A0180F"/>
    <w:rsid w:val="00A0338B"/>
    <w:rsid w:val="00A03420"/>
    <w:rsid w:val="00A036B5"/>
    <w:rsid w:val="00A039F7"/>
    <w:rsid w:val="00A05015"/>
    <w:rsid w:val="00A0507A"/>
    <w:rsid w:val="00A078D2"/>
    <w:rsid w:val="00A1186E"/>
    <w:rsid w:val="00A13AF2"/>
    <w:rsid w:val="00A13C82"/>
    <w:rsid w:val="00A14B69"/>
    <w:rsid w:val="00A14F28"/>
    <w:rsid w:val="00A15FAE"/>
    <w:rsid w:val="00A16E02"/>
    <w:rsid w:val="00A1794F"/>
    <w:rsid w:val="00A2045D"/>
    <w:rsid w:val="00A205CA"/>
    <w:rsid w:val="00A20D3D"/>
    <w:rsid w:val="00A20E19"/>
    <w:rsid w:val="00A22A20"/>
    <w:rsid w:val="00A23F03"/>
    <w:rsid w:val="00A25891"/>
    <w:rsid w:val="00A25C07"/>
    <w:rsid w:val="00A30DE0"/>
    <w:rsid w:val="00A314F0"/>
    <w:rsid w:val="00A33471"/>
    <w:rsid w:val="00A33E48"/>
    <w:rsid w:val="00A3599F"/>
    <w:rsid w:val="00A35E3A"/>
    <w:rsid w:val="00A37C2C"/>
    <w:rsid w:val="00A40174"/>
    <w:rsid w:val="00A415FE"/>
    <w:rsid w:val="00A41A4B"/>
    <w:rsid w:val="00A4470D"/>
    <w:rsid w:val="00A45122"/>
    <w:rsid w:val="00A45D48"/>
    <w:rsid w:val="00A46DE7"/>
    <w:rsid w:val="00A47A36"/>
    <w:rsid w:val="00A47D22"/>
    <w:rsid w:val="00A517C0"/>
    <w:rsid w:val="00A517E3"/>
    <w:rsid w:val="00A531E4"/>
    <w:rsid w:val="00A5352C"/>
    <w:rsid w:val="00A54D66"/>
    <w:rsid w:val="00A5571F"/>
    <w:rsid w:val="00A557EF"/>
    <w:rsid w:val="00A56B4F"/>
    <w:rsid w:val="00A56DFE"/>
    <w:rsid w:val="00A56F69"/>
    <w:rsid w:val="00A5766D"/>
    <w:rsid w:val="00A60F9D"/>
    <w:rsid w:val="00A63080"/>
    <w:rsid w:val="00A63912"/>
    <w:rsid w:val="00A65219"/>
    <w:rsid w:val="00A65F35"/>
    <w:rsid w:val="00A6616C"/>
    <w:rsid w:val="00A66863"/>
    <w:rsid w:val="00A67B67"/>
    <w:rsid w:val="00A67D66"/>
    <w:rsid w:val="00A70ECC"/>
    <w:rsid w:val="00A722D7"/>
    <w:rsid w:val="00A73436"/>
    <w:rsid w:val="00A74634"/>
    <w:rsid w:val="00A752AF"/>
    <w:rsid w:val="00A77417"/>
    <w:rsid w:val="00A77BE7"/>
    <w:rsid w:val="00A8031D"/>
    <w:rsid w:val="00A80E9E"/>
    <w:rsid w:val="00A816D8"/>
    <w:rsid w:val="00A82264"/>
    <w:rsid w:val="00A83BCB"/>
    <w:rsid w:val="00A85818"/>
    <w:rsid w:val="00A8595B"/>
    <w:rsid w:val="00A86425"/>
    <w:rsid w:val="00A8705F"/>
    <w:rsid w:val="00A912F6"/>
    <w:rsid w:val="00A915D9"/>
    <w:rsid w:val="00A919B2"/>
    <w:rsid w:val="00A9311B"/>
    <w:rsid w:val="00A94277"/>
    <w:rsid w:val="00A94AB5"/>
    <w:rsid w:val="00A95E66"/>
    <w:rsid w:val="00A96375"/>
    <w:rsid w:val="00A96D6F"/>
    <w:rsid w:val="00A97C5B"/>
    <w:rsid w:val="00AA0359"/>
    <w:rsid w:val="00AA1CF0"/>
    <w:rsid w:val="00AA1CF3"/>
    <w:rsid w:val="00AA35A6"/>
    <w:rsid w:val="00AA3C9B"/>
    <w:rsid w:val="00AA4F49"/>
    <w:rsid w:val="00AA5AF8"/>
    <w:rsid w:val="00AA76AB"/>
    <w:rsid w:val="00AA7A22"/>
    <w:rsid w:val="00AB09B4"/>
    <w:rsid w:val="00AB1D5B"/>
    <w:rsid w:val="00AB239E"/>
    <w:rsid w:val="00AB31A5"/>
    <w:rsid w:val="00AB388F"/>
    <w:rsid w:val="00AB3A29"/>
    <w:rsid w:val="00AB4AA8"/>
    <w:rsid w:val="00AB4B16"/>
    <w:rsid w:val="00AC1051"/>
    <w:rsid w:val="00AC183E"/>
    <w:rsid w:val="00AC1D6C"/>
    <w:rsid w:val="00AC2EC9"/>
    <w:rsid w:val="00AC35A2"/>
    <w:rsid w:val="00AC399D"/>
    <w:rsid w:val="00AC490B"/>
    <w:rsid w:val="00AC4E52"/>
    <w:rsid w:val="00AC587C"/>
    <w:rsid w:val="00AC6361"/>
    <w:rsid w:val="00AC6390"/>
    <w:rsid w:val="00AC6CAC"/>
    <w:rsid w:val="00AC6E11"/>
    <w:rsid w:val="00AC721D"/>
    <w:rsid w:val="00AC728B"/>
    <w:rsid w:val="00AC7AA9"/>
    <w:rsid w:val="00AC7CD7"/>
    <w:rsid w:val="00AC7D79"/>
    <w:rsid w:val="00AD0492"/>
    <w:rsid w:val="00AD0B9D"/>
    <w:rsid w:val="00AD174D"/>
    <w:rsid w:val="00AD1B38"/>
    <w:rsid w:val="00AD26C2"/>
    <w:rsid w:val="00AD46D1"/>
    <w:rsid w:val="00AD4993"/>
    <w:rsid w:val="00AD4A1F"/>
    <w:rsid w:val="00AD4AD1"/>
    <w:rsid w:val="00AD511A"/>
    <w:rsid w:val="00AD6898"/>
    <w:rsid w:val="00AD7110"/>
    <w:rsid w:val="00AD7E64"/>
    <w:rsid w:val="00AE00A2"/>
    <w:rsid w:val="00AE0146"/>
    <w:rsid w:val="00AE3157"/>
    <w:rsid w:val="00AE5139"/>
    <w:rsid w:val="00AE6639"/>
    <w:rsid w:val="00AE739F"/>
    <w:rsid w:val="00AF05F3"/>
    <w:rsid w:val="00AF078F"/>
    <w:rsid w:val="00AF0B9D"/>
    <w:rsid w:val="00AF0E91"/>
    <w:rsid w:val="00AF3100"/>
    <w:rsid w:val="00AF371C"/>
    <w:rsid w:val="00AF4170"/>
    <w:rsid w:val="00AF46B4"/>
    <w:rsid w:val="00AF4933"/>
    <w:rsid w:val="00AF4C77"/>
    <w:rsid w:val="00AF50C1"/>
    <w:rsid w:val="00AF5B58"/>
    <w:rsid w:val="00AF6061"/>
    <w:rsid w:val="00AF7B2A"/>
    <w:rsid w:val="00B020D2"/>
    <w:rsid w:val="00B02245"/>
    <w:rsid w:val="00B0299F"/>
    <w:rsid w:val="00B02DD9"/>
    <w:rsid w:val="00B04022"/>
    <w:rsid w:val="00B04045"/>
    <w:rsid w:val="00B040E4"/>
    <w:rsid w:val="00B0429F"/>
    <w:rsid w:val="00B04938"/>
    <w:rsid w:val="00B071C8"/>
    <w:rsid w:val="00B07441"/>
    <w:rsid w:val="00B07C10"/>
    <w:rsid w:val="00B07FF7"/>
    <w:rsid w:val="00B10743"/>
    <w:rsid w:val="00B11021"/>
    <w:rsid w:val="00B12722"/>
    <w:rsid w:val="00B12BAA"/>
    <w:rsid w:val="00B12BD1"/>
    <w:rsid w:val="00B13BC9"/>
    <w:rsid w:val="00B14E85"/>
    <w:rsid w:val="00B154FE"/>
    <w:rsid w:val="00B17940"/>
    <w:rsid w:val="00B20CF0"/>
    <w:rsid w:val="00B21160"/>
    <w:rsid w:val="00B21446"/>
    <w:rsid w:val="00B22232"/>
    <w:rsid w:val="00B27B8E"/>
    <w:rsid w:val="00B27E59"/>
    <w:rsid w:val="00B30510"/>
    <w:rsid w:val="00B307D5"/>
    <w:rsid w:val="00B312EA"/>
    <w:rsid w:val="00B3192D"/>
    <w:rsid w:val="00B31B29"/>
    <w:rsid w:val="00B32004"/>
    <w:rsid w:val="00B32FD0"/>
    <w:rsid w:val="00B35965"/>
    <w:rsid w:val="00B377EE"/>
    <w:rsid w:val="00B37D57"/>
    <w:rsid w:val="00B40B34"/>
    <w:rsid w:val="00B40EE9"/>
    <w:rsid w:val="00B41456"/>
    <w:rsid w:val="00B41561"/>
    <w:rsid w:val="00B41A8E"/>
    <w:rsid w:val="00B42FD8"/>
    <w:rsid w:val="00B43C54"/>
    <w:rsid w:val="00B454C9"/>
    <w:rsid w:val="00B47A88"/>
    <w:rsid w:val="00B5038E"/>
    <w:rsid w:val="00B5093D"/>
    <w:rsid w:val="00B50971"/>
    <w:rsid w:val="00B50D93"/>
    <w:rsid w:val="00B51F47"/>
    <w:rsid w:val="00B52D27"/>
    <w:rsid w:val="00B56A52"/>
    <w:rsid w:val="00B6016A"/>
    <w:rsid w:val="00B61FA4"/>
    <w:rsid w:val="00B620B5"/>
    <w:rsid w:val="00B66B25"/>
    <w:rsid w:val="00B71020"/>
    <w:rsid w:val="00B7126C"/>
    <w:rsid w:val="00B7131F"/>
    <w:rsid w:val="00B7139B"/>
    <w:rsid w:val="00B71E32"/>
    <w:rsid w:val="00B75238"/>
    <w:rsid w:val="00B76F2D"/>
    <w:rsid w:val="00B76F5D"/>
    <w:rsid w:val="00B77190"/>
    <w:rsid w:val="00B8104B"/>
    <w:rsid w:val="00B81120"/>
    <w:rsid w:val="00B823AA"/>
    <w:rsid w:val="00B872B7"/>
    <w:rsid w:val="00B87A42"/>
    <w:rsid w:val="00B87A47"/>
    <w:rsid w:val="00B90623"/>
    <w:rsid w:val="00B9068F"/>
    <w:rsid w:val="00B911E8"/>
    <w:rsid w:val="00B9196F"/>
    <w:rsid w:val="00B93CAE"/>
    <w:rsid w:val="00B9511A"/>
    <w:rsid w:val="00B9700F"/>
    <w:rsid w:val="00BA05A4"/>
    <w:rsid w:val="00BA1112"/>
    <w:rsid w:val="00BA1EA1"/>
    <w:rsid w:val="00BA2AB3"/>
    <w:rsid w:val="00BA3139"/>
    <w:rsid w:val="00BA3F91"/>
    <w:rsid w:val="00BA43E9"/>
    <w:rsid w:val="00BA45DB"/>
    <w:rsid w:val="00BA515A"/>
    <w:rsid w:val="00BA6246"/>
    <w:rsid w:val="00BA6D2C"/>
    <w:rsid w:val="00BA70DB"/>
    <w:rsid w:val="00BA73B7"/>
    <w:rsid w:val="00BA75FD"/>
    <w:rsid w:val="00BB0AD7"/>
    <w:rsid w:val="00BB1FD2"/>
    <w:rsid w:val="00BB5230"/>
    <w:rsid w:val="00BB55B8"/>
    <w:rsid w:val="00BB66BC"/>
    <w:rsid w:val="00BB6E4D"/>
    <w:rsid w:val="00BC18CB"/>
    <w:rsid w:val="00BC3474"/>
    <w:rsid w:val="00BC403E"/>
    <w:rsid w:val="00BC4BF7"/>
    <w:rsid w:val="00BC7893"/>
    <w:rsid w:val="00BD0ADF"/>
    <w:rsid w:val="00BD0EB5"/>
    <w:rsid w:val="00BD27F2"/>
    <w:rsid w:val="00BD326A"/>
    <w:rsid w:val="00BD32D6"/>
    <w:rsid w:val="00BD3864"/>
    <w:rsid w:val="00BD448F"/>
    <w:rsid w:val="00BD5EFD"/>
    <w:rsid w:val="00BE0074"/>
    <w:rsid w:val="00BE2F86"/>
    <w:rsid w:val="00BE4C20"/>
    <w:rsid w:val="00BE58DF"/>
    <w:rsid w:val="00BE58E9"/>
    <w:rsid w:val="00BE63F4"/>
    <w:rsid w:val="00BF03E4"/>
    <w:rsid w:val="00BF13E3"/>
    <w:rsid w:val="00BF2323"/>
    <w:rsid w:val="00BF2C83"/>
    <w:rsid w:val="00BF4184"/>
    <w:rsid w:val="00BF4AF0"/>
    <w:rsid w:val="00BF4F10"/>
    <w:rsid w:val="00BF723B"/>
    <w:rsid w:val="00BF7750"/>
    <w:rsid w:val="00BF7E86"/>
    <w:rsid w:val="00C0014F"/>
    <w:rsid w:val="00C01AFC"/>
    <w:rsid w:val="00C020BA"/>
    <w:rsid w:val="00C02B7B"/>
    <w:rsid w:val="00C03E4D"/>
    <w:rsid w:val="00C05D56"/>
    <w:rsid w:val="00C0601E"/>
    <w:rsid w:val="00C06E83"/>
    <w:rsid w:val="00C071BF"/>
    <w:rsid w:val="00C07F9E"/>
    <w:rsid w:val="00C10522"/>
    <w:rsid w:val="00C12224"/>
    <w:rsid w:val="00C132EA"/>
    <w:rsid w:val="00C1353E"/>
    <w:rsid w:val="00C14E41"/>
    <w:rsid w:val="00C15F8F"/>
    <w:rsid w:val="00C167C7"/>
    <w:rsid w:val="00C17179"/>
    <w:rsid w:val="00C206C5"/>
    <w:rsid w:val="00C2098C"/>
    <w:rsid w:val="00C20C5F"/>
    <w:rsid w:val="00C215EC"/>
    <w:rsid w:val="00C21854"/>
    <w:rsid w:val="00C21DEA"/>
    <w:rsid w:val="00C2213B"/>
    <w:rsid w:val="00C22912"/>
    <w:rsid w:val="00C278AB"/>
    <w:rsid w:val="00C304C9"/>
    <w:rsid w:val="00C31D30"/>
    <w:rsid w:val="00C3202D"/>
    <w:rsid w:val="00C32B33"/>
    <w:rsid w:val="00C330DA"/>
    <w:rsid w:val="00C3389A"/>
    <w:rsid w:val="00C33C17"/>
    <w:rsid w:val="00C357C5"/>
    <w:rsid w:val="00C364EC"/>
    <w:rsid w:val="00C37269"/>
    <w:rsid w:val="00C37396"/>
    <w:rsid w:val="00C407F3"/>
    <w:rsid w:val="00C40F1D"/>
    <w:rsid w:val="00C41896"/>
    <w:rsid w:val="00C41D8A"/>
    <w:rsid w:val="00C42187"/>
    <w:rsid w:val="00C43FB7"/>
    <w:rsid w:val="00C4411A"/>
    <w:rsid w:val="00C44A56"/>
    <w:rsid w:val="00C44FE5"/>
    <w:rsid w:val="00C471A8"/>
    <w:rsid w:val="00C477C7"/>
    <w:rsid w:val="00C478C8"/>
    <w:rsid w:val="00C47EBB"/>
    <w:rsid w:val="00C50896"/>
    <w:rsid w:val="00C50C7B"/>
    <w:rsid w:val="00C51B64"/>
    <w:rsid w:val="00C51D9C"/>
    <w:rsid w:val="00C524D1"/>
    <w:rsid w:val="00C52BD2"/>
    <w:rsid w:val="00C5595D"/>
    <w:rsid w:val="00C55A85"/>
    <w:rsid w:val="00C55C19"/>
    <w:rsid w:val="00C55CC6"/>
    <w:rsid w:val="00C55DDE"/>
    <w:rsid w:val="00C563C2"/>
    <w:rsid w:val="00C570E8"/>
    <w:rsid w:val="00C57EC7"/>
    <w:rsid w:val="00C61509"/>
    <w:rsid w:val="00C61BDB"/>
    <w:rsid w:val="00C62F5B"/>
    <w:rsid w:val="00C6344D"/>
    <w:rsid w:val="00C63A6F"/>
    <w:rsid w:val="00C643F4"/>
    <w:rsid w:val="00C663C8"/>
    <w:rsid w:val="00C66901"/>
    <w:rsid w:val="00C6693C"/>
    <w:rsid w:val="00C66F76"/>
    <w:rsid w:val="00C67A25"/>
    <w:rsid w:val="00C7131A"/>
    <w:rsid w:val="00C72D65"/>
    <w:rsid w:val="00C72E2E"/>
    <w:rsid w:val="00C74454"/>
    <w:rsid w:val="00C744C7"/>
    <w:rsid w:val="00C74641"/>
    <w:rsid w:val="00C74C95"/>
    <w:rsid w:val="00C75474"/>
    <w:rsid w:val="00C75757"/>
    <w:rsid w:val="00C761BA"/>
    <w:rsid w:val="00C76454"/>
    <w:rsid w:val="00C82A88"/>
    <w:rsid w:val="00C831B3"/>
    <w:rsid w:val="00C833EB"/>
    <w:rsid w:val="00C836B3"/>
    <w:rsid w:val="00C83BD3"/>
    <w:rsid w:val="00C84E07"/>
    <w:rsid w:val="00C8513D"/>
    <w:rsid w:val="00C8678A"/>
    <w:rsid w:val="00C9210E"/>
    <w:rsid w:val="00C922BF"/>
    <w:rsid w:val="00C9454D"/>
    <w:rsid w:val="00C947E3"/>
    <w:rsid w:val="00C94C37"/>
    <w:rsid w:val="00C95164"/>
    <w:rsid w:val="00C9516C"/>
    <w:rsid w:val="00C95AC0"/>
    <w:rsid w:val="00C95E5B"/>
    <w:rsid w:val="00C9633B"/>
    <w:rsid w:val="00C973E5"/>
    <w:rsid w:val="00C97465"/>
    <w:rsid w:val="00CA12C4"/>
    <w:rsid w:val="00CA1A24"/>
    <w:rsid w:val="00CA36E3"/>
    <w:rsid w:val="00CA3E79"/>
    <w:rsid w:val="00CA3F80"/>
    <w:rsid w:val="00CA4A73"/>
    <w:rsid w:val="00CA5272"/>
    <w:rsid w:val="00CA6A1A"/>
    <w:rsid w:val="00CA76E4"/>
    <w:rsid w:val="00CA78F2"/>
    <w:rsid w:val="00CB2311"/>
    <w:rsid w:val="00CB2570"/>
    <w:rsid w:val="00CB43FA"/>
    <w:rsid w:val="00CB47E3"/>
    <w:rsid w:val="00CB77F0"/>
    <w:rsid w:val="00CC0EEF"/>
    <w:rsid w:val="00CC17C5"/>
    <w:rsid w:val="00CC23DD"/>
    <w:rsid w:val="00CC3E3D"/>
    <w:rsid w:val="00CC4709"/>
    <w:rsid w:val="00CC55B6"/>
    <w:rsid w:val="00CC58CE"/>
    <w:rsid w:val="00CC74C2"/>
    <w:rsid w:val="00CC787E"/>
    <w:rsid w:val="00CC7E63"/>
    <w:rsid w:val="00CC7F29"/>
    <w:rsid w:val="00CD6344"/>
    <w:rsid w:val="00CD6C94"/>
    <w:rsid w:val="00CD6E39"/>
    <w:rsid w:val="00CD7463"/>
    <w:rsid w:val="00CE23A3"/>
    <w:rsid w:val="00CE2D1F"/>
    <w:rsid w:val="00CE3623"/>
    <w:rsid w:val="00CE5102"/>
    <w:rsid w:val="00CE515D"/>
    <w:rsid w:val="00CE68C7"/>
    <w:rsid w:val="00CE7D55"/>
    <w:rsid w:val="00CF1268"/>
    <w:rsid w:val="00CF15D8"/>
    <w:rsid w:val="00CF1607"/>
    <w:rsid w:val="00CF18FF"/>
    <w:rsid w:val="00CF1952"/>
    <w:rsid w:val="00CF28E8"/>
    <w:rsid w:val="00CF3080"/>
    <w:rsid w:val="00CF6E4F"/>
    <w:rsid w:val="00CF6E91"/>
    <w:rsid w:val="00CF751F"/>
    <w:rsid w:val="00CF7DC2"/>
    <w:rsid w:val="00D03151"/>
    <w:rsid w:val="00D03156"/>
    <w:rsid w:val="00D033D0"/>
    <w:rsid w:val="00D0384E"/>
    <w:rsid w:val="00D0395E"/>
    <w:rsid w:val="00D0424F"/>
    <w:rsid w:val="00D0484C"/>
    <w:rsid w:val="00D04EBE"/>
    <w:rsid w:val="00D0510C"/>
    <w:rsid w:val="00D058B7"/>
    <w:rsid w:val="00D0607F"/>
    <w:rsid w:val="00D063B3"/>
    <w:rsid w:val="00D0694A"/>
    <w:rsid w:val="00D1025D"/>
    <w:rsid w:val="00D106A5"/>
    <w:rsid w:val="00D125E2"/>
    <w:rsid w:val="00D13DF2"/>
    <w:rsid w:val="00D14921"/>
    <w:rsid w:val="00D1544B"/>
    <w:rsid w:val="00D156D9"/>
    <w:rsid w:val="00D178AF"/>
    <w:rsid w:val="00D20D21"/>
    <w:rsid w:val="00D20D7B"/>
    <w:rsid w:val="00D211FF"/>
    <w:rsid w:val="00D21795"/>
    <w:rsid w:val="00D2382D"/>
    <w:rsid w:val="00D25E48"/>
    <w:rsid w:val="00D2706F"/>
    <w:rsid w:val="00D27671"/>
    <w:rsid w:val="00D306EA"/>
    <w:rsid w:val="00D30D01"/>
    <w:rsid w:val="00D315A3"/>
    <w:rsid w:val="00D318B5"/>
    <w:rsid w:val="00D323B6"/>
    <w:rsid w:val="00D34BDE"/>
    <w:rsid w:val="00D350A0"/>
    <w:rsid w:val="00D35607"/>
    <w:rsid w:val="00D35D83"/>
    <w:rsid w:val="00D360C2"/>
    <w:rsid w:val="00D3754B"/>
    <w:rsid w:val="00D377DA"/>
    <w:rsid w:val="00D37974"/>
    <w:rsid w:val="00D40CB5"/>
    <w:rsid w:val="00D414D8"/>
    <w:rsid w:val="00D415FB"/>
    <w:rsid w:val="00D419F3"/>
    <w:rsid w:val="00D43E33"/>
    <w:rsid w:val="00D442AB"/>
    <w:rsid w:val="00D463BC"/>
    <w:rsid w:val="00D46BEE"/>
    <w:rsid w:val="00D4769E"/>
    <w:rsid w:val="00D52CC0"/>
    <w:rsid w:val="00D533D2"/>
    <w:rsid w:val="00D5464D"/>
    <w:rsid w:val="00D55539"/>
    <w:rsid w:val="00D55AD7"/>
    <w:rsid w:val="00D568B1"/>
    <w:rsid w:val="00D56B34"/>
    <w:rsid w:val="00D57657"/>
    <w:rsid w:val="00D5765B"/>
    <w:rsid w:val="00D6376B"/>
    <w:rsid w:val="00D642BD"/>
    <w:rsid w:val="00D64479"/>
    <w:rsid w:val="00D67650"/>
    <w:rsid w:val="00D70D8F"/>
    <w:rsid w:val="00D70E55"/>
    <w:rsid w:val="00D72CFC"/>
    <w:rsid w:val="00D72FF8"/>
    <w:rsid w:val="00D77E5D"/>
    <w:rsid w:val="00D80977"/>
    <w:rsid w:val="00D813F0"/>
    <w:rsid w:val="00D8143F"/>
    <w:rsid w:val="00D85B68"/>
    <w:rsid w:val="00D85C44"/>
    <w:rsid w:val="00D85D10"/>
    <w:rsid w:val="00D85E30"/>
    <w:rsid w:val="00D86E48"/>
    <w:rsid w:val="00D911D4"/>
    <w:rsid w:val="00D91A49"/>
    <w:rsid w:val="00D91EA0"/>
    <w:rsid w:val="00D926AA"/>
    <w:rsid w:val="00D92EF9"/>
    <w:rsid w:val="00D944F8"/>
    <w:rsid w:val="00D9596B"/>
    <w:rsid w:val="00D9782F"/>
    <w:rsid w:val="00DA0628"/>
    <w:rsid w:val="00DA2049"/>
    <w:rsid w:val="00DA2784"/>
    <w:rsid w:val="00DA3D65"/>
    <w:rsid w:val="00DA415F"/>
    <w:rsid w:val="00DA4997"/>
    <w:rsid w:val="00DB0118"/>
    <w:rsid w:val="00DB0FD2"/>
    <w:rsid w:val="00DB219B"/>
    <w:rsid w:val="00DB28BE"/>
    <w:rsid w:val="00DB3E42"/>
    <w:rsid w:val="00DB499E"/>
    <w:rsid w:val="00DB5852"/>
    <w:rsid w:val="00DB58BE"/>
    <w:rsid w:val="00DB5AC8"/>
    <w:rsid w:val="00DB7163"/>
    <w:rsid w:val="00DC0337"/>
    <w:rsid w:val="00DC0650"/>
    <w:rsid w:val="00DC1DFC"/>
    <w:rsid w:val="00DC32A9"/>
    <w:rsid w:val="00DC3BCB"/>
    <w:rsid w:val="00DC4684"/>
    <w:rsid w:val="00DC514C"/>
    <w:rsid w:val="00DC56D9"/>
    <w:rsid w:val="00DC7D1C"/>
    <w:rsid w:val="00DD1DEE"/>
    <w:rsid w:val="00DD3921"/>
    <w:rsid w:val="00DD4451"/>
    <w:rsid w:val="00DD4763"/>
    <w:rsid w:val="00DD6987"/>
    <w:rsid w:val="00DD735A"/>
    <w:rsid w:val="00DD7532"/>
    <w:rsid w:val="00DD7EBB"/>
    <w:rsid w:val="00DE166F"/>
    <w:rsid w:val="00DE27F1"/>
    <w:rsid w:val="00DE4AB9"/>
    <w:rsid w:val="00DE61F7"/>
    <w:rsid w:val="00DE66AB"/>
    <w:rsid w:val="00DE7277"/>
    <w:rsid w:val="00DE75B7"/>
    <w:rsid w:val="00DF0881"/>
    <w:rsid w:val="00DF09AA"/>
    <w:rsid w:val="00DF191C"/>
    <w:rsid w:val="00DF2260"/>
    <w:rsid w:val="00DF3050"/>
    <w:rsid w:val="00DF4560"/>
    <w:rsid w:val="00DF635D"/>
    <w:rsid w:val="00E00DDB"/>
    <w:rsid w:val="00E015E0"/>
    <w:rsid w:val="00E02F85"/>
    <w:rsid w:val="00E02FAC"/>
    <w:rsid w:val="00E048F3"/>
    <w:rsid w:val="00E04E07"/>
    <w:rsid w:val="00E04E4D"/>
    <w:rsid w:val="00E0602E"/>
    <w:rsid w:val="00E071E0"/>
    <w:rsid w:val="00E10634"/>
    <w:rsid w:val="00E11777"/>
    <w:rsid w:val="00E118B3"/>
    <w:rsid w:val="00E11945"/>
    <w:rsid w:val="00E11CB0"/>
    <w:rsid w:val="00E1207C"/>
    <w:rsid w:val="00E12634"/>
    <w:rsid w:val="00E12B68"/>
    <w:rsid w:val="00E13455"/>
    <w:rsid w:val="00E140B2"/>
    <w:rsid w:val="00E14186"/>
    <w:rsid w:val="00E14456"/>
    <w:rsid w:val="00E14EC6"/>
    <w:rsid w:val="00E15401"/>
    <w:rsid w:val="00E15B42"/>
    <w:rsid w:val="00E15BDE"/>
    <w:rsid w:val="00E1653D"/>
    <w:rsid w:val="00E166FC"/>
    <w:rsid w:val="00E2017D"/>
    <w:rsid w:val="00E201A0"/>
    <w:rsid w:val="00E20754"/>
    <w:rsid w:val="00E229FF"/>
    <w:rsid w:val="00E243A0"/>
    <w:rsid w:val="00E24B96"/>
    <w:rsid w:val="00E26137"/>
    <w:rsid w:val="00E272FB"/>
    <w:rsid w:val="00E33443"/>
    <w:rsid w:val="00E33570"/>
    <w:rsid w:val="00E33E17"/>
    <w:rsid w:val="00E341A8"/>
    <w:rsid w:val="00E343E5"/>
    <w:rsid w:val="00E343E7"/>
    <w:rsid w:val="00E35360"/>
    <w:rsid w:val="00E353D2"/>
    <w:rsid w:val="00E3541B"/>
    <w:rsid w:val="00E363AD"/>
    <w:rsid w:val="00E36A8D"/>
    <w:rsid w:val="00E40374"/>
    <w:rsid w:val="00E40851"/>
    <w:rsid w:val="00E4195D"/>
    <w:rsid w:val="00E41AF6"/>
    <w:rsid w:val="00E425F4"/>
    <w:rsid w:val="00E4301E"/>
    <w:rsid w:val="00E43070"/>
    <w:rsid w:val="00E443FF"/>
    <w:rsid w:val="00E46272"/>
    <w:rsid w:val="00E46F24"/>
    <w:rsid w:val="00E47039"/>
    <w:rsid w:val="00E50810"/>
    <w:rsid w:val="00E5100D"/>
    <w:rsid w:val="00E51716"/>
    <w:rsid w:val="00E526A5"/>
    <w:rsid w:val="00E527E7"/>
    <w:rsid w:val="00E52D8C"/>
    <w:rsid w:val="00E5419E"/>
    <w:rsid w:val="00E54210"/>
    <w:rsid w:val="00E5433C"/>
    <w:rsid w:val="00E5617F"/>
    <w:rsid w:val="00E56538"/>
    <w:rsid w:val="00E56E8A"/>
    <w:rsid w:val="00E6004D"/>
    <w:rsid w:val="00E60B91"/>
    <w:rsid w:val="00E62062"/>
    <w:rsid w:val="00E63332"/>
    <w:rsid w:val="00E63A71"/>
    <w:rsid w:val="00E63BC5"/>
    <w:rsid w:val="00E65274"/>
    <w:rsid w:val="00E65DE2"/>
    <w:rsid w:val="00E66041"/>
    <w:rsid w:val="00E66C40"/>
    <w:rsid w:val="00E70C4B"/>
    <w:rsid w:val="00E7268F"/>
    <w:rsid w:val="00E72E34"/>
    <w:rsid w:val="00E7378A"/>
    <w:rsid w:val="00E74519"/>
    <w:rsid w:val="00E75CAC"/>
    <w:rsid w:val="00E769FF"/>
    <w:rsid w:val="00E76D7D"/>
    <w:rsid w:val="00E815DE"/>
    <w:rsid w:val="00E818D0"/>
    <w:rsid w:val="00E81978"/>
    <w:rsid w:val="00E827A8"/>
    <w:rsid w:val="00E83A72"/>
    <w:rsid w:val="00E8480B"/>
    <w:rsid w:val="00E85B4F"/>
    <w:rsid w:val="00E85EA4"/>
    <w:rsid w:val="00E86D25"/>
    <w:rsid w:val="00E86EC2"/>
    <w:rsid w:val="00E8755E"/>
    <w:rsid w:val="00E87C7A"/>
    <w:rsid w:val="00E902F5"/>
    <w:rsid w:val="00E90404"/>
    <w:rsid w:val="00E90C56"/>
    <w:rsid w:val="00E91054"/>
    <w:rsid w:val="00E916AC"/>
    <w:rsid w:val="00E93991"/>
    <w:rsid w:val="00EA0581"/>
    <w:rsid w:val="00EA0BE2"/>
    <w:rsid w:val="00EA0D83"/>
    <w:rsid w:val="00EA0E88"/>
    <w:rsid w:val="00EA139B"/>
    <w:rsid w:val="00EA305D"/>
    <w:rsid w:val="00EA5B23"/>
    <w:rsid w:val="00EA702C"/>
    <w:rsid w:val="00EB2CA0"/>
    <w:rsid w:val="00EB3A64"/>
    <w:rsid w:val="00EB4E61"/>
    <w:rsid w:val="00EB51CC"/>
    <w:rsid w:val="00EB636B"/>
    <w:rsid w:val="00EC08A2"/>
    <w:rsid w:val="00EC155D"/>
    <w:rsid w:val="00EC1A7E"/>
    <w:rsid w:val="00EC271A"/>
    <w:rsid w:val="00EC5262"/>
    <w:rsid w:val="00EC5424"/>
    <w:rsid w:val="00EC5B25"/>
    <w:rsid w:val="00EC6AF5"/>
    <w:rsid w:val="00EC7C8D"/>
    <w:rsid w:val="00ED0C9F"/>
    <w:rsid w:val="00ED2437"/>
    <w:rsid w:val="00ED3A63"/>
    <w:rsid w:val="00ED5DCC"/>
    <w:rsid w:val="00ED6668"/>
    <w:rsid w:val="00ED7789"/>
    <w:rsid w:val="00EE1E18"/>
    <w:rsid w:val="00EE1E56"/>
    <w:rsid w:val="00EE4A1E"/>
    <w:rsid w:val="00EE678D"/>
    <w:rsid w:val="00EE73BE"/>
    <w:rsid w:val="00EF106F"/>
    <w:rsid w:val="00EF2EA3"/>
    <w:rsid w:val="00EF3563"/>
    <w:rsid w:val="00EF38A8"/>
    <w:rsid w:val="00EF4AC9"/>
    <w:rsid w:val="00EF6410"/>
    <w:rsid w:val="00EF6C48"/>
    <w:rsid w:val="00F00067"/>
    <w:rsid w:val="00F00703"/>
    <w:rsid w:val="00F019FA"/>
    <w:rsid w:val="00F01FC1"/>
    <w:rsid w:val="00F032D0"/>
    <w:rsid w:val="00F04173"/>
    <w:rsid w:val="00F05F5C"/>
    <w:rsid w:val="00F117B4"/>
    <w:rsid w:val="00F1248A"/>
    <w:rsid w:val="00F129D2"/>
    <w:rsid w:val="00F12A64"/>
    <w:rsid w:val="00F13991"/>
    <w:rsid w:val="00F144F5"/>
    <w:rsid w:val="00F155DE"/>
    <w:rsid w:val="00F170C9"/>
    <w:rsid w:val="00F17B8B"/>
    <w:rsid w:val="00F205C3"/>
    <w:rsid w:val="00F20E8E"/>
    <w:rsid w:val="00F234D9"/>
    <w:rsid w:val="00F23A55"/>
    <w:rsid w:val="00F23A85"/>
    <w:rsid w:val="00F24484"/>
    <w:rsid w:val="00F26DD1"/>
    <w:rsid w:val="00F272AD"/>
    <w:rsid w:val="00F31014"/>
    <w:rsid w:val="00F31C76"/>
    <w:rsid w:val="00F32B60"/>
    <w:rsid w:val="00F3459A"/>
    <w:rsid w:val="00F35CCF"/>
    <w:rsid w:val="00F3637F"/>
    <w:rsid w:val="00F379B7"/>
    <w:rsid w:val="00F37B5B"/>
    <w:rsid w:val="00F37E3F"/>
    <w:rsid w:val="00F415F4"/>
    <w:rsid w:val="00F41F42"/>
    <w:rsid w:val="00F42AF5"/>
    <w:rsid w:val="00F4318C"/>
    <w:rsid w:val="00F4378D"/>
    <w:rsid w:val="00F4382E"/>
    <w:rsid w:val="00F45159"/>
    <w:rsid w:val="00F4525A"/>
    <w:rsid w:val="00F45931"/>
    <w:rsid w:val="00F46058"/>
    <w:rsid w:val="00F47809"/>
    <w:rsid w:val="00F47D67"/>
    <w:rsid w:val="00F50AFE"/>
    <w:rsid w:val="00F525FA"/>
    <w:rsid w:val="00F5667F"/>
    <w:rsid w:val="00F60A33"/>
    <w:rsid w:val="00F61787"/>
    <w:rsid w:val="00F6251F"/>
    <w:rsid w:val="00F63215"/>
    <w:rsid w:val="00F63260"/>
    <w:rsid w:val="00F640AD"/>
    <w:rsid w:val="00F64323"/>
    <w:rsid w:val="00F64F26"/>
    <w:rsid w:val="00F660AA"/>
    <w:rsid w:val="00F67B67"/>
    <w:rsid w:val="00F67BAF"/>
    <w:rsid w:val="00F67FB3"/>
    <w:rsid w:val="00F7089A"/>
    <w:rsid w:val="00F70E1E"/>
    <w:rsid w:val="00F7369B"/>
    <w:rsid w:val="00F73CD3"/>
    <w:rsid w:val="00F74DDE"/>
    <w:rsid w:val="00F763CE"/>
    <w:rsid w:val="00F77E3D"/>
    <w:rsid w:val="00F8056C"/>
    <w:rsid w:val="00F80BB0"/>
    <w:rsid w:val="00F80E31"/>
    <w:rsid w:val="00F80F9A"/>
    <w:rsid w:val="00F811F1"/>
    <w:rsid w:val="00F814BE"/>
    <w:rsid w:val="00F814F1"/>
    <w:rsid w:val="00F81770"/>
    <w:rsid w:val="00F82E61"/>
    <w:rsid w:val="00F83582"/>
    <w:rsid w:val="00F836D2"/>
    <w:rsid w:val="00F83A56"/>
    <w:rsid w:val="00F84277"/>
    <w:rsid w:val="00F842A8"/>
    <w:rsid w:val="00F84958"/>
    <w:rsid w:val="00F84FC1"/>
    <w:rsid w:val="00F86289"/>
    <w:rsid w:val="00F868F7"/>
    <w:rsid w:val="00F91161"/>
    <w:rsid w:val="00F9180B"/>
    <w:rsid w:val="00F92192"/>
    <w:rsid w:val="00F92B41"/>
    <w:rsid w:val="00F935AA"/>
    <w:rsid w:val="00F94AEF"/>
    <w:rsid w:val="00F961E9"/>
    <w:rsid w:val="00F97475"/>
    <w:rsid w:val="00F97742"/>
    <w:rsid w:val="00F978D7"/>
    <w:rsid w:val="00FA03BE"/>
    <w:rsid w:val="00FA11CB"/>
    <w:rsid w:val="00FA14EF"/>
    <w:rsid w:val="00FA1BEB"/>
    <w:rsid w:val="00FA29FC"/>
    <w:rsid w:val="00FA308D"/>
    <w:rsid w:val="00FA6608"/>
    <w:rsid w:val="00FA661E"/>
    <w:rsid w:val="00FB21D5"/>
    <w:rsid w:val="00FB2E76"/>
    <w:rsid w:val="00FB3542"/>
    <w:rsid w:val="00FB4225"/>
    <w:rsid w:val="00FB52B9"/>
    <w:rsid w:val="00FB660C"/>
    <w:rsid w:val="00FB6D2E"/>
    <w:rsid w:val="00FB7537"/>
    <w:rsid w:val="00FC04B6"/>
    <w:rsid w:val="00FC0530"/>
    <w:rsid w:val="00FC14B6"/>
    <w:rsid w:val="00FC191E"/>
    <w:rsid w:val="00FC3302"/>
    <w:rsid w:val="00FC38C0"/>
    <w:rsid w:val="00FC6019"/>
    <w:rsid w:val="00FC67B9"/>
    <w:rsid w:val="00FC6850"/>
    <w:rsid w:val="00FC69D0"/>
    <w:rsid w:val="00FD007B"/>
    <w:rsid w:val="00FD4572"/>
    <w:rsid w:val="00FD53CA"/>
    <w:rsid w:val="00FD79F6"/>
    <w:rsid w:val="00FE0EC8"/>
    <w:rsid w:val="00FE15F6"/>
    <w:rsid w:val="00FE258F"/>
    <w:rsid w:val="00FE2DE5"/>
    <w:rsid w:val="00FE65AD"/>
    <w:rsid w:val="00FE70DD"/>
    <w:rsid w:val="00FE7238"/>
    <w:rsid w:val="00FE788F"/>
    <w:rsid w:val="00FE7D47"/>
    <w:rsid w:val="00FF1397"/>
    <w:rsid w:val="00FF1CF8"/>
    <w:rsid w:val="00FF2002"/>
    <w:rsid w:val="00FF49C5"/>
    <w:rsid w:val="00FF5CD4"/>
    <w:rsid w:val="00FF71D3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D1573"/>
  <w15:chartTrackingRefBased/>
  <w15:docId w15:val="{627B3AE8-BF4D-4A99-B66F-FF679ED3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05606E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04E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m.edu.mt/vle/pluginfile.php/1107613/mod_folder/content/0/Biotechnology%20II%20Practical%201%20-%20Carbohydrate%20Digesting%20Enzymes%20JB%20October%202021.pdf?forcedownload=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lak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38E15890B24AF6BF722293DC44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8E20-FC08-4967-A498-0EA45751E3BA}"/>
      </w:docPartPr>
      <w:docPartBody>
        <w:p w:rsidR="00D5697F" w:rsidRDefault="00D5697F">
          <w:pPr>
            <w:pStyle w:val="8238E15890B24AF6BF722293DC44A756"/>
          </w:pPr>
          <w:r>
            <w:t>[Title Here, up to 12 Words, on One to Two Lines]</w:t>
          </w:r>
        </w:p>
      </w:docPartBody>
    </w:docPart>
    <w:docPart>
      <w:docPartPr>
        <w:name w:val="C87A21A69FB5497CB3E84EF30DF2D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1D429-E5DB-4874-8FA3-2476CD9C8141}"/>
      </w:docPartPr>
      <w:docPartBody>
        <w:p w:rsidR="00D5697F" w:rsidRDefault="00D5697F">
          <w:pPr>
            <w:pStyle w:val="C87A21A69FB5497CB3E84EF30DF2D906"/>
          </w:pPr>
          <w:r w:rsidRPr="005D3A03">
            <w:t>Figures title:</w:t>
          </w:r>
        </w:p>
      </w:docPartBody>
    </w:docPart>
    <w:docPart>
      <w:docPartPr>
        <w:name w:val="5D74BC76324949FDA832133BD3C63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CEC6A-20D8-487E-9676-E62E2F77F205}"/>
      </w:docPartPr>
      <w:docPartBody>
        <w:p w:rsidR="00D5697F" w:rsidRDefault="00D5697F">
          <w:pPr>
            <w:pStyle w:val="5D74BC76324949FDA832133BD3C63A8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7F"/>
    <w:rsid w:val="000863CD"/>
    <w:rsid w:val="00135F57"/>
    <w:rsid w:val="00190666"/>
    <w:rsid w:val="002C128E"/>
    <w:rsid w:val="002E5C6D"/>
    <w:rsid w:val="00364292"/>
    <w:rsid w:val="003D2A81"/>
    <w:rsid w:val="003E5ADA"/>
    <w:rsid w:val="00430187"/>
    <w:rsid w:val="00434C2C"/>
    <w:rsid w:val="00585B2F"/>
    <w:rsid w:val="005D571D"/>
    <w:rsid w:val="005E5756"/>
    <w:rsid w:val="006E2DC0"/>
    <w:rsid w:val="006E35E4"/>
    <w:rsid w:val="007374FE"/>
    <w:rsid w:val="007C791D"/>
    <w:rsid w:val="00803F73"/>
    <w:rsid w:val="00812633"/>
    <w:rsid w:val="008502D5"/>
    <w:rsid w:val="008917D5"/>
    <w:rsid w:val="008943FF"/>
    <w:rsid w:val="008A15CC"/>
    <w:rsid w:val="008C17D7"/>
    <w:rsid w:val="008D0F2D"/>
    <w:rsid w:val="008D42B3"/>
    <w:rsid w:val="00922A3F"/>
    <w:rsid w:val="00977854"/>
    <w:rsid w:val="00985DE1"/>
    <w:rsid w:val="009A420B"/>
    <w:rsid w:val="009D1FC8"/>
    <w:rsid w:val="00A4308E"/>
    <w:rsid w:val="00A926C3"/>
    <w:rsid w:val="00B62EBA"/>
    <w:rsid w:val="00C22A7C"/>
    <w:rsid w:val="00C85A6B"/>
    <w:rsid w:val="00CF01D0"/>
    <w:rsid w:val="00D5697F"/>
    <w:rsid w:val="00D569E7"/>
    <w:rsid w:val="00DF1E1A"/>
    <w:rsid w:val="00E65F78"/>
    <w:rsid w:val="00E71315"/>
    <w:rsid w:val="00EE6DE3"/>
    <w:rsid w:val="00F04475"/>
    <w:rsid w:val="00F446DA"/>
    <w:rsid w:val="00FC360E"/>
    <w:rsid w:val="00FF0C31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38E15890B24AF6BF722293DC44A756">
    <w:name w:val="8238E15890B24AF6BF722293DC44A756"/>
  </w:style>
  <w:style w:type="character" w:styleId="PlaceholderText">
    <w:name w:val="Placeholder Text"/>
    <w:basedOn w:val="DefaultParagraphFont"/>
    <w:uiPriority w:val="99"/>
    <w:semiHidden/>
    <w:rsid w:val="00977854"/>
    <w:rPr>
      <w:color w:val="404040" w:themeColor="text1" w:themeTint="BF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7A21A69FB5497CB3E84EF30DF2D906">
    <w:name w:val="C87A21A69FB5497CB3E84EF30DF2D906"/>
  </w:style>
  <w:style w:type="paragraph" w:customStyle="1" w:styleId="5D74BC76324949FDA832133BD3C63A86">
    <w:name w:val="5D74BC76324949FDA832133BD3C63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PRACTICAL 1: STARCH-DIGESTING ENZYMES FROM BARLEY AND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26</TotalTime>
  <Pages>8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1:</vt:lpstr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1:</dc:title>
  <dc:subject/>
  <dc:creator>edward blake</dc:creator>
  <cp:keywords/>
  <dc:description/>
  <cp:lastModifiedBy>edward blake</cp:lastModifiedBy>
  <cp:revision>2239</cp:revision>
  <cp:lastPrinted>2022-10-31T08:58:00Z</cp:lastPrinted>
  <dcterms:created xsi:type="dcterms:W3CDTF">2022-02-16T12:15:00Z</dcterms:created>
  <dcterms:modified xsi:type="dcterms:W3CDTF">2022-11-03T07:50:00Z</dcterms:modified>
</cp:coreProperties>
</file>