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E8" w:rsidRPr="000F1DBE" w:rsidRDefault="000F1DBE">
      <w:pPr>
        <w:pStyle w:val="Title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B822E8" w:rsidRPr="000F1DBE" w:rsidRDefault="000F1DBE">
      <w:pPr>
        <w:pStyle w:val="Title"/>
        <w:jc w:val="right"/>
      </w:pPr>
      <w:r>
        <w:rPr>
          <w:lang w:val="ru-RU"/>
        </w:rPr>
        <w:t>Экономическое</w:t>
      </w:r>
      <w:r w:rsidRPr="000F1DBE">
        <w:t xml:space="preserve"> </w:t>
      </w:r>
      <w:r>
        <w:rPr>
          <w:lang w:val="ru-RU"/>
        </w:rPr>
        <w:t>обоснование</w:t>
      </w:r>
    </w:p>
    <w:p w:rsidR="00B822E8" w:rsidRDefault="00B822E8">
      <w:pPr>
        <w:pStyle w:val="Title"/>
        <w:jc w:val="right"/>
      </w:pPr>
    </w:p>
    <w:p w:rsidR="00B822E8" w:rsidRPr="000F1DBE" w:rsidRDefault="000F1DBE">
      <w:pPr>
        <w:pStyle w:val="Title"/>
        <w:jc w:val="right"/>
        <w:rPr>
          <w:sz w:val="28"/>
        </w:rPr>
      </w:pPr>
      <w:r>
        <w:rPr>
          <w:sz w:val="28"/>
          <w:lang w:val="ru-RU"/>
        </w:rPr>
        <w:t>Версия</w:t>
      </w:r>
      <w:r>
        <w:rPr>
          <w:sz w:val="28"/>
        </w:rPr>
        <w:t xml:space="preserve"> 1.0</w:t>
      </w:r>
    </w:p>
    <w:p w:rsidR="00B822E8" w:rsidRDefault="00B822E8">
      <w:pPr>
        <w:pStyle w:val="Title"/>
        <w:rPr>
          <w:sz w:val="28"/>
        </w:rPr>
      </w:pPr>
    </w:p>
    <w:p w:rsidR="00B822E8" w:rsidRDefault="00B822E8"/>
    <w:p w:rsidR="00B822E8" w:rsidRDefault="00B822E8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Pr="000F1DBE" w:rsidRDefault="000F1DBE">
      <w:pPr>
        <w:rPr>
          <w:lang w:val="ru-RU"/>
        </w:rPr>
        <w:sectPr w:rsidR="000F1DBE" w:rsidRPr="000F1DB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822E8" w:rsidRDefault="000F1DBE">
      <w:pPr>
        <w:pStyle w:val="Title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1DBE">
        <w:tc>
          <w:tcPr>
            <w:tcW w:w="2304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0F1DBE">
        <w:tc>
          <w:tcPr>
            <w:tcW w:w="2304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2</w:t>
            </w:r>
            <w:r>
              <w:t>7/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B822E8"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  <w:tc>
          <w:tcPr>
            <w:tcW w:w="1152" w:type="dxa"/>
          </w:tcPr>
          <w:p w:rsidR="00B822E8" w:rsidRDefault="00B822E8">
            <w:pPr>
              <w:pStyle w:val="Tabletext"/>
            </w:pPr>
          </w:p>
        </w:tc>
        <w:tc>
          <w:tcPr>
            <w:tcW w:w="3744" w:type="dxa"/>
          </w:tcPr>
          <w:p w:rsidR="00B822E8" w:rsidRDefault="00B822E8">
            <w:pPr>
              <w:pStyle w:val="Tabletext"/>
            </w:pPr>
          </w:p>
        </w:tc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</w:tr>
      <w:tr w:rsidR="00B822E8"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  <w:tc>
          <w:tcPr>
            <w:tcW w:w="1152" w:type="dxa"/>
          </w:tcPr>
          <w:p w:rsidR="00B822E8" w:rsidRDefault="00B822E8">
            <w:pPr>
              <w:pStyle w:val="Tabletext"/>
            </w:pPr>
          </w:p>
        </w:tc>
        <w:tc>
          <w:tcPr>
            <w:tcW w:w="3744" w:type="dxa"/>
          </w:tcPr>
          <w:p w:rsidR="00B822E8" w:rsidRDefault="00B822E8">
            <w:pPr>
              <w:pStyle w:val="Tabletext"/>
            </w:pPr>
          </w:p>
        </w:tc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</w:tr>
      <w:tr w:rsidR="00B822E8"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  <w:tc>
          <w:tcPr>
            <w:tcW w:w="1152" w:type="dxa"/>
          </w:tcPr>
          <w:p w:rsidR="00B822E8" w:rsidRDefault="00B822E8">
            <w:pPr>
              <w:pStyle w:val="Tabletext"/>
            </w:pPr>
          </w:p>
        </w:tc>
        <w:tc>
          <w:tcPr>
            <w:tcW w:w="3744" w:type="dxa"/>
          </w:tcPr>
          <w:p w:rsidR="00B822E8" w:rsidRDefault="00B822E8">
            <w:pPr>
              <w:pStyle w:val="Tabletext"/>
            </w:pPr>
          </w:p>
        </w:tc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</w:tr>
    </w:tbl>
    <w:p w:rsidR="00B822E8" w:rsidRDefault="00B822E8"/>
    <w:p w:rsidR="00B822E8" w:rsidRDefault="004C0CEF">
      <w:pPr>
        <w:pStyle w:val="Title"/>
      </w:pPr>
      <w:r>
        <w:br w:type="page"/>
      </w:r>
      <w:r w:rsidR="000F1DBE">
        <w:rPr>
          <w:lang w:val="ru-RU"/>
        </w:rPr>
        <w:lastRenderedPageBreak/>
        <w:t>Содержание</w:t>
      </w:r>
    </w:p>
    <w:p w:rsidR="00C05563" w:rsidRDefault="004C0C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C05563">
        <w:rPr>
          <w:noProof/>
        </w:rPr>
        <w:t>1.</w:t>
      </w:r>
      <w:r w:rsidR="00C0556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5563" w:rsidRPr="00917D21">
        <w:rPr>
          <w:noProof/>
          <w:lang w:val="ru-RU"/>
        </w:rPr>
        <w:t>Введение</w:t>
      </w:r>
      <w:r w:rsidR="00C05563">
        <w:rPr>
          <w:noProof/>
        </w:rPr>
        <w:tab/>
      </w:r>
      <w:r w:rsidR="00C05563">
        <w:rPr>
          <w:noProof/>
        </w:rPr>
        <w:fldChar w:fldCharType="begin"/>
      </w:r>
      <w:r w:rsidR="00C05563">
        <w:rPr>
          <w:noProof/>
        </w:rPr>
        <w:instrText xml:space="preserve"> PAGEREF _Toc381384715 \h </w:instrText>
      </w:r>
      <w:r w:rsidR="00C05563">
        <w:rPr>
          <w:noProof/>
        </w:rPr>
      </w:r>
      <w:r w:rsidR="00C05563">
        <w:rPr>
          <w:noProof/>
        </w:rPr>
        <w:fldChar w:fldCharType="separate"/>
      </w:r>
      <w:r w:rsidR="00C05563">
        <w:rPr>
          <w:noProof/>
        </w:rPr>
        <w:t>4</w:t>
      </w:r>
      <w:r w:rsidR="00C05563">
        <w:rPr>
          <w:noProof/>
        </w:rPr>
        <w:fldChar w:fldCharType="end"/>
      </w:r>
    </w:p>
    <w:p w:rsidR="00C05563" w:rsidRDefault="00C055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563" w:rsidRDefault="00C055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563" w:rsidRDefault="00C055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563" w:rsidRDefault="00C055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563" w:rsidRDefault="00C055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Описание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563" w:rsidRDefault="00C055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7D21">
        <w:rPr>
          <w:i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Бизнес-контекст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563" w:rsidRDefault="00C055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Цели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5563" w:rsidRDefault="00C055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7D21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22E8" w:rsidRDefault="004C0CEF">
      <w:pPr>
        <w:pStyle w:val="Title"/>
      </w:pPr>
      <w:r>
        <w:fldChar w:fldCharType="end"/>
      </w:r>
      <w:r>
        <w:br w:type="page"/>
      </w:r>
      <w:r w:rsidR="000F1DBE">
        <w:rPr>
          <w:lang w:val="ru-RU"/>
        </w:rPr>
        <w:lastRenderedPageBreak/>
        <w:t>Экономическое обоснование</w:t>
      </w:r>
      <w:r>
        <w:t xml:space="preserve"> </w:t>
      </w:r>
    </w:p>
    <w:p w:rsidR="00B822E8" w:rsidRDefault="000F1DBE">
      <w:pPr>
        <w:pStyle w:val="Heading1"/>
      </w:pPr>
      <w:bookmarkStart w:id="1" w:name="_Toc381384715"/>
      <w:r>
        <w:rPr>
          <w:lang w:val="ru-RU"/>
        </w:rPr>
        <w:t>Введение</w:t>
      </w:r>
      <w:bookmarkEnd w:id="1"/>
    </w:p>
    <w:p w:rsidR="00B822E8" w:rsidRDefault="000F1DBE">
      <w:pPr>
        <w:pStyle w:val="Heading2"/>
      </w:pPr>
      <w:bookmarkStart w:id="2" w:name="_Toc381384716"/>
      <w:r>
        <w:rPr>
          <w:lang w:val="ru-RU"/>
        </w:rPr>
        <w:t>Цель</w:t>
      </w:r>
      <w:bookmarkEnd w:id="2"/>
    </w:p>
    <w:p w:rsidR="00C67A4D" w:rsidRPr="00C67A4D" w:rsidRDefault="00C67A4D" w:rsidP="00C67A4D">
      <w:pPr>
        <w:pStyle w:val="BodyText"/>
        <w:jc w:val="both"/>
        <w:rPr>
          <w:lang w:val="ru-RU"/>
        </w:rPr>
      </w:pPr>
      <w:r>
        <w:rPr>
          <w:lang w:val="ru-RU"/>
        </w:rPr>
        <w:t>Цель создания данного документа состоит в том, чтобы оценить проект с точки зрения экономической эффективности проекта.</w:t>
      </w:r>
    </w:p>
    <w:p w:rsidR="00B822E8" w:rsidRDefault="000F1DBE">
      <w:pPr>
        <w:pStyle w:val="Heading2"/>
      </w:pPr>
      <w:bookmarkStart w:id="3" w:name="_Toc381384717"/>
      <w:r>
        <w:rPr>
          <w:lang w:val="ru-RU"/>
        </w:rPr>
        <w:t>Контекст</w:t>
      </w:r>
      <w:bookmarkEnd w:id="3"/>
    </w:p>
    <w:p w:rsidR="00C67A4D" w:rsidRPr="00C67A4D" w:rsidRDefault="00C67A4D" w:rsidP="00C67A4D"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Данный документ содержит </w:t>
      </w:r>
      <w:r w:rsidR="00325E4E">
        <w:rPr>
          <w:lang w:val="ru-RU"/>
        </w:rPr>
        <w:t xml:space="preserve">экономическое </w:t>
      </w:r>
      <w:r>
        <w:rPr>
          <w:lang w:val="ru-RU"/>
        </w:rPr>
        <w:t>обоснование системы анализа эффективности распределения ресурсов между участниками программных проектов.</w:t>
      </w:r>
    </w:p>
    <w:p w:rsidR="00B822E8" w:rsidRDefault="000F1DBE">
      <w:pPr>
        <w:pStyle w:val="Heading2"/>
      </w:pPr>
      <w:bookmarkStart w:id="4" w:name="_Toc381213803"/>
      <w:bookmarkStart w:id="5" w:name="_Toc381291082"/>
      <w:bookmarkStart w:id="6" w:name="_Toc381384718"/>
      <w:r>
        <w:rPr>
          <w:lang w:val="ru-RU"/>
        </w:rPr>
        <w:t>Определения, акронимы и сокращения</w:t>
      </w:r>
      <w:bookmarkEnd w:id="4"/>
      <w:bookmarkEnd w:id="5"/>
      <w:bookmarkEnd w:id="6"/>
    </w:p>
    <w:p w:rsidR="00E9080B" w:rsidRDefault="00E9080B" w:rsidP="00E9080B">
      <w:pPr>
        <w:pStyle w:val="TextBody"/>
        <w:jc w:val="both"/>
      </w:pPr>
      <w:bookmarkStart w:id="7" w:name="_Toc381213804"/>
      <w:bookmarkStart w:id="8" w:name="_Toc381291083"/>
      <w:r>
        <w:rPr>
          <w:lang w:val="ru-RU"/>
        </w:rPr>
        <w:t>См</w:t>
      </w:r>
      <w:r w:rsidRPr="00FE247B">
        <w:t xml:space="preserve">. </w:t>
      </w:r>
      <w:r>
        <w:rPr>
          <w:lang w:val="ru-RU"/>
        </w:rPr>
        <w:t>Глоссарий</w:t>
      </w:r>
      <w:r>
        <w:t xml:space="preserve"> </w:t>
      </w:r>
      <w:r>
        <w:rPr>
          <w:lang w:val="ru-RU"/>
        </w:rPr>
        <w:t>проекта</w:t>
      </w:r>
      <w:r w:rsidRPr="00FE247B">
        <w:t xml:space="preserve"> (</w:t>
      </w:r>
      <w:proofErr w:type="spellStart"/>
      <w:r>
        <w:t>BestAlloc</w:t>
      </w:r>
      <w:proofErr w:type="spellEnd"/>
      <w:r>
        <w:t xml:space="preserve"> Glossary</w:t>
      </w:r>
      <w:r w:rsidRPr="00FE247B">
        <w:t>)</w:t>
      </w:r>
      <w:r>
        <w:t>.</w:t>
      </w:r>
    </w:p>
    <w:p w:rsidR="00B822E8" w:rsidRDefault="000F1DBE">
      <w:pPr>
        <w:pStyle w:val="Heading2"/>
      </w:pPr>
      <w:bookmarkStart w:id="9" w:name="_Toc381384719"/>
      <w:r>
        <w:rPr>
          <w:lang w:val="ru-RU"/>
        </w:rPr>
        <w:t>Ссылки</w:t>
      </w:r>
      <w:bookmarkEnd w:id="7"/>
      <w:bookmarkEnd w:id="8"/>
      <w:bookmarkEnd w:id="9"/>
    </w:p>
    <w:p w:rsidR="000F1DBE" w:rsidRPr="005133E2" w:rsidRDefault="005133E2" w:rsidP="000F1DBE">
      <w:pPr>
        <w:pStyle w:val="BodyText"/>
        <w:rPr>
          <w:lang w:val="ru-RU"/>
        </w:rPr>
      </w:pPr>
      <w:r>
        <w:rPr>
          <w:lang w:val="ru-RU"/>
        </w:rPr>
        <w:t>Отсустствуют.</w:t>
      </w:r>
    </w:p>
    <w:p w:rsidR="005133E2" w:rsidRPr="005133E2" w:rsidRDefault="005133E2" w:rsidP="000F1DBE">
      <w:pPr>
        <w:pStyle w:val="BodyText"/>
        <w:rPr>
          <w:lang w:val="ru-RU"/>
        </w:rPr>
      </w:pPr>
    </w:p>
    <w:p w:rsidR="00B822E8" w:rsidRDefault="007C74F3">
      <w:pPr>
        <w:pStyle w:val="Heading1"/>
      </w:pPr>
      <w:bookmarkStart w:id="10" w:name="_Toc381384720"/>
      <w:r>
        <w:rPr>
          <w:lang w:val="ru-RU"/>
        </w:rPr>
        <w:t>Описание продукта</w:t>
      </w:r>
      <w:bookmarkEnd w:id="10"/>
    </w:p>
    <w:p w:rsidR="007C74F3" w:rsidRDefault="007C74F3" w:rsidP="007C74F3">
      <w:pPr>
        <w:pStyle w:val="BodyText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 Внедренная система будет полностью автоматизировать данный процесс и позволит наглядно отображать результаты распределений.</w:t>
      </w:r>
    </w:p>
    <w:p w:rsidR="007C74F3" w:rsidRPr="007C74F3" w:rsidRDefault="007C74F3" w:rsidP="007C74F3">
      <w:pPr>
        <w:pStyle w:val="BodyText"/>
        <w:jc w:val="both"/>
        <w:rPr>
          <w:lang w:val="ru-RU"/>
        </w:rPr>
      </w:pPr>
    </w:p>
    <w:p w:rsidR="00B822E8" w:rsidRDefault="007C74F3">
      <w:pPr>
        <w:pStyle w:val="Heading1"/>
        <w:rPr>
          <w:i/>
        </w:rPr>
      </w:pPr>
      <w:bookmarkStart w:id="11" w:name="_Toc381384721"/>
      <w:r>
        <w:rPr>
          <w:lang w:val="ru-RU"/>
        </w:rPr>
        <w:t>Бизнес-контекст</w:t>
      </w:r>
      <w:bookmarkEnd w:id="11"/>
    </w:p>
    <w:p w:rsidR="007C74F3" w:rsidRDefault="007C74F3" w:rsidP="00325E4E">
      <w:pPr>
        <w:pStyle w:val="BodyText"/>
        <w:jc w:val="both"/>
        <w:rPr>
          <w:lang w:val="ru-RU"/>
        </w:rPr>
      </w:pPr>
      <w:r>
        <w:rPr>
          <w:lang w:val="ru-RU"/>
        </w:rPr>
        <w:t xml:space="preserve">Разрабатываемый продукт предназначен для внутреннего использования менеджерами компании </w:t>
      </w:r>
      <w:proofErr w:type="spellStart"/>
      <w:r>
        <w:t>BestSoft</w:t>
      </w:r>
      <w:proofErr w:type="spellEnd"/>
      <w:r w:rsidRPr="007C74F3">
        <w:rPr>
          <w:lang w:val="ru-RU"/>
        </w:rPr>
        <w:t xml:space="preserve"> </w:t>
      </w:r>
      <w:r>
        <w:rPr>
          <w:lang w:val="ru-RU"/>
        </w:rPr>
        <w:t>и компании-заказчика и позволит автоматизировать процесс распределения ресурсов и технологий в программных проектах.</w:t>
      </w:r>
    </w:p>
    <w:p w:rsidR="007C74F3" w:rsidRDefault="007C74F3" w:rsidP="00325E4E">
      <w:pPr>
        <w:pStyle w:val="BodyText"/>
        <w:jc w:val="both"/>
        <w:rPr>
          <w:lang w:val="ru-RU"/>
        </w:rPr>
      </w:pPr>
      <w:r>
        <w:rPr>
          <w:lang w:val="ru-RU"/>
        </w:rPr>
        <w:t>Предполагается, что готовый проект будет использоваться совместно с другими инструментами бизнес-планирования, при этом решая узкоспециализированную задачу распределения.</w:t>
      </w:r>
    </w:p>
    <w:p w:rsidR="007C74F3" w:rsidRPr="007C74F3" w:rsidRDefault="007C74F3" w:rsidP="007C74F3">
      <w:pPr>
        <w:pStyle w:val="BodyText"/>
        <w:rPr>
          <w:lang w:val="ru-RU"/>
        </w:rPr>
      </w:pPr>
    </w:p>
    <w:p w:rsidR="00B822E8" w:rsidRDefault="007C74F3">
      <w:pPr>
        <w:pStyle w:val="Heading1"/>
      </w:pPr>
      <w:bookmarkStart w:id="12" w:name="_Toc381384722"/>
      <w:r>
        <w:rPr>
          <w:lang w:val="ru-RU"/>
        </w:rPr>
        <w:t>Цели продукта</w:t>
      </w:r>
      <w:bookmarkEnd w:id="12"/>
    </w:p>
    <w:p w:rsidR="00157E79" w:rsidRDefault="00157E79" w:rsidP="00325E4E">
      <w:pPr>
        <w:pStyle w:val="BodyText"/>
        <w:jc w:val="both"/>
        <w:rPr>
          <w:lang w:val="ru-RU"/>
        </w:rPr>
      </w:pPr>
      <w:r>
        <w:rPr>
          <w:lang w:val="ru-RU"/>
        </w:rPr>
        <w:t>Целями создания данного продукта являются: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Минимизировать время, затрачиваемое менеджерами программных проектов на распределение технологий в зависимости от компетенции участников проекта;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Обеспечить наглядное представление схемы распределения ресурсов;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Предоставить простой способ автоматизации задачи распределения;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Предоставить возможность генерации отчетов с информацией о распределениях;</w:t>
      </w:r>
    </w:p>
    <w:p w:rsidR="00157E79" w:rsidRDefault="00157E79" w:rsidP="00325E4E">
      <w:pPr>
        <w:pStyle w:val="BodyText"/>
        <w:spacing w:before="80"/>
        <w:jc w:val="both"/>
        <w:rPr>
          <w:lang w:val="ru-RU"/>
        </w:rPr>
      </w:pPr>
      <w:r>
        <w:rPr>
          <w:lang w:val="ru-RU"/>
        </w:rPr>
        <w:t>Предполагаемыми рисками проекта являются: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Риски проектной команды (болезни и т.д.);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 несоответствия профессиональной квалификации;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lastRenderedPageBreak/>
        <w:t>Риск изменения требований;</w:t>
      </w:r>
    </w:p>
    <w:p w:rsidR="00157E79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Риски ошибок при проектировании, реализации и тестировании</w:t>
      </w:r>
      <w:r w:rsidR="00157E79">
        <w:rPr>
          <w:lang w:val="ru-RU"/>
        </w:rPr>
        <w:t>;</w:t>
      </w:r>
    </w:p>
    <w:p w:rsidR="00C7342A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Риски выбора неверных технологий и средств разработки.</w:t>
      </w:r>
    </w:p>
    <w:p w:rsidR="00C7342A" w:rsidRDefault="00C7342A" w:rsidP="00325E4E">
      <w:pPr>
        <w:pStyle w:val="Paragraph2"/>
        <w:widowControl/>
        <w:ind w:left="1080"/>
        <w:rPr>
          <w:lang w:val="ru-RU"/>
        </w:rPr>
      </w:pPr>
    </w:p>
    <w:p w:rsidR="00B822E8" w:rsidRDefault="007C74F3" w:rsidP="00325E4E">
      <w:pPr>
        <w:pStyle w:val="Heading1"/>
        <w:jc w:val="both"/>
      </w:pPr>
      <w:bookmarkStart w:id="13" w:name="_Toc381384723"/>
      <w:r>
        <w:rPr>
          <w:lang w:val="ru-RU"/>
        </w:rPr>
        <w:t>Ограничения</w:t>
      </w:r>
      <w:bookmarkEnd w:id="13"/>
    </w:p>
    <w:p w:rsidR="00C7342A" w:rsidRDefault="00C7342A" w:rsidP="00325E4E">
      <w:pPr>
        <w:pStyle w:val="BodyText"/>
        <w:jc w:val="both"/>
        <w:rPr>
          <w:lang w:val="ru-RU"/>
        </w:rPr>
      </w:pPr>
      <w:r>
        <w:rPr>
          <w:lang w:val="ru-RU"/>
        </w:rPr>
        <w:t>Основными ограничениями разрабатываемой системы являются:</w:t>
      </w:r>
    </w:p>
    <w:p w:rsidR="00C7342A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Нацеленность на решение конкретной задачи (задача распределения);</w:t>
      </w:r>
    </w:p>
    <w:p w:rsidR="00C7342A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Интерфейс системы должен соответствовать </w:t>
      </w:r>
      <w:r w:rsidR="00CB190B">
        <w:rPr>
          <w:lang w:val="ru-RU"/>
        </w:rPr>
        <w:t xml:space="preserve">стандартам интерфейса пользователя </w:t>
      </w:r>
      <w:r w:rsidR="00CB190B">
        <w:rPr>
          <w:lang w:val="en-US"/>
        </w:rPr>
        <w:t>Microsoft</w:t>
      </w:r>
      <w:r w:rsidR="00CB190B" w:rsidRPr="00CB190B">
        <w:rPr>
          <w:lang w:val="ru-RU"/>
        </w:rPr>
        <w:t xml:space="preserve"> </w:t>
      </w:r>
      <w:r w:rsidR="00CB190B">
        <w:rPr>
          <w:lang w:val="en-US"/>
        </w:rPr>
        <w:t>Windows</w:t>
      </w:r>
      <w:r>
        <w:rPr>
          <w:lang w:val="ru-RU"/>
        </w:rPr>
        <w:t>;</w:t>
      </w:r>
      <w:r w:rsidR="00CB190B">
        <w:rPr>
          <w:lang w:val="ru-RU"/>
        </w:rPr>
        <w:t xml:space="preserve"> </w:t>
      </w:r>
    </w:p>
    <w:p w:rsidR="00CB190B" w:rsidRPr="00CB190B" w:rsidRDefault="00CB190B" w:rsidP="00325E4E">
      <w:pPr>
        <w:pStyle w:val="BodyText"/>
        <w:spacing w:before="80"/>
        <w:jc w:val="both"/>
        <w:rPr>
          <w:lang w:val="ru-RU"/>
        </w:rPr>
      </w:pPr>
      <w:r>
        <w:rPr>
          <w:lang w:val="ru-RU"/>
        </w:rPr>
        <w:t>В дальнейшем возможно развитие системы и дополнение ее различными функциональными возможностями.</w:t>
      </w:r>
    </w:p>
    <w:p w:rsidR="007C74F3" w:rsidRPr="007C74F3" w:rsidRDefault="007C74F3" w:rsidP="007C74F3">
      <w:pPr>
        <w:pStyle w:val="BodyText"/>
        <w:rPr>
          <w:lang w:val="ru-RU"/>
        </w:rPr>
      </w:pPr>
    </w:p>
    <w:sectPr w:rsidR="007C74F3" w:rsidRPr="007C74F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9F1" w:rsidRDefault="00CD59F1">
      <w:pPr>
        <w:spacing w:line="240" w:lineRule="auto"/>
      </w:pPr>
      <w:r>
        <w:separator/>
      </w:r>
    </w:p>
  </w:endnote>
  <w:endnote w:type="continuationSeparator" w:id="0">
    <w:p w:rsidR="00CD59F1" w:rsidRDefault="00CD5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4C0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22E8" w:rsidRDefault="00B822E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22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2E8" w:rsidRDefault="000F1DB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2E8" w:rsidRDefault="000F1DB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369E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2E8" w:rsidRDefault="007369E9" w:rsidP="007369E9">
          <w:pPr>
            <w:jc w:val="right"/>
          </w:pPr>
          <w:r>
            <w:rPr>
              <w:rStyle w:val="PageNumber"/>
              <w:lang w:val="ru-RU"/>
            </w:rPr>
            <w:t xml:space="preserve">Стр. </w:t>
          </w:r>
          <w:r w:rsidR="004C0CEF">
            <w:rPr>
              <w:rStyle w:val="PageNumber"/>
            </w:rPr>
            <w:fldChar w:fldCharType="begin"/>
          </w:r>
          <w:r w:rsidR="004C0CEF">
            <w:rPr>
              <w:rStyle w:val="PageNumber"/>
            </w:rPr>
            <w:instrText xml:space="preserve"> PAGE </w:instrText>
          </w:r>
          <w:r w:rsidR="004C0CEF">
            <w:rPr>
              <w:rStyle w:val="PageNumber"/>
            </w:rPr>
            <w:fldChar w:fldCharType="separate"/>
          </w:r>
          <w:r w:rsidR="00C05563">
            <w:rPr>
              <w:rStyle w:val="PageNumber"/>
              <w:noProof/>
            </w:rPr>
            <w:t>4</w:t>
          </w:r>
          <w:r w:rsidR="004C0CEF">
            <w:rPr>
              <w:rStyle w:val="PageNumber"/>
            </w:rPr>
            <w:fldChar w:fldCharType="end"/>
          </w:r>
          <w:r w:rsidR="004C0CEF">
            <w:rPr>
              <w:rStyle w:val="PageNumber"/>
            </w:rPr>
            <w:t xml:space="preserve"> </w:t>
          </w:r>
          <w:r>
            <w:rPr>
              <w:rStyle w:val="PageNumber"/>
              <w:lang w:val="ru-RU"/>
            </w:rPr>
            <w:t>из</w:t>
          </w:r>
          <w:r w:rsidR="004C0CEF">
            <w:rPr>
              <w:rStyle w:val="PageNumber"/>
            </w:rPr>
            <w:t xml:space="preserve"> </w:t>
          </w:r>
          <w:r w:rsidR="004C0CEF">
            <w:rPr>
              <w:rStyle w:val="PageNumber"/>
            </w:rPr>
            <w:fldChar w:fldCharType="begin"/>
          </w:r>
          <w:r w:rsidR="004C0CEF">
            <w:rPr>
              <w:rStyle w:val="PageNumber"/>
            </w:rPr>
            <w:instrText xml:space="preserve"> NUMPAGES  \* MERGEFORMAT </w:instrText>
          </w:r>
          <w:r w:rsidR="004C0CEF">
            <w:rPr>
              <w:rStyle w:val="PageNumber"/>
            </w:rPr>
            <w:fldChar w:fldCharType="separate"/>
          </w:r>
          <w:r w:rsidR="00C05563">
            <w:rPr>
              <w:rStyle w:val="PageNumber"/>
              <w:noProof/>
            </w:rPr>
            <w:t>5</w:t>
          </w:r>
          <w:r w:rsidR="004C0CEF">
            <w:rPr>
              <w:rStyle w:val="PageNumber"/>
            </w:rPr>
            <w:fldChar w:fldCharType="end"/>
          </w:r>
        </w:p>
      </w:tc>
    </w:tr>
  </w:tbl>
  <w:p w:rsidR="00B822E8" w:rsidRDefault="00B822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B82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9F1" w:rsidRDefault="00CD59F1">
      <w:pPr>
        <w:spacing w:line="240" w:lineRule="auto"/>
      </w:pPr>
      <w:r>
        <w:separator/>
      </w:r>
    </w:p>
  </w:footnote>
  <w:footnote w:type="continuationSeparator" w:id="0">
    <w:p w:rsidR="00CD59F1" w:rsidRDefault="00CD59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B822E8">
    <w:pPr>
      <w:rPr>
        <w:sz w:val="24"/>
      </w:rPr>
    </w:pPr>
  </w:p>
  <w:p w:rsidR="00B822E8" w:rsidRDefault="00B822E8">
    <w:pPr>
      <w:pBdr>
        <w:top w:val="single" w:sz="6" w:space="1" w:color="auto"/>
      </w:pBdr>
      <w:rPr>
        <w:sz w:val="24"/>
      </w:rPr>
    </w:pPr>
  </w:p>
  <w:p w:rsidR="00B822E8" w:rsidRDefault="000F1D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B822E8" w:rsidRDefault="00B822E8">
    <w:pPr>
      <w:pBdr>
        <w:bottom w:val="single" w:sz="6" w:space="1" w:color="auto"/>
      </w:pBdr>
      <w:jc w:val="right"/>
      <w:rPr>
        <w:sz w:val="24"/>
      </w:rPr>
    </w:pPr>
  </w:p>
  <w:p w:rsidR="00B822E8" w:rsidRDefault="00B822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DBE">
      <w:tc>
        <w:tcPr>
          <w:tcW w:w="6379" w:type="dxa"/>
        </w:tcPr>
        <w:p w:rsidR="000F1DBE" w:rsidRPr="00207DE6" w:rsidRDefault="000F1DBE" w:rsidP="0013406C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0F1DBE" w:rsidRDefault="000F1DBE" w:rsidP="0013406C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0F1DBE">
      <w:tc>
        <w:tcPr>
          <w:tcW w:w="6379" w:type="dxa"/>
        </w:tcPr>
        <w:p w:rsidR="000F1DBE" w:rsidRPr="000F1DBE" w:rsidRDefault="000F1DBE">
          <w:pPr>
            <w:rPr>
              <w:lang w:val="ru-RU"/>
            </w:rPr>
          </w:pPr>
          <w:r>
            <w:rPr>
              <w:lang w:val="ru-RU"/>
            </w:rPr>
            <w:t>Экономическое обоснование</w:t>
          </w:r>
        </w:p>
      </w:tc>
      <w:tc>
        <w:tcPr>
          <w:tcW w:w="3179" w:type="dxa"/>
        </w:tcPr>
        <w:p w:rsidR="000F1DBE" w:rsidRDefault="000F1DBE" w:rsidP="0013406C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27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0F1DBE">
      <w:tc>
        <w:tcPr>
          <w:tcW w:w="9558" w:type="dxa"/>
          <w:gridSpan w:val="2"/>
        </w:tcPr>
        <w:p w:rsidR="000F1DBE" w:rsidRDefault="000F1DBE" w:rsidP="000F1DBE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r>
            <w:t>Business Case</w:t>
          </w:r>
        </w:p>
      </w:tc>
    </w:tr>
  </w:tbl>
  <w:p w:rsidR="00B822E8" w:rsidRDefault="00B822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B82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623D77"/>
    <w:multiLevelType w:val="hybridMultilevel"/>
    <w:tmpl w:val="7BF0092E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EF"/>
    <w:rsid w:val="000F1DBE"/>
    <w:rsid w:val="00157E79"/>
    <w:rsid w:val="00325E4E"/>
    <w:rsid w:val="003271E4"/>
    <w:rsid w:val="004C0CEF"/>
    <w:rsid w:val="005133E2"/>
    <w:rsid w:val="007369E9"/>
    <w:rsid w:val="007C74F3"/>
    <w:rsid w:val="00B132F2"/>
    <w:rsid w:val="00B822E8"/>
    <w:rsid w:val="00C05563"/>
    <w:rsid w:val="00C67A4D"/>
    <w:rsid w:val="00C7342A"/>
    <w:rsid w:val="00CB190B"/>
    <w:rsid w:val="00CD59F1"/>
    <w:rsid w:val="00E9080B"/>
    <w:rsid w:val="00F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B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F1DBE"/>
    <w:pPr>
      <w:widowControl w:val="0"/>
      <w:suppressAutoHyphens/>
      <w:spacing w:after="200" w:line="240" w:lineRule="atLeast"/>
    </w:pPr>
  </w:style>
  <w:style w:type="character" w:customStyle="1" w:styleId="BodyTextChar">
    <w:name w:val="Body Text Char"/>
    <w:basedOn w:val="DefaultParagraphFont"/>
    <w:link w:val="BodyText"/>
    <w:semiHidden/>
    <w:rsid w:val="007C74F3"/>
  </w:style>
  <w:style w:type="paragraph" w:customStyle="1" w:styleId="TextBody">
    <w:name w:val="Text Body"/>
    <w:basedOn w:val="DefaultStyle"/>
    <w:rsid w:val="00E9080B"/>
    <w:pPr>
      <w:keepLines/>
      <w:spacing w:after="12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B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F1DBE"/>
    <w:pPr>
      <w:widowControl w:val="0"/>
      <w:suppressAutoHyphens/>
      <w:spacing w:after="200" w:line="240" w:lineRule="atLeast"/>
    </w:pPr>
  </w:style>
  <w:style w:type="character" w:customStyle="1" w:styleId="BodyTextChar">
    <w:name w:val="Body Text Char"/>
    <w:basedOn w:val="DefaultParagraphFont"/>
    <w:link w:val="BodyText"/>
    <w:semiHidden/>
    <w:rsid w:val="007C74F3"/>
  </w:style>
  <w:style w:type="paragraph" w:customStyle="1" w:styleId="TextBody">
    <w:name w:val="Text Body"/>
    <w:basedOn w:val="DefaultStyle"/>
    <w:rsid w:val="00E9080B"/>
    <w:pPr>
      <w:keepLines/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bie\Downloads\rup_bus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rup_buscs</Template>
  <TotalTime>53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Case</vt:lpstr>
      <vt:lpstr>Business Case</vt:lpstr>
    </vt:vector>
  </TitlesOfParts>
  <Company>&lt;Company Name&gt;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EMC</dc:creator>
  <cp:lastModifiedBy>EMC</cp:lastModifiedBy>
  <cp:revision>7</cp:revision>
  <cp:lastPrinted>2014-02-27T18:22:00Z</cp:lastPrinted>
  <dcterms:created xsi:type="dcterms:W3CDTF">2014-02-27T16:50:00Z</dcterms:created>
  <dcterms:modified xsi:type="dcterms:W3CDTF">2014-02-28T17:03:00Z</dcterms:modified>
</cp:coreProperties>
</file>