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E15DF" w:rsidRPr="003E15DF" w:rsidRDefault="003E15DF">
      <w:pPr>
        <w:rPr>
          <w:rFonts w:ascii="Bookman Old Style" w:hAnsi="Bookman Old Style"/>
          <w:sz w:val="74"/>
          <w:szCs w:val="74"/>
        </w:rPr>
      </w:pPr>
      <w:r w:rsidRPr="003E15DF">
        <w:rPr>
          <w:rFonts w:ascii="Bookman Old Style" w:hAnsi="Bookman Old Style"/>
          <w:sz w:val="74"/>
          <w:szCs w:val="74"/>
        </w:rPr>
        <w:t xml:space="preserve">Un Recorrido por </w:t>
      </w:r>
      <w:proofErr w:type="spellStart"/>
      <w:r w:rsidRPr="003E15DF">
        <w:rPr>
          <w:rFonts w:ascii="Bookman Old Style" w:hAnsi="Bookman Old Style"/>
          <w:sz w:val="74"/>
          <w:szCs w:val="74"/>
        </w:rPr>
        <w:t>los</w:t>
      </w:r>
      <w:proofErr w:type="spellEnd"/>
    </w:p>
    <w:p w:rsidR="00D12101" w:rsidRPr="003E15DF" w:rsidRDefault="003E15DF">
      <w:pPr>
        <w:rPr>
          <w:rFonts w:ascii="Bookman Old Style" w:hAnsi="Bookman Old Style"/>
          <w:sz w:val="74"/>
          <w:szCs w:val="74"/>
        </w:rPr>
      </w:pPr>
      <w:r w:rsidRPr="003E15DF">
        <w:rPr>
          <w:rFonts w:ascii="Bookman Old Style" w:hAnsi="Bookman Old Style"/>
          <w:sz w:val="74"/>
          <w:szCs w:val="74"/>
        </w:rPr>
        <w:t>Métodos Cuantitativos</w:t>
      </w:r>
    </w:p>
    <w:p w:rsidR="003E15DF" w:rsidRPr="003E15DF" w:rsidRDefault="003E15DF">
      <w:pPr>
        <w:rPr>
          <w:rFonts w:ascii="Bookman Old Style" w:hAnsi="Bookman Old Style"/>
          <w:sz w:val="74"/>
          <w:szCs w:val="74"/>
        </w:rPr>
      </w:pPr>
      <w:proofErr w:type="gramStart"/>
      <w:r w:rsidRPr="003E15DF">
        <w:rPr>
          <w:rFonts w:ascii="Bookman Old Style" w:hAnsi="Bookman Old Style"/>
          <w:sz w:val="74"/>
          <w:szCs w:val="74"/>
        </w:rPr>
        <w:t>en</w:t>
      </w:r>
      <w:proofErr w:type="gramEnd"/>
      <w:r w:rsidRPr="003E15DF">
        <w:rPr>
          <w:rFonts w:ascii="Bookman Old Style" w:hAnsi="Bookman Old Style"/>
          <w:sz w:val="74"/>
          <w:szCs w:val="74"/>
        </w:rPr>
        <w:t xml:space="preserve"> Ciencias Sociales a</w:t>
      </w:r>
      <w:bookmarkStart w:id="0" w:name="_GoBack"/>
      <w:bookmarkEnd w:id="0"/>
    </w:p>
    <w:p w:rsidR="00B04964" w:rsidRDefault="003E15DF">
      <w:proofErr w:type="gramStart"/>
      <w:r w:rsidRPr="003E15DF">
        <w:rPr>
          <w:rFonts w:ascii="Bookman Old Style" w:hAnsi="Bookman Old Style"/>
          <w:sz w:val="74"/>
          <w:szCs w:val="74"/>
        </w:rPr>
        <w:t>bordo</w:t>
      </w:r>
      <w:proofErr w:type="gramEnd"/>
      <w:r w:rsidRPr="003E15DF">
        <w:rPr>
          <w:rFonts w:ascii="Bookman Old Style" w:hAnsi="Bookman Old Style"/>
          <w:sz w:val="74"/>
          <w:szCs w:val="74"/>
        </w:rPr>
        <w:t xml:space="preserve"> de</w:t>
      </w:r>
      <w:r>
        <w:t xml:space="preserve"> </w:t>
      </w:r>
    </w:p>
    <w:p w:rsidR="003E15DF" w:rsidRDefault="003E15DF" w:rsidP="00B04964">
      <w:pPr>
        <w:jc w:val="right"/>
      </w:pPr>
      <w:r>
        <w:rPr>
          <w:noProof/>
          <w:lang w:eastAsia="es-AR"/>
        </w:rPr>
        <w:drawing>
          <wp:inline distT="0" distB="0" distL="0" distR="0">
            <wp:extent cx="3952800" cy="306000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DF" w:rsidRDefault="003E15DF"/>
    <w:p w:rsidR="003E15DF" w:rsidRDefault="003E15DF">
      <w:pPr>
        <w:rPr>
          <w:rFonts w:ascii="Bookman Old Style" w:hAnsi="Bookman Old Style"/>
          <w:sz w:val="54"/>
          <w:szCs w:val="54"/>
        </w:rPr>
      </w:pPr>
      <w:hyperlink r:id="rId6" w:history="1">
        <w:r w:rsidRPr="003E15DF">
          <w:rPr>
            <w:rStyle w:val="Hipervnculo"/>
            <w:rFonts w:ascii="Bookman Old Style" w:hAnsi="Bookman Old Style"/>
            <w:sz w:val="54"/>
            <w:szCs w:val="54"/>
          </w:rPr>
          <w:t>Eduardo Bologna</w:t>
        </w:r>
      </w:hyperlink>
    </w:p>
    <w:p w:rsidR="003E15DF" w:rsidRDefault="00B04964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eastAsia="es-AR"/>
        </w:rPr>
        <w:drawing>
          <wp:anchor distT="0" distB="0" distL="114300" distR="114300" simplePos="0" relativeHeight="251658240" behindDoc="1" locked="0" layoutInCell="1" allowOverlap="1" wp14:anchorId="693F573C" wp14:editId="3E0276AF">
            <wp:simplePos x="0" y="0"/>
            <wp:positionH relativeFrom="column">
              <wp:posOffset>4269105</wp:posOffset>
            </wp:positionH>
            <wp:positionV relativeFrom="paragraph">
              <wp:posOffset>227330</wp:posOffset>
            </wp:positionV>
            <wp:extent cx="1641600" cy="91080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B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5DF">
        <w:rPr>
          <w:rFonts w:ascii="Bookman Old Style" w:hAnsi="Bookman Old Style"/>
          <w:sz w:val="26"/>
          <w:szCs w:val="26"/>
        </w:rPr>
        <w:t>El logo de R es propiedad</w:t>
      </w:r>
      <w:r w:rsidR="003E15DF" w:rsidRPr="003E15DF">
        <w:rPr>
          <w:rFonts w:ascii="Bookman Old Style" w:hAnsi="Bookman Old Style"/>
          <w:sz w:val="26"/>
          <w:szCs w:val="26"/>
        </w:rPr>
        <w:t xml:space="preserve"> 2016 </w:t>
      </w:r>
      <w:proofErr w:type="spellStart"/>
      <w:r w:rsidR="003E15DF" w:rsidRPr="003E15DF">
        <w:rPr>
          <w:rFonts w:ascii="Bookman Old Style" w:hAnsi="Bookman Old Style"/>
          <w:sz w:val="26"/>
          <w:szCs w:val="26"/>
        </w:rPr>
        <w:t>The</w:t>
      </w:r>
      <w:proofErr w:type="spellEnd"/>
      <w:r w:rsidR="003E15DF" w:rsidRPr="003E15DF">
        <w:rPr>
          <w:rFonts w:ascii="Bookman Old Style" w:hAnsi="Bookman Old Style"/>
          <w:sz w:val="26"/>
          <w:szCs w:val="26"/>
        </w:rPr>
        <w:t xml:space="preserve"> R </w:t>
      </w:r>
      <w:proofErr w:type="spellStart"/>
      <w:r w:rsidR="003E15DF" w:rsidRPr="003E15DF">
        <w:rPr>
          <w:rFonts w:ascii="Bookman Old Style" w:hAnsi="Bookman Old Style"/>
          <w:sz w:val="26"/>
          <w:szCs w:val="26"/>
        </w:rPr>
        <w:t>Foundation</w:t>
      </w:r>
      <w:proofErr w:type="spellEnd"/>
    </w:p>
    <w:p w:rsidR="003E15DF" w:rsidRPr="003E15DF" w:rsidRDefault="003E15D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Bajo licencia </w:t>
      </w:r>
      <w:hyperlink r:id="rId8" w:history="1">
        <w:r w:rsidRPr="00845501">
          <w:rPr>
            <w:rStyle w:val="Hipervnculo"/>
            <w:rFonts w:ascii="Bookman Old Style" w:hAnsi="Bookman Old Style"/>
            <w:sz w:val="26"/>
            <w:szCs w:val="26"/>
          </w:rPr>
          <w:t>GPL-2</w:t>
        </w:r>
      </w:hyperlink>
    </w:p>
    <w:sectPr w:rsidR="003E15DF" w:rsidRPr="003E15DF" w:rsidSect="003E15D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DF"/>
    <w:rsid w:val="0017158B"/>
    <w:rsid w:val="00306D6B"/>
    <w:rsid w:val="003E15DF"/>
    <w:rsid w:val="00845501"/>
    <w:rsid w:val="00B04964"/>
    <w:rsid w:val="00B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5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1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5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1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Licenses/GPL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bologna.rbind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2020-11-06T16:17:00Z</cp:lastPrinted>
  <dcterms:created xsi:type="dcterms:W3CDTF">2020-11-06T16:23:00Z</dcterms:created>
  <dcterms:modified xsi:type="dcterms:W3CDTF">2020-11-06T16:23:00Z</dcterms:modified>
</cp:coreProperties>
</file>