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C84B0" w14:textId="77777777" w:rsidR="00135C5C" w:rsidRDefault="00135C5C">
      <w:r w:rsidRPr="00135C5C">
        <w:t xml:space="preserve">I ran for mayor last term, I only received 1933 votes I think, but that was with virtually no advertising. I believe I can win with a asymmetrical strategy but I would be ignorant to not accept as much help as possible. I've been following you for awhile, and I like what you're doing with reaching out across Kentucky to work with people that are different from you, because that's what it's going to take. People tell me I should run for metro council first like it's some stepping stone to mayor, but they're equal branches, maybe a little more powerful if you ask me. And I would run council if I still lived in </w:t>
      </w:r>
      <w:proofErr w:type="spellStart"/>
      <w:r w:rsidRPr="00135C5C">
        <w:t>Berrytown</w:t>
      </w:r>
      <w:proofErr w:type="spellEnd"/>
      <w:r w:rsidRPr="00135C5C">
        <w:t xml:space="preserve">, where I was born and raised, but I don't. I bought a house in </w:t>
      </w:r>
      <w:proofErr w:type="spellStart"/>
      <w:r w:rsidRPr="00135C5C">
        <w:t>Shivley</w:t>
      </w:r>
      <w:proofErr w:type="spellEnd"/>
      <w:r w:rsidRPr="00135C5C">
        <w:t>, three years ago, and I'm sure there are more qualified people that have lived around here longer and can represent this area better than me. But when it can comes to the whole city, I feel like I can lead and represent the people better than any mayor we've had in awhile, at least the last fifteen years.</w:t>
      </w:r>
    </w:p>
    <w:sectPr w:rsidR="00135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5C"/>
    <w:rsid w:val="000C588A"/>
    <w:rsid w:val="00135C5C"/>
    <w:rsid w:val="0086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EF01"/>
  <w15:chartTrackingRefBased/>
  <w15:docId w15:val="{3DB9BA30-6041-FA4D-BC83-18D6CCAF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biggers</dc:creator>
  <cp:keywords/>
  <dc:description/>
  <cp:lastModifiedBy>david biggers</cp:lastModifiedBy>
  <cp:revision>2</cp:revision>
  <dcterms:created xsi:type="dcterms:W3CDTF">2021-01-26T06:52:00Z</dcterms:created>
  <dcterms:modified xsi:type="dcterms:W3CDTF">2021-01-26T06:52:00Z</dcterms:modified>
</cp:coreProperties>
</file>