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3F9AA" w14:textId="335B682C" w:rsidR="009070DC" w:rsidRPr="00C902AB" w:rsidRDefault="009070DC" w:rsidP="00C902AB">
      <w:r>
        <w:t>Background on OLR:</w:t>
      </w:r>
    </w:p>
    <w:p w14:paraId="5EAEC373" w14:textId="18A714EC" w:rsidR="00255F84" w:rsidRDefault="00D941BB" w:rsidP="009070DC">
      <w:pPr>
        <w:pStyle w:val="ListParagraph"/>
        <w:numPr>
          <w:ilvl w:val="0"/>
          <w:numId w:val="1"/>
        </w:numPr>
      </w:pPr>
      <w:r>
        <w:t>Proportional odds model, McCullagh 1980</w:t>
      </w:r>
    </w:p>
    <w:p w14:paraId="265FFFE4" w14:textId="681773C1" w:rsidR="00175274" w:rsidRDefault="00175274" w:rsidP="009070DC">
      <w:pPr>
        <w:pStyle w:val="ListParagraph"/>
        <w:numPr>
          <w:ilvl w:val="0"/>
          <w:numId w:val="1"/>
        </w:numPr>
      </w:pPr>
      <w:r>
        <w:t>Hedeker and Mermelstein (1998, 200)</w:t>
      </w:r>
    </w:p>
    <w:p w14:paraId="0910C316" w14:textId="2925BB7D" w:rsidR="00175274" w:rsidRDefault="00EC050A" w:rsidP="009070DC">
      <w:pPr>
        <w:pStyle w:val="ListParagraph"/>
        <w:numPr>
          <w:ilvl w:val="0"/>
          <w:numId w:val="1"/>
        </w:numPr>
      </w:pPr>
      <w:r>
        <w:t>Hedeker and Gibbons (2006</w:t>
      </w:r>
      <w:r w:rsidR="00ED20F5">
        <w:t>?</w:t>
      </w:r>
      <w:r>
        <w:t>)</w:t>
      </w:r>
      <w:r w:rsidR="00ED20F5">
        <w:t xml:space="preserve"> (1994?)</w:t>
      </w:r>
      <w:r w:rsidR="000013A7">
        <w:t xml:space="preserve"> random-effects ordinal regression model for multilevel analysis</w:t>
      </w:r>
    </w:p>
    <w:p w14:paraId="2D21DDEB" w14:textId="296AB337" w:rsidR="000013A7" w:rsidRDefault="000013A7" w:rsidP="009070DC">
      <w:pPr>
        <w:pStyle w:val="ListParagraph"/>
        <w:numPr>
          <w:ilvl w:val="0"/>
          <w:numId w:val="1"/>
        </w:numPr>
      </w:pPr>
      <w:proofErr w:type="spellStart"/>
      <w:r>
        <w:t>agresti</w:t>
      </w:r>
      <w:proofErr w:type="spellEnd"/>
      <w:r>
        <w:t xml:space="preserve"> (2010) analysis of ordinal categorical data</w:t>
      </w:r>
    </w:p>
    <w:p w14:paraId="64876D36" w14:textId="627B9172" w:rsidR="00AC0624" w:rsidRDefault="00AC0624" w:rsidP="00AC0624">
      <w:r>
        <w:t>Background on Logistic Regression:</w:t>
      </w:r>
    </w:p>
    <w:p w14:paraId="234E521B" w14:textId="31B57304" w:rsidR="00AC0624" w:rsidRDefault="004617A6" w:rsidP="00AC0624">
      <w:pPr>
        <w:pStyle w:val="ListParagraph"/>
        <w:numPr>
          <w:ilvl w:val="0"/>
          <w:numId w:val="2"/>
        </w:numPr>
      </w:pPr>
      <w:r>
        <w:t>link functions (</w:t>
      </w:r>
      <w:proofErr w:type="spellStart"/>
      <w:r>
        <w:t>nelder</w:t>
      </w:r>
      <w:proofErr w:type="spellEnd"/>
      <w:r>
        <w:t xml:space="preserve"> and Wedderburn, 1972)</w:t>
      </w:r>
    </w:p>
    <w:p w14:paraId="36E27257" w14:textId="6BFB7C4E" w:rsidR="00BA2231" w:rsidRDefault="00BA2231" w:rsidP="00AC0624">
      <w:pPr>
        <w:pStyle w:val="ListParagraph"/>
        <w:numPr>
          <w:ilvl w:val="0"/>
          <w:numId w:val="2"/>
        </w:numPr>
      </w:pPr>
      <w:r>
        <w:t>Algorithms (Agresti, 2002) might be miscellaneous, not logistic regression</w:t>
      </w:r>
    </w:p>
    <w:p w14:paraId="39A0900F" w14:textId="2364DF53" w:rsidR="00C902AB" w:rsidRDefault="00C902AB" w:rsidP="00C902AB">
      <w:r>
        <w:t xml:space="preserve">Example of applying logistic regression to a problem with raters </w:t>
      </w:r>
      <w:proofErr w:type="spellStart"/>
      <w:r>
        <w:t>etc</w:t>
      </w:r>
      <w:proofErr w:type="spellEnd"/>
    </w:p>
    <w:p w14:paraId="52FB3866" w14:textId="38033CEC" w:rsidR="00C902AB" w:rsidRDefault="00C902AB" w:rsidP="00C902AB">
      <w:pPr>
        <w:pStyle w:val="ListParagraph"/>
        <w:numPr>
          <w:ilvl w:val="0"/>
          <w:numId w:val="3"/>
        </w:numPr>
      </w:pPr>
      <w:r w:rsidRPr="00C902AB">
        <w:t>Military occupational specialty, Pepper et al. 2017 (and Zell-Baran et al. 2019?)</w:t>
      </w:r>
    </w:p>
    <w:p w14:paraId="6E342E01" w14:textId="77777777" w:rsidR="00083BB9" w:rsidRDefault="00083BB9" w:rsidP="00083BB9"/>
    <w:sectPr w:rsidR="00083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C4620"/>
    <w:multiLevelType w:val="hybridMultilevel"/>
    <w:tmpl w:val="F70C3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A19EC"/>
    <w:multiLevelType w:val="hybridMultilevel"/>
    <w:tmpl w:val="59BE6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45905"/>
    <w:multiLevelType w:val="hybridMultilevel"/>
    <w:tmpl w:val="CB621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346768">
    <w:abstractNumId w:val="2"/>
  </w:num>
  <w:num w:numId="2" w16cid:durableId="1059323953">
    <w:abstractNumId w:val="0"/>
  </w:num>
  <w:num w:numId="3" w16cid:durableId="2064940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444"/>
    <w:rsid w:val="000013A7"/>
    <w:rsid w:val="00083BB9"/>
    <w:rsid w:val="00175274"/>
    <w:rsid w:val="001924AE"/>
    <w:rsid w:val="00255F84"/>
    <w:rsid w:val="00347A7D"/>
    <w:rsid w:val="003852C4"/>
    <w:rsid w:val="004617A6"/>
    <w:rsid w:val="005E53CC"/>
    <w:rsid w:val="005F3E20"/>
    <w:rsid w:val="008B3444"/>
    <w:rsid w:val="009070DC"/>
    <w:rsid w:val="00AC0624"/>
    <w:rsid w:val="00BA2231"/>
    <w:rsid w:val="00C34B96"/>
    <w:rsid w:val="00C902AB"/>
    <w:rsid w:val="00CD18FB"/>
    <w:rsid w:val="00D941BB"/>
    <w:rsid w:val="00E931BA"/>
    <w:rsid w:val="00EC050A"/>
    <w:rsid w:val="00ED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7AB6D"/>
  <w15:chartTrackingRefBased/>
  <w15:docId w15:val="{335B8684-ECDE-4060-808B-E8CBD5EB7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4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4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4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4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4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4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4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4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4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4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4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4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4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4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4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4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4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4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4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4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4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4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4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4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4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4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4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4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2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2080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Bosko</dc:creator>
  <cp:keywords/>
  <dc:description/>
  <cp:lastModifiedBy>Edward Bosko</cp:lastModifiedBy>
  <cp:revision>19</cp:revision>
  <dcterms:created xsi:type="dcterms:W3CDTF">2025-03-07T23:16:00Z</dcterms:created>
  <dcterms:modified xsi:type="dcterms:W3CDTF">2025-03-09T09:20:00Z</dcterms:modified>
</cp:coreProperties>
</file>