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C949C" w14:textId="532BDEC4" w:rsidR="00CD18FB" w:rsidRDefault="007614E7" w:rsidP="007614E7">
      <w:pPr>
        <w:pStyle w:val="Heading1"/>
      </w:pPr>
      <w:r>
        <w:t>polr() and brant()</w:t>
      </w:r>
    </w:p>
    <w:sectPr w:rsidR="00CD1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FC"/>
    <w:rsid w:val="003852C4"/>
    <w:rsid w:val="003D40FC"/>
    <w:rsid w:val="007614E7"/>
    <w:rsid w:val="00CD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225DF"/>
  <w15:chartTrackingRefBased/>
  <w15:docId w15:val="{50C86A06-E57C-4203-93E8-88EA2FFF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0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0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0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0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0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0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0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0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0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0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Bosko</dc:creator>
  <cp:keywords/>
  <dc:description/>
  <cp:lastModifiedBy>Edward Bosko</cp:lastModifiedBy>
  <cp:revision>2</cp:revision>
  <dcterms:created xsi:type="dcterms:W3CDTF">2025-03-05T22:54:00Z</dcterms:created>
  <dcterms:modified xsi:type="dcterms:W3CDTF">2025-03-05T22:54:00Z</dcterms:modified>
</cp:coreProperties>
</file>