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67020" w14:textId="54A5ADFD" w:rsidR="00A01082" w:rsidRDefault="00383DDE" w:rsidP="00383DDE">
      <w:pPr>
        <w:pStyle w:val="ListParagraph"/>
        <w:numPr>
          <w:ilvl w:val="0"/>
          <w:numId w:val="1"/>
        </w:numPr>
      </w:pPr>
      <w:r>
        <w:t>GGO no longer needs to be binarized</w:t>
      </w:r>
    </w:p>
    <w:p w14:paraId="62D83B33" w14:textId="02F2DDD4" w:rsidR="00383DDE" w:rsidRDefault="00383DDE" w:rsidP="00383DDE">
      <w:pPr>
        <w:pStyle w:val="ListParagraph"/>
        <w:numPr>
          <w:ilvl w:val="0"/>
          <w:numId w:val="1"/>
        </w:numPr>
      </w:pPr>
      <w:r>
        <w:t>Atelectasis can now fit with random rater</w:t>
      </w:r>
    </w:p>
    <w:sectPr w:rsidR="00383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85F17"/>
    <w:multiLevelType w:val="hybridMultilevel"/>
    <w:tmpl w:val="9A74E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6328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0D6"/>
    <w:rsid w:val="00033218"/>
    <w:rsid w:val="002740D6"/>
    <w:rsid w:val="00383DDE"/>
    <w:rsid w:val="00A01082"/>
    <w:rsid w:val="00BF7407"/>
    <w:rsid w:val="00EB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5008D"/>
  <w15:chartTrackingRefBased/>
  <w15:docId w15:val="{127DC3F7-5175-4A2E-8B3C-479AA7DC9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0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0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0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0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0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0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0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0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0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0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Bosko</dc:creator>
  <cp:keywords/>
  <dc:description/>
  <cp:lastModifiedBy>Edward Bosko</cp:lastModifiedBy>
  <cp:revision>2</cp:revision>
  <dcterms:created xsi:type="dcterms:W3CDTF">2025-12-19T21:15:00Z</dcterms:created>
  <dcterms:modified xsi:type="dcterms:W3CDTF">2025-12-19T21:15:00Z</dcterms:modified>
</cp:coreProperties>
</file>