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BE" w:rsidRDefault="001612F5">
      <w:pPr>
        <w:rPr>
          <w:lang w:val="en-GB"/>
        </w:rPr>
      </w:pPr>
      <w:r>
        <w:rPr>
          <w:lang w:val="en-GB"/>
        </w:rPr>
        <w:t>CATEGORY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Normal adding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Normal Updating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Normal Deleting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Category Feature is off from website master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Category Feature is off from </w:t>
      </w:r>
      <w:r>
        <w:rPr>
          <w:lang w:val="en-GB"/>
        </w:rPr>
        <w:t>company</w:t>
      </w:r>
      <w:r>
        <w:rPr>
          <w:lang w:val="en-GB"/>
        </w:rPr>
        <w:t xml:space="preserve"> master</w:t>
      </w:r>
    </w:p>
    <w:p w:rsidR="001612F5" w:rsidRP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Sub category feature is off from website master</w:t>
      </w:r>
    </w:p>
    <w:p w:rsidR="001612F5" w:rsidRP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Sub category feature is off from </w:t>
      </w:r>
      <w:r>
        <w:rPr>
          <w:lang w:val="en-GB"/>
        </w:rPr>
        <w:t>company</w:t>
      </w:r>
      <w:r>
        <w:rPr>
          <w:lang w:val="en-GB"/>
        </w:rPr>
        <w:t xml:space="preserve"> master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of main parent category exceeded</w:t>
      </w:r>
      <w:bookmarkStart w:id="0" w:name="_GoBack"/>
      <w:bookmarkEnd w:id="0"/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of sub category exceeded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Creating category with the same name 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Creating the sub category with the same name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Photo upload size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Photo upload allowed formats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Fetching admin categories</w:t>
      </w:r>
    </w:p>
    <w:p w:rsidR="001612F5" w:rsidRDefault="001612F5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Fetching client categories </w:t>
      </w:r>
    </w:p>
    <w:p w:rsidR="003C7051" w:rsidRPr="001612F5" w:rsidRDefault="003C7051" w:rsidP="00161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Adding inside </w:t>
      </w:r>
    </w:p>
    <w:sectPr w:rsidR="003C7051" w:rsidRPr="00161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D66071"/>
    <w:multiLevelType w:val="hybridMultilevel"/>
    <w:tmpl w:val="E4B22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2F5"/>
    <w:rsid w:val="000A46D1"/>
    <w:rsid w:val="001612F5"/>
    <w:rsid w:val="003C7051"/>
    <w:rsid w:val="00E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96A2"/>
  <w15:chartTrackingRefBased/>
  <w15:docId w15:val="{F99BF8F8-FE31-40FA-ADC5-867C63E0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2026-07-24T11:55:00Z</dcterms:created>
  <dcterms:modified xsi:type="dcterms:W3CDTF">2026-07-24T13:00:00Z</dcterms:modified>
</cp:coreProperties>
</file>