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E79"/>
          <w:sz w:val="52"/>
          <w:szCs w:val="52"/>
        </w:rPr>
        <w:t xml:space="preserve">ESPORTS ANALYTICS PLATFORM</w:t>
      </w:r>
    </w:p>
    <w:p>
      <w:pPr>
        <w:spacing w:after="160" w:before="0"/>
        <w:jc w:val="center"/>
      </w:pPr>
      <w:r>
        <w:rPr>
          <w:rFonts w:ascii="Arial" w:cs="Arial" w:eastAsia="Arial" w:hAnsi="Arial"/>
          <w:color w:val="2E75B6"/>
          <w:sz w:val="30"/>
          <w:szCs w:val="30"/>
        </w:rPr>
        <w:t xml:space="preserve">How Everything Is Calculated</w:t>
      </w:r>
    </w:p>
    <w:p>
      <w:pPr>
        <w:spacing w:after="600" w:before="0"/>
        <w:jc w:val="center"/>
      </w:pPr>
      <w:r>
        <w:rPr>
          <w:rFonts w:ascii="Arial" w:cs="Arial" w:eastAsia="Arial" w:hAnsi="Arial"/>
          <w:i/>
          <w:iCs/>
          <w:color w:val="595959"/>
          <w:sz w:val="22"/>
          <w:szCs w:val="22"/>
        </w:rPr>
        <w:t xml:space="preserve">A Plain-Language Technical Reference for the Full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4FD" w:val="clear"/>
            <w:tcMar>
              <w:top w:type="dxa" w:w="120"/>
              <w:left w:type="dxa" w:w="160"/>
              <w:bottom w:type="dxa" w:w="120"/>
              <w:right w:type="dxa" w:w="160"/>
            </w:tcMar>
          </w:tcPr>
          <w:p>
            <w:r>
              <w:rPr>
                <w:rFonts w:ascii="Arial" w:cs="Arial" w:eastAsia="Arial" w:hAnsi="Arial"/>
                <w:color w:val="1F4E79"/>
                <w:sz w:val="19"/>
                <w:szCs w:val="19"/>
              </w:rPr>
              <w:t xml:space="preserve">This document explains every metric, rolling stat, AI model, and analytics result produced by the backend — in plain English with the exact formulas used in the code. No prior data science knowledge required.</w:t>
            </w:r>
          </w:p>
        </w:tc>
      </w:tr>
    </w:tbl>
    <w:p>
      <w:pPr>
        <w:spacing w:after="0" w:before="1440"/>
      </w:pPr>
      <w:r>
        <w:t xml:space="preserve"/>
      </w:r>
    </w:p>
    <w:p>
      <w:pPr>
        <w:pStyle w:val="Heading1"/>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after="0" w:before="400"/>
      </w:pPr>
      <w:r>
        <w:t xml:space="preserve"/>
      </w:r>
    </w:p>
    <w:p>
      <w:pPr>
        <w:pStyle w:val="Heading1"/>
        <w:pBdr>
          <w:bottom w:val="single" w:color="2E75B6" w:sz="8" w:space="4"/>
        </w:pBdr>
        <w:spacing w:after="180" w:before="360"/>
      </w:pPr>
      <w:r>
        <w:rPr>
          <w:rFonts w:ascii="Arial" w:cs="Arial" w:eastAsia="Arial" w:hAnsi="Arial"/>
          <w:b/>
          <w:bCs/>
          <w:color w:val="1F4E79"/>
          <w:sz w:val="32"/>
          <w:szCs w:val="32"/>
        </w:rPr>
        <w:t xml:space="preserve">1. How Raw Match Data Enters the System</w:t>
      </w:r>
    </w:p>
    <w:p>
      <w:pPr>
        <w:spacing w:after="100" w:before="60"/>
      </w:pPr>
      <w:r>
        <w:rPr>
          <w:rFonts w:ascii="Arial" w:cs="Arial" w:eastAsia="Arial" w:hAnsi="Arial"/>
          <w:b w:val="false"/>
          <w:bCs w:val="false"/>
          <w:color w:val="333333"/>
          <w:sz w:val="20"/>
          <w:szCs w:val="20"/>
        </w:rPr>
        <w:t xml:space="preserve">Every stat in the app originates from Riot's Match V5 API. When you ingest a player, the backend fetches their ranked match history and stores it in the database. Here is what each ingestion step captures and where it goes.</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1.1 What Gets Stored Per 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Table</w:t>
            </w:r>
          </w:p>
        </w:tc>
        <w:tc>
          <w:tcPr>
            <w:tcW w:type="dxa" w:w="656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What It Stores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matches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Match ID, game duration, patch version, queue type (420 = Ranked Solo)</w:t>
            </w:r>
          </w:p>
        </w:tc>
      </w:tr>
      <w:tr>
        <w:tc>
          <w:tcPr>
            <w:tcW w:type="dxa" w:w="28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participant_stats</w:t>
            </w:r>
          </w:p>
        </w:tc>
        <w:tc>
          <w:tcPr>
            <w:tcW w:type="dxa" w:w="65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All 10 players' raw stats: kills, deaths, assists, CS, gold, damage, vision, items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team_objectives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Towers, dragons, barons, inhibitors per team + who got first of each</w:t>
            </w:r>
          </w:p>
        </w:tc>
      </w:tr>
      <w:tr>
        <w:tc>
          <w:tcPr>
            <w:tcW w:type="dxa" w:w="28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team_bans</w:t>
            </w:r>
          </w:p>
        </w:tc>
        <w:tc>
          <w:tcPr>
            <w:tcW w:type="dxa" w:w="65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Each team's 5 ban picks with champion ID and draft turn order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draft_actions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Full pick/ban sequence with phase, turn, role, and champion ID</w:t>
            </w:r>
          </w:p>
        </w:tc>
      </w:tr>
      <w:tr>
        <w:tc>
          <w:tcPr>
            <w:tcW w:type="dxa" w:w="28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participant_perks</w:t>
            </w:r>
          </w:p>
        </w:tc>
        <w:tc>
          <w:tcPr>
            <w:tcW w:type="dxa" w:w="65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Keystone rune, primary/secondary rune paths, stat shards per player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match_timelines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Per-minute gold, XP, CS, position frames + kill/objective/item events</w:t>
            </w:r>
          </w:p>
        </w:tc>
      </w:tr>
      <w:tr>
        <w:tc>
          <w:tcPr>
            <w:tcW w:type="dxa" w:w="28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derived_metrics</w:t>
            </w:r>
          </w:p>
        </w:tc>
        <w:tc>
          <w:tcPr>
            <w:tcW w:type="dxa" w:w="65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Computed KPIs — KDA, CS/min, gold/min, kill participation, damage share, vision/min</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1.2 Game Duration Normalization</w:t>
      </w:r>
    </w:p>
    <w:p>
      <w:pPr>
        <w:spacing w:after="100" w:before="60"/>
      </w:pPr>
      <w:r>
        <w:rPr>
          <w:rFonts w:ascii="Arial" w:cs="Arial" w:eastAsia="Arial" w:hAnsi="Arial"/>
          <w:b w:val="false"/>
          <w:bCs w:val="false"/>
          <w:color w:val="333333"/>
          <w:sz w:val="20"/>
          <w:szCs w:val="20"/>
        </w:rPr>
        <w:t xml:space="preserve">Riot changed how they report game duration mid-way through Season 11 (patch 11.20). The backend handles both formats automatically: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F4E79"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Game Duration Fix</w:t>
            </w:r>
          </w:p>
        </w:tc>
      </w:tr>
      <w:tr>
        <w:tc>
          <w:tcPr>
            <w:tcW w:type="dxa" w:w="9360"/>
            <w:tcBorders>
              <w:top w:val="single" w:color="DDDDDD" w:sz="1"/>
              <w:left w:val="single" w:color="DDDDDD" w:sz="1"/>
              <w:bottom w:val="single" w:color="DDDDDD" w:sz="1"/>
              <w:right w:val="single" w:color="DDDDDD" w:sz="1"/>
            </w:tcBorders>
            <w:shd w:fill="EFF3F8" w:val="clear"/>
            <w:tcMar>
              <w:top w:type="dxa" w:w="120"/>
              <w:left w:type="dxa" w:w="160"/>
              <w:bottom w:type="dxa" w:w="120"/>
              <w:right w:type="dxa" w:w="160"/>
            </w:tcMar>
          </w:tcPr>
          <w:p>
            <w:r>
              <w:rPr>
                <w:rFonts w:ascii="Courier New" w:cs="Courier New" w:eastAsia="Courier New" w:hAnsi="Courier New"/>
                <w:color w:val="1F4E79"/>
                <w:sz w:val="20"/>
                <w:szCs w:val="20"/>
              </w:rPr>
              <w:t xml:space="preserve">if gameEndTimestamp exists → duration is already in SECONDS
if gameEndTimestamp is missing → duration is in MILLISECONDS → divide by 1000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i/>
                <w:iCs/>
                <w:color w:val="595959"/>
                <w:sz w:val="18"/>
                <w:szCs w:val="18"/>
              </w:rPr>
              <w:t xml:space="preserve">→ This ensures CS/min and gold/min are never calculated against a wildly wrong duration.</w:t>
            </w:r>
          </w:p>
        </w:tc>
      </w:tr>
    </w:tbl>
    <w:p>
      <w:pPr>
        <w:spacing w:after="0" w:before="160"/>
      </w:pPr>
      <w:r>
        <w:t xml:space="preserve"/>
      </w:r>
    </w:p>
    <w:p>
      <w:pPr>
        <w:pStyle w:val="Heading1"/>
        <w:pBdr>
          <w:bottom w:val="single" w:color="2E75B6" w:sz="8" w:space="4"/>
        </w:pBdr>
        <w:spacing w:after="180" w:before="360"/>
      </w:pPr>
      <w:r>
        <w:rPr>
          <w:rFonts w:ascii="Arial" w:cs="Arial" w:eastAsia="Arial" w:hAnsi="Arial"/>
          <w:b/>
          <w:bCs/>
          <w:color w:val="1F4E79"/>
          <w:sz w:val="32"/>
          <w:szCs w:val="32"/>
        </w:rPr>
        <w:t xml:space="preserve">2. Derived Metrics — The Six Core KPIs</w:t>
      </w:r>
    </w:p>
    <w:p>
      <w:pPr>
        <w:spacing w:after="100" w:before="60"/>
      </w:pPr>
      <w:r>
        <w:rPr>
          <w:rFonts w:ascii="Arial" w:cs="Arial" w:eastAsia="Arial" w:hAnsi="Arial"/>
          <w:b w:val="false"/>
          <w:bCs w:val="false"/>
          <w:color w:val="333333"/>
          <w:sz w:val="20"/>
          <w:szCs w:val="20"/>
        </w:rPr>
        <w:t xml:space="preserve">After raw data is stored, the backend computes six 'derived metrics' for each player in each match. These are stored in the derived_metrics table and used by almost every feature downstream.</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2.1 KDA (Kill/Death/Assist Ratio)</w:t>
      </w:r>
    </w:p>
    <w:p>
      <w:pPr>
        <w:spacing w:after="100" w:before="60"/>
      </w:pPr>
      <w:r>
        <w:rPr>
          <w:rFonts w:ascii="Arial" w:cs="Arial" w:eastAsia="Arial" w:hAnsi="Arial"/>
          <w:b w:val="false"/>
          <w:bCs w:val="false"/>
          <w:color w:val="333333"/>
          <w:sz w:val="20"/>
          <w:szCs w:val="20"/>
        </w:rPr>
        <w:t xml:space="preserve">The most fundamental combat efficiency metric.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F4E79"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KDA</w:t>
            </w:r>
          </w:p>
        </w:tc>
      </w:tr>
      <w:tr>
        <w:tc>
          <w:tcPr>
            <w:tcW w:type="dxa" w:w="9360"/>
            <w:tcBorders>
              <w:top w:val="single" w:color="DDDDDD" w:sz="1"/>
              <w:left w:val="single" w:color="DDDDDD" w:sz="1"/>
              <w:bottom w:val="single" w:color="DDDDDD" w:sz="1"/>
              <w:right w:val="single" w:color="DDDDDD" w:sz="1"/>
            </w:tcBorders>
            <w:shd w:fill="EFF3F8" w:val="clear"/>
            <w:tcMar>
              <w:top w:type="dxa" w:w="120"/>
              <w:left w:type="dxa" w:w="160"/>
              <w:bottom w:type="dxa" w:w="120"/>
              <w:right w:type="dxa" w:w="160"/>
            </w:tcMar>
          </w:tcPr>
          <w:p>
            <w:r>
              <w:rPr>
                <w:rFonts w:ascii="Courier New" w:cs="Courier New" w:eastAsia="Courier New" w:hAnsi="Courier New"/>
                <w:color w:val="1F4E79"/>
                <w:sz w:val="20"/>
                <w:szCs w:val="20"/>
              </w:rPr>
              <w:t xml:space="preserve">KDA = (Kills + Assists) / max(Deaths, 1)</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i/>
                <w:iCs/>
                <w:color w:val="595959"/>
                <w:sz w:val="18"/>
                <w:szCs w:val="18"/>
              </w:rPr>
              <w:t xml:space="preserve">→ If a player never dies, we use 1 in the denominator so the number doesn't become infinite. A KDA of 4.0 means the player was involved in 4 kills/assists for every death.</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2.2 CS per Minute</w:t>
      </w:r>
    </w:p>
    <w:p>
      <w:pPr>
        <w:spacing w:after="100" w:before="60"/>
      </w:pPr>
      <w:r>
        <w:rPr>
          <w:rFonts w:ascii="Arial" w:cs="Arial" w:eastAsia="Arial" w:hAnsi="Arial"/>
          <w:b w:val="false"/>
          <w:bCs w:val="false"/>
          <w:color w:val="333333"/>
          <w:sz w:val="20"/>
          <w:szCs w:val="20"/>
        </w:rPr>
        <w:t xml:space="preserve">Measures how efficiently a player farms minions and jungle camps. Higher = more gold income from farming.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F4E79"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CS / min</w:t>
            </w:r>
          </w:p>
        </w:tc>
      </w:tr>
      <w:tr>
        <w:tc>
          <w:tcPr>
            <w:tcW w:type="dxa" w:w="9360"/>
            <w:tcBorders>
              <w:top w:val="single" w:color="DDDDDD" w:sz="1"/>
              <w:left w:val="single" w:color="DDDDDD" w:sz="1"/>
              <w:bottom w:val="single" w:color="DDDDDD" w:sz="1"/>
              <w:right w:val="single" w:color="DDDDDD" w:sz="1"/>
            </w:tcBorders>
            <w:shd w:fill="EFF3F8" w:val="clear"/>
            <w:tcMar>
              <w:top w:type="dxa" w:w="120"/>
              <w:left w:type="dxa" w:w="160"/>
              <w:bottom w:type="dxa" w:w="120"/>
              <w:right w:type="dxa" w:w="160"/>
            </w:tcMar>
          </w:tcPr>
          <w:p>
            <w:r>
              <w:rPr>
                <w:rFonts w:ascii="Courier New" w:cs="Courier New" w:eastAsia="Courier New" w:hAnsi="Courier New"/>
                <w:color w:val="1F4E79"/>
                <w:sz w:val="20"/>
                <w:szCs w:val="20"/>
              </w:rPr>
              <w:t xml:space="preserve">CS = totalMinionsKilled + neutralMinionsKilled
CS/min = CS / (game_duration_seconds / 60)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i/>
                <w:iCs/>
                <w:color w:val="595959"/>
                <w:sz w:val="18"/>
                <w:szCs w:val="18"/>
              </w:rPr>
              <w:t xml:space="preserve">→ A score above 7.0 is considered efficient for most roles. Supports typically score 1–3. Junglers average 3–5.</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2.3 Gold per Minute</w:t>
      </w:r>
    </w:p>
    <w:p>
      <w:pPr>
        <w:spacing w:after="100" w:before="60"/>
      </w:pPr>
      <w:r>
        <w:rPr>
          <w:rFonts w:ascii="Arial" w:cs="Arial" w:eastAsia="Arial" w:hAnsi="Arial"/>
          <w:b w:val="false"/>
          <w:bCs w:val="false"/>
          <w:color w:val="333333"/>
          <w:sz w:val="20"/>
          <w:szCs w:val="20"/>
        </w:rPr>
        <w:t xml:space="preserve">Total gold earned divided by game length. Captures income from farming, kills, objectives, and passive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F4E79"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Gold / min</w:t>
            </w:r>
          </w:p>
        </w:tc>
      </w:tr>
      <w:tr>
        <w:tc>
          <w:tcPr>
            <w:tcW w:type="dxa" w:w="9360"/>
            <w:tcBorders>
              <w:top w:val="single" w:color="DDDDDD" w:sz="1"/>
              <w:left w:val="single" w:color="DDDDDD" w:sz="1"/>
              <w:bottom w:val="single" w:color="DDDDDD" w:sz="1"/>
              <w:right w:val="single" w:color="DDDDDD" w:sz="1"/>
            </w:tcBorders>
            <w:shd w:fill="EFF3F8" w:val="clear"/>
            <w:tcMar>
              <w:top w:type="dxa" w:w="120"/>
              <w:left w:type="dxa" w:w="160"/>
              <w:bottom w:type="dxa" w:w="120"/>
              <w:right w:type="dxa" w:w="160"/>
            </w:tcMar>
          </w:tcPr>
          <w:p>
            <w:r>
              <w:rPr>
                <w:rFonts w:ascii="Courier New" w:cs="Courier New" w:eastAsia="Courier New" w:hAnsi="Courier New"/>
                <w:color w:val="1F4E79"/>
                <w:sz w:val="20"/>
                <w:szCs w:val="20"/>
              </w:rPr>
              <w:t xml:space="preserve">Gold/min = goldEarned / (game_duration_seconds / 60)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i/>
                <w:iCs/>
                <w:color w:val="595959"/>
                <w:sz w:val="18"/>
                <w:szCs w:val="18"/>
              </w:rPr>
              <w:t xml:space="preserve">→ A carry player averaging 450+ gold/min is well ahead of the curve. This is more context-aware than raw gold because longer games naturally produce more gold.</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2.4 Kill Participation</w:t>
      </w:r>
    </w:p>
    <w:p>
      <w:pPr>
        <w:spacing w:after="100" w:before="60"/>
      </w:pPr>
      <w:r>
        <w:rPr>
          <w:rFonts w:ascii="Arial" w:cs="Arial" w:eastAsia="Arial" w:hAnsi="Arial"/>
          <w:b w:val="false"/>
          <w:bCs w:val="false"/>
          <w:color w:val="333333"/>
          <w:sz w:val="20"/>
          <w:szCs w:val="20"/>
        </w:rPr>
        <w:t xml:space="preserve">What percentage of your team's kills were you involved in (as killer or assistant)?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F4E79"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Kill Participation</w:t>
            </w:r>
          </w:p>
        </w:tc>
      </w:tr>
      <w:tr>
        <w:tc>
          <w:tcPr>
            <w:tcW w:type="dxa" w:w="9360"/>
            <w:tcBorders>
              <w:top w:val="single" w:color="DDDDDD" w:sz="1"/>
              <w:left w:val="single" w:color="DDDDDD" w:sz="1"/>
              <w:bottom w:val="single" w:color="DDDDDD" w:sz="1"/>
              <w:right w:val="single" w:color="DDDDDD" w:sz="1"/>
            </w:tcBorders>
            <w:shd w:fill="EFF3F8" w:val="clear"/>
            <w:tcMar>
              <w:top w:type="dxa" w:w="120"/>
              <w:left w:type="dxa" w:w="160"/>
              <w:bottom w:type="dxa" w:w="120"/>
              <w:right w:type="dxa" w:w="160"/>
            </w:tcMar>
          </w:tcPr>
          <w:p>
            <w:r>
              <w:rPr>
                <w:rFonts w:ascii="Courier New" w:cs="Courier New" w:eastAsia="Courier New" w:hAnsi="Courier New"/>
                <w:color w:val="1F4E79"/>
                <w:sz w:val="20"/>
                <w:szCs w:val="20"/>
              </w:rPr>
              <w:t xml:space="preserve">KP = (Kills + Assists) / team_total_kills</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i/>
                <w:iCs/>
                <w:color w:val="595959"/>
                <w:sz w:val="18"/>
                <w:szCs w:val="18"/>
              </w:rPr>
              <w:t xml:space="preserve">→ A support with 0 kills but 18 assists in a 20-kill game has a 90% kill participation. This is the fairest cross-role metric for combat contribution.</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2.5 Damage Share</w:t>
      </w:r>
    </w:p>
    <w:p>
      <w:pPr>
        <w:spacing w:after="100" w:before="60"/>
      </w:pPr>
      <w:r>
        <w:rPr>
          <w:rFonts w:ascii="Arial" w:cs="Arial" w:eastAsia="Arial" w:hAnsi="Arial"/>
          <w:b w:val="false"/>
          <w:bCs w:val="false"/>
          <w:color w:val="333333"/>
          <w:sz w:val="20"/>
          <w:szCs w:val="20"/>
        </w:rPr>
        <w:t xml:space="preserve">What percentage of your team's total champion damage did you deal?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F4E79"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Damage Share</w:t>
            </w:r>
          </w:p>
        </w:tc>
      </w:tr>
      <w:tr>
        <w:tc>
          <w:tcPr>
            <w:tcW w:type="dxa" w:w="9360"/>
            <w:tcBorders>
              <w:top w:val="single" w:color="DDDDDD" w:sz="1"/>
              <w:left w:val="single" w:color="DDDDDD" w:sz="1"/>
              <w:bottom w:val="single" w:color="DDDDDD" w:sz="1"/>
              <w:right w:val="single" w:color="DDDDDD" w:sz="1"/>
            </w:tcBorders>
            <w:shd w:fill="EFF3F8" w:val="clear"/>
            <w:tcMar>
              <w:top w:type="dxa" w:w="120"/>
              <w:left w:type="dxa" w:w="160"/>
              <w:bottom w:type="dxa" w:w="120"/>
              <w:right w:type="dxa" w:w="160"/>
            </w:tcMar>
          </w:tcPr>
          <w:p>
            <w:r>
              <w:rPr>
                <w:rFonts w:ascii="Courier New" w:cs="Courier New" w:eastAsia="Courier New" w:hAnsi="Courier New"/>
                <w:color w:val="1F4E79"/>
                <w:sz w:val="20"/>
                <w:szCs w:val="20"/>
              </w:rPr>
              <w:t xml:space="preserve">Damage Share = player_total_damage / team_total_damage</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i/>
                <w:iCs/>
                <w:color w:val="595959"/>
                <w:sz w:val="18"/>
                <w:szCs w:val="18"/>
              </w:rPr>
              <w:t xml:space="preserve">→ An ADC or mid laner carrying games typically has 25–35% damage share. A tank with 10% is doing their job. This metric only becomes meaningful when compared within a role context.</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2.6 Vision per Minute</w:t>
      </w:r>
    </w:p>
    <w:p>
      <w:pPr>
        <w:spacing w:after="100" w:before="60"/>
      </w:pPr>
      <w:r>
        <w:rPr>
          <w:rFonts w:ascii="Arial" w:cs="Arial" w:eastAsia="Arial" w:hAnsi="Arial"/>
          <w:b w:val="false"/>
          <w:bCs w:val="false"/>
          <w:color w:val="333333"/>
          <w:sz w:val="20"/>
          <w:szCs w:val="20"/>
        </w:rPr>
        <w:t xml:space="preserve">How much vision control a player generates over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F4E79"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Vision / min</w:t>
            </w:r>
          </w:p>
        </w:tc>
      </w:tr>
      <w:tr>
        <w:tc>
          <w:tcPr>
            <w:tcW w:type="dxa" w:w="9360"/>
            <w:tcBorders>
              <w:top w:val="single" w:color="DDDDDD" w:sz="1"/>
              <w:left w:val="single" w:color="DDDDDD" w:sz="1"/>
              <w:bottom w:val="single" w:color="DDDDDD" w:sz="1"/>
              <w:right w:val="single" w:color="DDDDDD" w:sz="1"/>
            </w:tcBorders>
            <w:shd w:fill="EFF3F8" w:val="clear"/>
            <w:tcMar>
              <w:top w:type="dxa" w:w="120"/>
              <w:left w:type="dxa" w:w="160"/>
              <w:bottom w:type="dxa" w:w="120"/>
              <w:right w:type="dxa" w:w="160"/>
            </w:tcMar>
          </w:tcPr>
          <w:p>
            <w:r>
              <w:rPr>
                <w:rFonts w:ascii="Courier New" w:cs="Courier New" w:eastAsia="Courier New" w:hAnsi="Courier New"/>
                <w:color w:val="1F4E79"/>
                <w:sz w:val="20"/>
                <w:szCs w:val="20"/>
              </w:rPr>
              <w:t xml:space="preserve">Vision/min = visionScore / (game_duration_seconds / 60)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i/>
                <w:iCs/>
                <w:color w:val="595959"/>
                <w:sz w:val="18"/>
                <w:szCs w:val="18"/>
              </w:rPr>
              <w:t xml:space="preserve">→ Supports average 1.5–2.5 vision/min. Carries average 0.5–1.0. This normalises for game length — a 40-minute game will always have higher raw vision scores than a 25-minute stomp.</w:t>
            </w:r>
          </w:p>
        </w:tc>
      </w:tr>
    </w:tbl>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E1" w:val="clear"/>
            <w:tcMar>
              <w:top w:type="dxa" w:w="120"/>
              <w:left w:type="dxa" w:w="160"/>
              <w:bottom w:type="dxa" w:w="120"/>
              <w:right w:type="dxa" w:w="160"/>
            </w:tcMar>
          </w:tcPr>
          <w:p>
            <w:r>
              <w:rPr>
                <w:rFonts w:ascii="Arial" w:cs="Arial" w:eastAsia="Arial" w:hAnsi="Arial"/>
                <w:color w:val="7A5800"/>
                <w:sz w:val="19"/>
                <w:szCs w:val="19"/>
              </w:rPr>
              <w:t xml:space="preserve">Why compute these separately from raw stats?  Because raw kills, raw gold, and raw CS all grow with game duration. A player who farmed for 40 minutes will have more CS than one who played 25 minutes — even if the longer-game player was worse. Per-minute rates put every game on an equal footing.</w:t>
            </w:r>
          </w:p>
        </w:tc>
      </w:tr>
    </w:tbl>
    <w:p>
      <w:pPr>
        <w:spacing w:after="0" w:before="200"/>
      </w:pPr>
      <w:r>
        <w:t xml:space="preserve"/>
      </w:r>
    </w:p>
    <w:p>
      <w:pPr>
        <w:pStyle w:val="Heading1"/>
        <w:pBdr>
          <w:bottom w:val="single" w:color="2E75B6" w:sz="8" w:space="4"/>
        </w:pBdr>
        <w:spacing w:after="180" w:before="360"/>
      </w:pPr>
      <w:r>
        <w:rPr>
          <w:rFonts w:ascii="Arial" w:cs="Arial" w:eastAsia="Arial" w:hAnsi="Arial"/>
          <w:b/>
          <w:bCs/>
          <w:color w:val="1F4E79"/>
          <w:sz w:val="32"/>
          <w:szCs w:val="32"/>
        </w:rPr>
        <w:t xml:space="preserve">3. Rolling Window Features — Recent Form Tracking</w:t>
      </w:r>
    </w:p>
    <w:p>
      <w:pPr>
        <w:spacing w:after="100" w:before="60"/>
      </w:pPr>
      <w:r>
        <w:rPr>
          <w:rFonts w:ascii="Arial" w:cs="Arial" w:eastAsia="Arial" w:hAnsi="Arial"/>
          <w:b w:val="false"/>
          <w:bCs w:val="false"/>
          <w:color w:val="333333"/>
          <w:sz w:val="20"/>
          <w:szCs w:val="20"/>
        </w:rPr>
        <w:t xml:space="preserve">A single game's stats can be a fluke. The rolling window system looks at a player's last 20 ranked games (or fewer if they haven't played that many) to capture their current form. These 11 features are the primary input to the AI models.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4FD" w:val="clear"/>
            <w:tcMar>
              <w:top w:type="dxa" w:w="120"/>
              <w:left w:type="dxa" w:w="160"/>
              <w:bottom w:type="dxa" w:w="120"/>
              <w:right w:type="dxa" w:w="160"/>
            </w:tcMar>
          </w:tcPr>
          <w:p>
            <w:r>
              <w:rPr>
                <w:rFonts w:ascii="Arial" w:cs="Arial" w:eastAsia="Arial" w:hAnsi="Arial"/>
                <w:color w:val="1F4E79"/>
                <w:sz w:val="19"/>
                <w:szCs w:val="19"/>
              </w:rPr>
              <w:t xml:space="preserve">Important: Rolling features are always computed strictly BEFORE the match being evaluated. The backend never lets a game's own stats influence its own prediction — this prevents data leakage.</w:t>
            </w:r>
          </w:p>
        </w:tc>
      </w:tr>
    </w:tbl>
    <w:p>
      <w:pPr>
        <w:spacing w:after="0" w:before="120"/>
      </w:pPr>
      <w:r>
        <w:t xml:space="preserve"/>
      </w:r>
    </w:p>
    <w:p>
      <w:pPr>
        <w:pStyle w:val="Heading2"/>
        <w:spacing w:after="120" w:before="300"/>
      </w:pPr>
      <w:r>
        <w:rPr>
          <w:rFonts w:ascii="Arial" w:cs="Arial" w:eastAsia="Arial" w:hAnsi="Arial"/>
          <w:b/>
          <w:bCs/>
          <w:color w:val="2E75B6"/>
          <w:sz w:val="26"/>
          <w:szCs w:val="26"/>
        </w:rPr>
        <w:t xml:space="preserve">3.1 The 11 Rolling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Feature Name</w:t>
            </w:r>
          </w:p>
        </w:tc>
        <w:tc>
          <w:tcPr>
            <w:tcW w:type="dxa" w:w="696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What It Means &amp; How It Is Computed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win_rate_20</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Win rate over the last 20 games. Simply: (games won in window) / (games in window). Captures current momentum.</w:t>
            </w:r>
          </w:p>
        </w:tc>
      </w:tr>
      <w:tr>
        <w:tc>
          <w:tcPr>
            <w:tcW w:type="dxa" w:w="24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avg_kda_20</w:t>
            </w:r>
          </w:p>
        </w:tc>
        <w:tc>
          <w:tcPr>
            <w:tcW w:type="dxa" w:w="69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Average KDA over the last 20 games. The rolling mean of the per-game KDA values.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avg_cs_per_min_20</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Average CS/min over the last 20 games. Measures consistency of farming across recent games.</w:t>
            </w:r>
          </w:p>
        </w:tc>
      </w:tr>
      <w:tr>
        <w:tc>
          <w:tcPr>
            <w:tcW w:type="dxa" w:w="24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avg_gold_per_min_20</w:t>
            </w:r>
          </w:p>
        </w:tc>
        <w:tc>
          <w:tcPr>
            <w:tcW w:type="dxa" w:w="69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Average gold/min over last 20 games. Tracks resource generation trend.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avg_kill_part_20</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Average kill participation over last 20 games. Rolling combat involvement.</w:t>
            </w:r>
          </w:p>
        </w:tc>
      </w:tr>
      <w:tr>
        <w:tc>
          <w:tcPr>
            <w:tcW w:type="dxa" w:w="24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win_streak</w:t>
            </w:r>
          </w:p>
        </w:tc>
        <w:tc>
          <w:tcPr>
            <w:tcW w:type="dxa" w:w="69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Current consecutive win (positive) or loss (negative) streak before this game. A streak of +3 means 3 wins in a row. -2 means 2 losses in a row.</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death_rate_20</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Average deaths per game over the last 20 games. High values signal tilting, reckless play, or diving.</w:t>
            </w:r>
          </w:p>
        </w:tc>
      </w:tr>
      <w:tr>
        <w:tc>
          <w:tcPr>
            <w:tcW w:type="dxa" w:w="24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vision_per_min_20</w:t>
            </w:r>
          </w:p>
        </w:tc>
        <w:tc>
          <w:tcPr>
            <w:tcW w:type="dxa" w:w="69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Average vision/min over last 20 games. Captures consistency of warding habit.</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kda_std_10</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Standard deviation of KDA over the last 10 games. High = inconsistent (some great games, some terrible). Low = reliable performer.</w:t>
            </w:r>
          </w:p>
        </w:tc>
      </w:tr>
      <w:tr>
        <w:tc>
          <w:tcPr>
            <w:tcW w:type="dxa" w:w="24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cs_trend_10</w:t>
            </w:r>
          </w:p>
        </w:tc>
        <w:tc>
          <w:tcPr>
            <w:tcW w:type="dxa" w:w="69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The slope of CS/min across the last 10 games. Positive = player is improving their farming. Negative = declining. Calculated using least-squares linear regression on the 10 data points.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avg_role_norm_kda_20</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KDA z-score normalized to the player's role. Compares a player's KDA to all other players of the same role in the DB. A score of +1.0 means the player is 1 standard deviation above the average for their role.</w:t>
            </w:r>
          </w:p>
        </w:tc>
      </w:tr>
    </w:tbl>
    <w:p>
      <w:pPr>
        <w:spacing w:after="0" w:before="200"/>
      </w:pPr>
      <w:r>
        <w:t xml:space="preserve"/>
      </w:r>
    </w:p>
    <w:p>
      <w:pPr>
        <w:pStyle w:val="Heading2"/>
        <w:spacing w:after="120" w:before="300"/>
      </w:pPr>
      <w:r>
        <w:rPr>
          <w:rFonts w:ascii="Arial" w:cs="Arial" w:eastAsia="Arial" w:hAnsi="Arial"/>
          <w:b/>
          <w:bCs/>
          <w:color w:val="2E75B6"/>
          <w:sz w:val="26"/>
          <w:szCs w:val="26"/>
        </w:rPr>
        <w:t xml:space="preserve">3.2 Role-Normalized KDA (Deep Dive)</w:t>
      </w:r>
    </w:p>
    <w:p>
      <w:pPr>
        <w:spacing w:after="100" w:before="60"/>
      </w:pPr>
      <w:r>
        <w:rPr>
          <w:rFonts w:ascii="Arial" w:cs="Arial" w:eastAsia="Arial" w:hAnsi="Arial"/>
          <w:b w:val="false"/>
          <w:bCs w:val="false"/>
          <w:color w:val="333333"/>
          <w:sz w:val="20"/>
          <w:szCs w:val="20"/>
        </w:rPr>
        <w:t xml:space="preserve">This is one of the most important features and worth explaining in detail. A support with a 3.0 KDA and an ADC with a 3.0 KDA are not equally impressive — ADCs are expected to have higher raw KDAs.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F4E79"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Role-Normalized KDA</w:t>
            </w:r>
          </w:p>
        </w:tc>
      </w:tr>
      <w:tr>
        <w:tc>
          <w:tcPr>
            <w:tcW w:type="dxa" w:w="9360"/>
            <w:tcBorders>
              <w:top w:val="single" w:color="DDDDDD" w:sz="1"/>
              <w:left w:val="single" w:color="DDDDDD" w:sz="1"/>
              <w:bottom w:val="single" w:color="DDDDDD" w:sz="1"/>
              <w:right w:val="single" w:color="DDDDDD" w:sz="1"/>
            </w:tcBorders>
            <w:shd w:fill="EFF3F8" w:val="clear"/>
            <w:tcMar>
              <w:top w:type="dxa" w:w="120"/>
              <w:left w:type="dxa" w:w="160"/>
              <w:bottom w:type="dxa" w:w="120"/>
              <w:right w:type="dxa" w:w="160"/>
            </w:tcMar>
          </w:tcPr>
          <w:p>
            <w:r>
              <w:rPr>
                <w:rFonts w:ascii="Courier New" w:cs="Courier New" w:eastAsia="Courier New" w:hAnsi="Courier New"/>
                <w:color w:val="1F4E79"/>
                <w:sz w:val="20"/>
                <w:szCs w:val="20"/>
              </w:rPr>
              <w:t xml:space="preserve">role_norm_kda = (player_kda - mean_kda_for_role) / std_kda_for_role</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i/>
                <w:iCs/>
                <w:color w:val="595959"/>
                <w:sz w:val="18"/>
                <w:szCs w:val="18"/>
              </w:rPr>
              <w:t xml:space="preserve">→ A score of 0.0 means perfectly average for the role. +1.5 means well above average. -1.0 means below average. This makes KDA comparisons fair across all 5 roles and is the primary signal in per-lane matchup breakdowns.</w:t>
            </w:r>
          </w:p>
        </w:tc>
      </w:tr>
    </w:tbl>
    <w:p>
      <w:pPr>
        <w:spacing w:after="0" w:before="200"/>
      </w:pPr>
      <w:r>
        <w:t xml:space="preserve"/>
      </w:r>
    </w:p>
    <w:p>
      <w:pPr>
        <w:pStyle w:val="Heading1"/>
        <w:pBdr>
          <w:bottom w:val="single" w:color="2E75B6" w:sz="8" w:space="4"/>
        </w:pBdr>
        <w:spacing w:after="180" w:before="360"/>
      </w:pPr>
      <w:r>
        <w:rPr>
          <w:rFonts w:ascii="Arial" w:cs="Arial" w:eastAsia="Arial" w:hAnsi="Arial"/>
          <w:b/>
          <w:bCs/>
          <w:color w:val="1F4E79"/>
          <w:sz w:val="32"/>
          <w:szCs w:val="32"/>
        </w:rPr>
        <w:t xml:space="preserve">4. AI Models — How Each One Works</w:t>
      </w:r>
    </w:p>
    <w:p>
      <w:pPr>
        <w:spacing w:after="100" w:before="60"/>
      </w:pPr>
      <w:r>
        <w:rPr>
          <w:rFonts w:ascii="Arial" w:cs="Arial" w:eastAsia="Arial" w:hAnsi="Arial"/>
          <w:b w:val="false"/>
          <w:bCs w:val="false"/>
          <w:color w:val="333333"/>
          <w:sz w:val="20"/>
          <w:szCs w:val="20"/>
        </w:rPr>
        <w:t xml:space="preserve">The backend has six trained machine learning models. Each one has a training step (POST /ai/train/...) and an inference step (GET /ai/...). They all require data to train — the more players ingested, the better the models.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0FB" w:val="clear"/>
            <w:tcMar>
              <w:top w:type="dxa" w:w="120"/>
              <w:left w:type="dxa" w:w="160"/>
              <w:bottom w:type="dxa" w:w="120"/>
              <w:right w:type="dxa" w:w="160"/>
            </w:tcMar>
          </w:tcPr>
          <w:p>
            <w:r>
              <w:rPr>
                <w:rFonts w:ascii="Arial" w:cs="Arial" w:eastAsia="Arial" w:hAnsi="Arial"/>
                <w:color w:val="1F4E79"/>
                <w:sz w:val="19"/>
                <w:szCs w:val="19"/>
              </w:rPr>
              <w:t xml:space="preserve">All models use a temporal train/test split: oldest 80% of data trains the model, newest 20% tests it. This mirrors the real use case (predicting future games from past history) and prevents the model from 'cheating' by seeing future data during training.</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4.1 Playstyle Clustering (KMeans)</w:t>
      </w:r>
    </w:p>
    <w:p>
      <w:pPr>
        <w:pStyle w:val="Heading3"/>
        <w:spacing w:after="80" w:before="220"/>
      </w:pPr>
      <w:r>
        <w:rPr>
          <w:rFonts w:ascii="Arial" w:cs="Arial" w:eastAsia="Arial" w:hAnsi="Arial"/>
          <w:b/>
          <w:bCs/>
          <w:color w:val="1F6B75"/>
          <w:sz w:val="22"/>
          <w:szCs w:val="22"/>
        </w:rPr>
        <w:t xml:space="preserve">What it does</w:t>
      </w:r>
    </w:p>
    <w:p>
      <w:pPr>
        <w:spacing w:after="100" w:before="60"/>
      </w:pPr>
      <w:r>
        <w:rPr>
          <w:rFonts w:ascii="Arial" w:cs="Arial" w:eastAsia="Arial" w:hAnsi="Arial"/>
          <w:b w:val="false"/>
          <w:bCs w:val="false"/>
          <w:color w:val="333333"/>
          <w:sz w:val="20"/>
          <w:szCs w:val="20"/>
        </w:rPr>
        <w:t xml:space="preserve">Groups players into 4 archetypes based on their aggregate stats. Every player gets a label: carry, skirmisher, support_utility, or farm_efficiency.</w:t>
      </w:r>
    </w:p>
    <w:p>
      <w:pPr>
        <w:spacing w:after="0" w:before="80"/>
      </w:pPr>
      <w:r>
        <w:t xml:space="preserve"/>
      </w:r>
    </w:p>
    <w:p>
      <w:pPr>
        <w:pStyle w:val="Heading3"/>
        <w:spacing w:after="80" w:before="220"/>
      </w:pPr>
      <w:r>
        <w:rPr>
          <w:rFonts w:ascii="Arial" w:cs="Arial" w:eastAsia="Arial" w:hAnsi="Arial"/>
          <w:b/>
          <w:bCs/>
          <w:color w:val="1F6B75"/>
          <w:sz w:val="22"/>
          <w:szCs w:val="22"/>
        </w:rPr>
        <w:t xml:space="preserve">How it's trained</w:t>
      </w:r>
    </w:p>
    <w:p>
      <w:pPr>
        <w:spacing w:after="100" w:before="60"/>
      </w:pPr>
      <w:r>
        <w:rPr>
          <w:rFonts w:ascii="Arial" w:cs="Arial" w:eastAsia="Arial" w:hAnsi="Arial"/>
          <w:b w:val="false"/>
          <w:bCs w:val="false"/>
          <w:color w:val="333333"/>
          <w:sz w:val="20"/>
          <w:szCs w:val="20"/>
        </w:rPr>
        <w:t xml:space="preserve">Uses KMeans clustering with 4 clusters on the 14 clustering features (all-time averages per player). Features are scaled with StandardScaler before clustering so a stat like 'gold/min' (300–600 range) doesn't dominate over 'KDA' (1–8 range).</w:t>
      </w:r>
    </w:p>
    <w:p>
      <w:pPr>
        <w:spacing w:after="0" w:before="80"/>
      </w:pPr>
      <w:r>
        <w:t xml:space="preserve"/>
      </w:r>
    </w:p>
    <w:p>
      <w:pPr>
        <w:pStyle w:val="Heading3"/>
        <w:spacing w:after="80" w:before="220"/>
      </w:pPr>
      <w:r>
        <w:rPr>
          <w:rFonts w:ascii="Arial" w:cs="Arial" w:eastAsia="Arial" w:hAnsi="Arial"/>
          <w:b/>
          <w:bCs/>
          <w:color w:val="1F6B75"/>
          <w:sz w:val="22"/>
          <w:szCs w:val="22"/>
        </w:rPr>
        <w:t xml:space="preserve">How clusters get their labels</w:t>
      </w:r>
    </w:p>
    <w:p>
      <w:pPr>
        <w:spacing w:after="100" w:before="60"/>
      </w:pPr>
      <w:r>
        <w:rPr>
          <w:rFonts w:ascii="Arial" w:cs="Arial" w:eastAsia="Arial" w:hAnsi="Arial"/>
          <w:b w:val="false"/>
          <w:bCs w:val="false"/>
          <w:color w:val="333333"/>
          <w:sz w:val="20"/>
          <w:szCs w:val="20"/>
        </w:rPr>
        <w:t xml:space="preserve">After training, each cluster centroid is scored against 4 archetype 'signatures'. The archetype with the best match wins that cluster:</w:t>
      </w:r>
    </w:p>
    <w:p>
      <w:pPr>
        <w:spacing w:after="0" w:before="60"/>
      </w:pPr>
      <w:r>
        <w:t xml:space="preserve"/>
      </w:r>
    </w:p>
    <w:p>
      <w:pPr>
        <w:pStyle w:val="ListParagraph"/>
        <w:numPr>
          <w:ilvl w:val="0"/>
          <w:numId w:val="2"/>
        </w:numPr>
        <w:spacing w:after="60" w:before="40"/>
      </w:pPr>
      <w:r>
        <w:rPr>
          <w:rFonts w:ascii="Arial" w:cs="Arial" w:eastAsia="Arial" w:hAnsi="Arial"/>
          <w:color w:val="444444"/>
          <w:sz w:val="20"/>
          <w:szCs w:val="20"/>
        </w:rPr>
        <w:t xml:space="preserve">carry — highest gold/min, highest damage share, good CS/min</w:t>
      </w:r>
    </w:p>
    <w:p>
      <w:pPr>
        <w:pStyle w:val="ListParagraph"/>
        <w:numPr>
          <w:ilvl w:val="0"/>
          <w:numId w:val="2"/>
        </w:numPr>
        <w:spacing w:after="60" w:before="40"/>
      </w:pPr>
      <w:r>
        <w:rPr>
          <w:rFonts w:ascii="Arial" w:cs="Arial" w:eastAsia="Arial" w:hAnsi="Arial"/>
          <w:color w:val="444444"/>
          <w:sz w:val="20"/>
          <w:szCs w:val="20"/>
        </w:rPr>
        <w:t xml:space="preserve">skirmisher — highest raw kills, highest first-blood rate, more deaths (aggressive trader)</w:t>
      </w:r>
    </w:p>
    <w:p>
      <w:pPr>
        <w:pStyle w:val="ListParagraph"/>
        <w:numPr>
          <w:ilvl w:val="0"/>
          <w:numId w:val="2"/>
        </w:numPr>
        <w:spacing w:after="60" w:before="40"/>
      </w:pPr>
      <w:r>
        <w:rPr>
          <w:rFonts w:ascii="Arial" w:cs="Arial" w:eastAsia="Arial" w:hAnsi="Arial"/>
          <w:color w:val="444444"/>
          <w:sz w:val="20"/>
          <w:szCs w:val="20"/>
        </w:rPr>
        <w:t xml:space="preserve">support_utility — highest vision/min, highest assists, most wards placed</w:t>
      </w:r>
    </w:p>
    <w:p>
      <w:pPr>
        <w:pStyle w:val="ListParagraph"/>
        <w:numPr>
          <w:ilvl w:val="0"/>
          <w:numId w:val="2"/>
        </w:numPr>
        <w:spacing w:after="60" w:before="40"/>
      </w:pPr>
      <w:r>
        <w:rPr>
          <w:rFonts w:ascii="Arial" w:cs="Arial" w:eastAsia="Arial" w:hAnsi="Arial"/>
          <w:color w:val="444444"/>
          <w:sz w:val="20"/>
          <w:szCs w:val="20"/>
        </w:rPr>
        <w:t xml:space="preserve">farm_efficiency — highest CS/min, good KDA, high gold/min from farming</w:t>
      </w:r>
    </w:p>
    <w:p>
      <w:pPr>
        <w:spacing w:after="0" w:before="80"/>
      </w:pPr>
      <w:r>
        <w:t xml:space="preserve"/>
      </w:r>
    </w:p>
    <w:p>
      <w:pPr>
        <w:pStyle w:val="Heading3"/>
        <w:spacing w:after="80" w:before="220"/>
      </w:pPr>
      <w:r>
        <w:rPr>
          <w:rFonts w:ascii="Arial" w:cs="Arial" w:eastAsia="Arial" w:hAnsi="Arial"/>
          <w:b/>
          <w:bCs/>
          <w:color w:val="1F6B75"/>
          <w:sz w:val="22"/>
          <w:szCs w:val="22"/>
        </w:rPr>
        <w:t xml:space="preserve">Minimum data requirement</w:t>
      </w:r>
    </w:p>
    <w:p>
      <w:pPr>
        <w:spacing w:after="100" w:before="60"/>
      </w:pPr>
      <w:r>
        <w:rPr>
          <w:rFonts w:ascii="Arial" w:cs="Arial" w:eastAsia="Arial" w:hAnsi="Arial"/>
          <w:b w:val="false"/>
          <w:bCs w:val="false"/>
          <w:color w:val="333333"/>
          <w:sz w:val="20"/>
          <w:szCs w:val="20"/>
        </w:rPr>
        <w:t xml:space="preserve">A player needs at least 10 ranked matches to get a reliable label. Below that, the system returns 'insufficient_data' rather than guessing.</w:t>
      </w:r>
    </w:p>
    <w:p>
      <w:pPr>
        <w:spacing w:after="0" w:before="160"/>
      </w:pPr>
      <w:r>
        <w:t xml:space="preserve"/>
      </w:r>
    </w:p>
    <w:p>
      <w:pPr>
        <w:pStyle w:val="Heading2"/>
        <w:spacing w:after="120" w:before="300"/>
      </w:pPr>
      <w:r>
        <w:rPr>
          <w:rFonts w:ascii="Arial" w:cs="Arial" w:eastAsia="Arial" w:hAnsi="Arial"/>
          <w:b/>
          <w:bCs/>
          <w:color w:val="2E75B6"/>
          <w:sz w:val="26"/>
          <w:szCs w:val="26"/>
        </w:rPr>
        <w:t xml:space="preserve">4.2 Win Prediction (Logistic Regression + XGBoost)</w:t>
      </w:r>
    </w:p>
    <w:p>
      <w:pPr>
        <w:pStyle w:val="Heading3"/>
        <w:spacing w:after="80" w:before="220"/>
      </w:pPr>
      <w:r>
        <w:rPr>
          <w:rFonts w:ascii="Arial" w:cs="Arial" w:eastAsia="Arial" w:hAnsi="Arial"/>
          <w:b/>
          <w:bCs/>
          <w:color w:val="1F6B75"/>
          <w:sz w:val="22"/>
          <w:szCs w:val="22"/>
        </w:rPr>
        <w:t xml:space="preserve">What it does</w:t>
      </w:r>
    </w:p>
    <w:p>
      <w:pPr>
        <w:spacing w:after="100" w:before="60"/>
      </w:pPr>
      <w:r>
        <w:rPr>
          <w:rFonts w:ascii="Arial" w:cs="Arial" w:eastAsia="Arial" w:hAnsi="Arial"/>
          <w:b w:val="false"/>
          <w:bCs w:val="false"/>
          <w:color w:val="333333"/>
          <w:sz w:val="20"/>
          <w:szCs w:val="20"/>
        </w:rPr>
        <w:t xml:space="preserve">Given a player's rolling window stats before a match, predicts the probability (0–100%) that they will win that game.</w:t>
      </w:r>
    </w:p>
    <w:p>
      <w:pPr>
        <w:spacing w:after="0" w:before="80"/>
      </w:pPr>
      <w:r>
        <w:t xml:space="preserve"/>
      </w:r>
    </w:p>
    <w:p>
      <w:pPr>
        <w:pStyle w:val="Heading3"/>
        <w:spacing w:after="80" w:before="220"/>
      </w:pPr>
      <w:r>
        <w:rPr>
          <w:rFonts w:ascii="Arial" w:cs="Arial" w:eastAsia="Arial" w:hAnsi="Arial"/>
          <w:b/>
          <w:bCs/>
          <w:color w:val="1F6B75"/>
          <w:sz w:val="22"/>
          <w:szCs w:val="22"/>
        </w:rPr>
        <w:t xml:space="preserve">Input features</w:t>
      </w:r>
    </w:p>
    <w:p>
      <w:pPr>
        <w:spacing w:after="100" w:before="60"/>
      </w:pPr>
      <w:r>
        <w:rPr>
          <w:rFonts w:ascii="Arial" w:cs="Arial" w:eastAsia="Arial" w:hAnsi="Arial"/>
          <w:b w:val="false"/>
          <w:bCs w:val="false"/>
          <w:color w:val="333333"/>
          <w:sz w:val="20"/>
          <w:szCs w:val="20"/>
        </w:rPr>
        <w:t xml:space="preserve">Uses 26 features including all 11 rolling features plus team-level context:</w:t>
      </w:r>
    </w:p>
    <w:p>
      <w:pPr>
        <w:pStyle w:val="ListParagraph"/>
        <w:numPr>
          <w:ilvl w:val="0"/>
          <w:numId w:val="2"/>
        </w:numPr>
        <w:spacing w:after="60" w:before="40"/>
      </w:pPr>
      <w:r>
        <w:rPr>
          <w:rFonts w:ascii="Arial" w:cs="Arial" w:eastAsia="Arial" w:hAnsi="Arial"/>
          <w:color w:val="444444"/>
          <w:sz w:val="20"/>
          <w:szCs w:val="20"/>
        </w:rPr>
        <w:t xml:space="preserve">Team averages — avg win rate, KDA, CS of tracked teammates</w:t>
      </w:r>
    </w:p>
    <w:p>
      <w:pPr>
        <w:pStyle w:val="ListParagraph"/>
        <w:numPr>
          <w:ilvl w:val="0"/>
          <w:numId w:val="2"/>
        </w:numPr>
        <w:spacing w:after="60" w:before="40"/>
      </w:pPr>
      <w:r>
        <w:rPr>
          <w:rFonts w:ascii="Arial" w:cs="Arial" w:eastAsia="Arial" w:hAnsi="Arial"/>
          <w:color w:val="444444"/>
          <w:sz w:val="20"/>
          <w:szCs w:val="20"/>
        </w:rPr>
        <w:t xml:space="preserve">Opponent averages — same stats for tracked enemy players</w:t>
      </w:r>
    </w:p>
    <w:p>
      <w:pPr>
        <w:pStyle w:val="ListParagraph"/>
        <w:numPr>
          <w:ilvl w:val="0"/>
          <w:numId w:val="2"/>
        </w:numPr>
        <w:spacing w:after="60" w:before="40"/>
      </w:pPr>
      <w:r>
        <w:rPr>
          <w:rFonts w:ascii="Arial" w:cs="Arial" w:eastAsia="Arial" w:hAnsi="Arial"/>
          <w:color w:val="444444"/>
          <w:sz w:val="20"/>
          <w:szCs w:val="20"/>
        </w:rPr>
        <w:t xml:space="preserve">Differential features — team stats minus opponent stats (relative strength is more predictive than absolute numbers)</w:t>
      </w:r>
    </w:p>
    <w:p>
      <w:pPr>
        <w:pStyle w:val="ListParagraph"/>
        <w:numPr>
          <w:ilvl w:val="0"/>
          <w:numId w:val="2"/>
        </w:numPr>
        <w:spacing w:after="60" w:before="40"/>
      </w:pPr>
      <w:r>
        <w:rPr>
          <w:rFonts w:ascii="Arial" w:cs="Arial" w:eastAsia="Arial" w:hAnsi="Arial"/>
          <w:color w:val="444444"/>
          <w:sz w:val="20"/>
          <w:szCs w:val="20"/>
        </w:rPr>
        <w:t xml:space="preserve">Blue side indicator — team 100 has a small historical win rate advantage in champion select order</w:t>
      </w:r>
    </w:p>
    <w:p>
      <w:pPr>
        <w:pStyle w:val="ListParagraph"/>
        <w:numPr>
          <w:ilvl w:val="0"/>
          <w:numId w:val="2"/>
        </w:numPr>
        <w:spacing w:after="60" w:before="40"/>
      </w:pPr>
      <w:r>
        <w:rPr>
          <w:rFonts w:ascii="Arial" w:cs="Arial" w:eastAsia="Arial" w:hAnsi="Arial"/>
          <w:color w:val="444444"/>
          <w:sz w:val="20"/>
          <w:szCs w:val="20"/>
        </w:rPr>
        <w:t xml:space="preserve">Role encoding — TOP=0, JUNGLE=1, MIDDLE=2, BOTTOM=3, UTILITY=4</w:t>
      </w:r>
    </w:p>
    <w:p>
      <w:pPr>
        <w:pStyle w:val="ListParagraph"/>
        <w:numPr>
          <w:ilvl w:val="0"/>
          <w:numId w:val="2"/>
        </w:numPr>
        <w:spacing w:after="60" w:before="40"/>
      </w:pPr>
      <w:r>
        <w:rPr>
          <w:rFonts w:ascii="Arial" w:cs="Arial" w:eastAsia="Arial" w:hAnsi="Arial"/>
          <w:color w:val="444444"/>
          <w:sz w:val="20"/>
          <w:szCs w:val="20"/>
        </w:rPr>
        <w:t xml:space="preserve">Patch version float — e.g., '14.10' becomes 14.10 to capture meta shifts</w:t>
      </w:r>
    </w:p>
    <w:p>
      <w:pPr>
        <w:spacing w:after="0" w:before="80"/>
      </w:pPr>
      <w:r>
        <w:t xml:space="preserve"/>
      </w:r>
    </w:p>
    <w:p>
      <w:pPr>
        <w:pStyle w:val="Heading3"/>
        <w:spacing w:after="80" w:before="220"/>
      </w:pPr>
      <w:r>
        <w:rPr>
          <w:rFonts w:ascii="Arial" w:cs="Arial" w:eastAsia="Arial" w:hAnsi="Arial"/>
          <w:b/>
          <w:bCs/>
          <w:color w:val="1F6B75"/>
          <w:sz w:val="22"/>
          <w:szCs w:val="22"/>
        </w:rPr>
        <w:t xml:space="preserve">Training process</w:t>
      </w:r>
    </w:p>
    <w:p>
      <w:pPr>
        <w:spacing w:after="100" w:before="60"/>
      </w:pPr>
      <w:r>
        <w:rPr>
          <w:rFonts w:ascii="Arial" w:cs="Arial" w:eastAsia="Arial" w:hAnsi="Arial"/>
          <w:b w:val="false"/>
          <w:bCs w:val="false"/>
          <w:color w:val="333333"/>
          <w:sz w:val="20"/>
          <w:szCs w:val="20"/>
        </w:rPr>
        <w:t xml:space="preserve">Trains both Logistic Regression (scaled features) and XGBoost. Whichever achieves higher ROC-AUC on the test set is saved. Requires 100+ labeled rows minimum.</w:t>
      </w:r>
    </w:p>
    <w:p>
      <w:pPr>
        <w:spacing w:after="0" w:before="80"/>
      </w:pPr>
      <w:r>
        <w:t xml:space="preserve"/>
      </w:r>
    </w:p>
    <w:p>
      <w:pPr>
        <w:pStyle w:val="Heading3"/>
        <w:spacing w:after="80" w:before="220"/>
      </w:pPr>
      <w:r>
        <w:rPr>
          <w:rFonts w:ascii="Arial" w:cs="Arial" w:eastAsia="Arial" w:hAnsi="Arial"/>
          <w:b/>
          <w:bCs/>
          <w:color w:val="1F6B75"/>
          <w:sz w:val="22"/>
          <w:szCs w:val="22"/>
        </w:rPr>
        <w:t xml:space="preserve">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F4E79"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Win Probability</w:t>
            </w:r>
          </w:p>
        </w:tc>
      </w:tr>
      <w:tr>
        <w:tc>
          <w:tcPr>
            <w:tcW w:type="dxa" w:w="9360"/>
            <w:tcBorders>
              <w:top w:val="single" w:color="DDDDDD" w:sz="1"/>
              <w:left w:val="single" w:color="DDDDDD" w:sz="1"/>
              <w:bottom w:val="single" w:color="DDDDDD" w:sz="1"/>
              <w:right w:val="single" w:color="DDDDDD" w:sz="1"/>
            </w:tcBorders>
            <w:shd w:fill="EFF3F8" w:val="clear"/>
            <w:tcMar>
              <w:top w:type="dxa" w:w="120"/>
              <w:left w:type="dxa" w:w="160"/>
              <w:bottom w:type="dxa" w:w="120"/>
              <w:right w:type="dxa" w:w="160"/>
            </w:tcMar>
          </w:tcPr>
          <w:p>
            <w:r>
              <w:rPr>
                <w:rFonts w:ascii="Courier New" w:cs="Courier New" w:eastAsia="Courier New" w:hAnsi="Courier New"/>
                <w:color w:val="1F4E79"/>
                <w:sz w:val="20"/>
                <w:szCs w:val="20"/>
              </w:rPr>
              <w:t xml:space="preserve">win_probability = model.predict_proba(features)[1]
(value between 0.0 and 1.0)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i/>
                <w:iCs/>
                <w:color w:val="595959"/>
                <w:sz w:val="18"/>
                <w:szCs w:val="18"/>
              </w:rPr>
              <w:t xml:space="preserve">→ 0.65 means the model thinks there is a 65% chance this player wins given their recent form, team, and opponent context.</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4.3 KDA Regression (Ridge + XGBoost)</w:t>
      </w:r>
    </w:p>
    <w:p>
      <w:pPr>
        <w:pStyle w:val="Heading3"/>
        <w:spacing w:after="80" w:before="220"/>
      </w:pPr>
      <w:r>
        <w:rPr>
          <w:rFonts w:ascii="Arial" w:cs="Arial" w:eastAsia="Arial" w:hAnsi="Arial"/>
          <w:b/>
          <w:bCs/>
          <w:color w:val="1F6B75"/>
          <w:sz w:val="22"/>
          <w:szCs w:val="22"/>
        </w:rPr>
        <w:t xml:space="preserve">What it does</w:t>
      </w:r>
    </w:p>
    <w:p>
      <w:pPr>
        <w:spacing w:after="100" w:before="60"/>
      </w:pPr>
      <w:r>
        <w:rPr>
          <w:rFonts w:ascii="Arial" w:cs="Arial" w:eastAsia="Arial" w:hAnsi="Arial"/>
          <w:b w:val="false"/>
          <w:bCs w:val="false"/>
          <w:color w:val="333333"/>
          <w:sz w:val="20"/>
          <w:szCs w:val="20"/>
        </w:rPr>
        <w:t xml:space="preserve">Predicts what KDA a player is expected to achieve in a specific match, given their rolling form.</w:t>
      </w:r>
    </w:p>
    <w:p>
      <w:pPr>
        <w:spacing w:after="0" w:before="80"/>
      </w:pPr>
      <w:r>
        <w:t xml:space="preserve"/>
      </w:r>
    </w:p>
    <w:p>
      <w:pPr>
        <w:pStyle w:val="Heading3"/>
        <w:spacing w:after="80" w:before="220"/>
      </w:pPr>
      <w:r>
        <w:rPr>
          <w:rFonts w:ascii="Arial" w:cs="Arial" w:eastAsia="Arial" w:hAnsi="Arial"/>
          <w:b/>
          <w:bCs/>
          <w:color w:val="1F6B75"/>
          <w:sz w:val="22"/>
          <w:szCs w:val="22"/>
        </w:rPr>
        <w:t xml:space="preserve">Why it's useful</w:t>
      </w:r>
    </w:p>
    <w:p>
      <w:pPr>
        <w:spacing w:after="100" w:before="60"/>
      </w:pPr>
      <w:r>
        <w:rPr>
          <w:rFonts w:ascii="Arial" w:cs="Arial" w:eastAsia="Arial" w:hAnsi="Arial"/>
          <w:b w:val="false"/>
          <w:bCs w:val="false"/>
          <w:color w:val="333333"/>
          <w:sz w:val="20"/>
          <w:szCs w:val="20"/>
        </w:rPr>
        <w:t xml:space="preserve">If a player's predicted KDA is significantly lower than their actual KDA, that game was an overperformance (and vice versa). This helps identify which games were flukes vs. consistent with form.</w:t>
      </w:r>
    </w:p>
    <w:p>
      <w:pPr>
        <w:spacing w:after="0" w:before="80"/>
      </w:pPr>
      <w:r>
        <w:t xml:space="preserve"/>
      </w:r>
    </w:p>
    <w:p>
      <w:pPr>
        <w:pStyle w:val="Heading3"/>
        <w:spacing w:after="80" w:before="220"/>
      </w:pPr>
      <w:r>
        <w:rPr>
          <w:rFonts w:ascii="Arial" w:cs="Arial" w:eastAsia="Arial" w:hAnsi="Arial"/>
          <w:b/>
          <w:bCs/>
          <w:color w:val="1F6B75"/>
          <w:sz w:val="22"/>
          <w:szCs w:val="22"/>
        </w:rPr>
        <w:t xml:space="preserve">Features</w:t>
      </w:r>
    </w:p>
    <w:p>
      <w:pPr>
        <w:spacing w:after="100" w:before="60"/>
      </w:pPr>
      <w:r>
        <w:rPr>
          <w:rFonts w:ascii="Arial" w:cs="Arial" w:eastAsia="Arial" w:hAnsi="Arial"/>
          <w:b w:val="false"/>
          <w:bCs w:val="false"/>
          <w:color w:val="333333"/>
          <w:sz w:val="20"/>
          <w:szCs w:val="20"/>
        </w:rPr>
        <w:t xml:space="preserve">Same rolling features as win prediction, but the target variable is KDA instead of win/loss.</w:t>
      </w:r>
    </w:p>
    <w:p>
      <w:pPr>
        <w:spacing w:after="0" w:before="80"/>
      </w:pPr>
      <w:r>
        <w:t xml:space="preserve"/>
      </w:r>
    </w:p>
    <w:p>
      <w:pPr>
        <w:pStyle w:val="Heading3"/>
        <w:spacing w:after="80" w:before="220"/>
      </w:pPr>
      <w:r>
        <w:rPr>
          <w:rFonts w:ascii="Arial" w:cs="Arial" w:eastAsia="Arial" w:hAnsi="Arial"/>
          <w:b/>
          <w:bCs/>
          <w:color w:val="1F6B75"/>
          <w:sz w:val="22"/>
          <w:szCs w:val="22"/>
        </w:rPr>
        <w:t xml:space="preserve">Training</w:t>
      </w:r>
    </w:p>
    <w:p>
      <w:pPr>
        <w:spacing w:after="100" w:before="60"/>
      </w:pPr>
      <w:r>
        <w:rPr>
          <w:rFonts w:ascii="Arial" w:cs="Arial" w:eastAsia="Arial" w:hAnsi="Arial"/>
          <w:b w:val="false"/>
          <w:bCs w:val="false"/>
          <w:color w:val="333333"/>
          <w:sz w:val="20"/>
          <w:szCs w:val="20"/>
        </w:rPr>
        <w:t xml:space="preserve">Trains Ridge Regression (linear, handles small datasets well) and XGBoost Regressor. Best by R² score is saved. Outputs a single float — the expected KDA.</w:t>
      </w:r>
    </w:p>
    <w:p>
      <w:pPr>
        <w:spacing w:after="0" w:before="160"/>
      </w:pPr>
      <w:r>
        <w:t xml:space="preserve"/>
      </w:r>
    </w:p>
    <w:p>
      <w:pPr>
        <w:pStyle w:val="Heading2"/>
        <w:spacing w:after="120" w:before="300"/>
      </w:pPr>
      <w:r>
        <w:rPr>
          <w:rFonts w:ascii="Arial" w:cs="Arial" w:eastAsia="Arial" w:hAnsi="Arial"/>
          <w:b/>
          <w:bCs/>
          <w:color w:val="2E75B6"/>
          <w:sz w:val="26"/>
          <w:szCs w:val="26"/>
        </w:rPr>
        <w:t xml:space="preserve">4.4 CS/min Regression (Ridge + XGBoost)</w:t>
      </w:r>
    </w:p>
    <w:p>
      <w:pPr>
        <w:spacing w:after="100" w:before="60"/>
      </w:pPr>
      <w:r>
        <w:rPr>
          <w:rFonts w:ascii="Arial" w:cs="Arial" w:eastAsia="Arial" w:hAnsi="Arial"/>
          <w:b w:val="false"/>
          <w:bCs w:val="false"/>
          <w:color w:val="333333"/>
          <w:sz w:val="20"/>
          <w:szCs w:val="20"/>
        </w:rPr>
        <w:t xml:space="preserve">Identical approach to KDA regression but predicts expected CS per minute. Useful for evaluating whether a player farmed better or worse than expected given their recent trend.</w:t>
      </w:r>
    </w:p>
    <w:p>
      <w:pPr>
        <w:spacing w:after="0" w:before="160"/>
      </w:pPr>
      <w:r>
        <w:t xml:space="preserve"/>
      </w:r>
    </w:p>
    <w:p>
      <w:pPr>
        <w:pStyle w:val="Heading2"/>
        <w:spacing w:after="120" w:before="300"/>
      </w:pPr>
      <w:r>
        <w:rPr>
          <w:rFonts w:ascii="Arial" w:cs="Arial" w:eastAsia="Arial" w:hAnsi="Arial"/>
          <w:b/>
          <w:bCs/>
          <w:color w:val="2E75B6"/>
          <w:sz w:val="26"/>
          <w:szCs w:val="26"/>
        </w:rPr>
        <w:t xml:space="preserve">4.5 Early Game Prediction</w:t>
      </w:r>
    </w:p>
    <w:p>
      <w:pPr>
        <w:pStyle w:val="Heading3"/>
        <w:spacing w:after="80" w:before="220"/>
      </w:pPr>
      <w:r>
        <w:rPr>
          <w:rFonts w:ascii="Arial" w:cs="Arial" w:eastAsia="Arial" w:hAnsi="Arial"/>
          <w:b/>
          <w:bCs/>
          <w:color w:val="1F6B75"/>
          <w:sz w:val="22"/>
          <w:szCs w:val="22"/>
        </w:rPr>
        <w:t xml:space="preserve">What it does</w:t>
      </w:r>
    </w:p>
    <w:p>
      <w:pPr>
        <w:spacing w:after="100" w:before="60"/>
      </w:pPr>
      <w:r>
        <w:rPr>
          <w:rFonts w:ascii="Arial" w:cs="Arial" w:eastAsia="Arial" w:hAnsi="Arial"/>
          <w:b w:val="false"/>
          <w:bCs w:val="false"/>
          <w:color w:val="333333"/>
          <w:sz w:val="20"/>
          <w:szCs w:val="20"/>
        </w:rPr>
        <w:t xml:space="preserve">Predicts the probability of winning the game based solely on what happens in the first 10–15 minutes of a match, using timeline data.</w:t>
      </w:r>
    </w:p>
    <w:p>
      <w:pPr>
        <w:spacing w:after="0" w:before="80"/>
      </w:pPr>
      <w:r>
        <w:t xml:space="preserve"/>
      </w:r>
    </w:p>
    <w:p>
      <w:pPr>
        <w:pStyle w:val="Heading3"/>
        <w:spacing w:after="80" w:before="220"/>
      </w:pPr>
      <w:r>
        <w:rPr>
          <w:rFonts w:ascii="Arial" w:cs="Arial" w:eastAsia="Arial" w:hAnsi="Arial"/>
          <w:b/>
          <w:bCs/>
          <w:color w:val="1F6B75"/>
          <w:sz w:val="22"/>
          <w:szCs w:val="22"/>
        </w:rPr>
        <w:t xml:space="preserve">Input features (timeline differentials)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676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Meaning</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gold_diff_10</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Team gold advantage/disadvantage at the 10-minute mark</w:t>
            </w:r>
          </w:p>
        </w:tc>
      </w:tr>
      <w:tr>
        <w:tc>
          <w:tcPr>
            <w:tcW w:type="dxa" w:w="26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xp_diff_10</w:t>
            </w:r>
          </w:p>
        </w:tc>
        <w:tc>
          <w:tcPr>
            <w:tcW w:type="dxa" w:w="67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Team XP advantage at 10 minutes (level difference)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level_diff_10</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Average level difference between teams at 10 minutes</w:t>
            </w:r>
          </w:p>
        </w:tc>
      </w:tr>
      <w:tr>
        <w:tc>
          <w:tcPr>
            <w:tcW w:type="dxa" w:w="26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cs_diff_10</w:t>
            </w:r>
          </w:p>
        </w:tc>
        <w:tc>
          <w:tcPr>
            <w:tcW w:type="dxa" w:w="67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CS difference between teams at 10 minutes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gold_diff_15</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Same as gold_diff_10 but at 15 minutes</w:t>
            </w:r>
          </w:p>
        </w:tc>
      </w:tr>
      <w:tr>
        <w:tc>
          <w:tcPr>
            <w:tcW w:type="dxa" w:w="26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xp_diff_15</w:t>
            </w:r>
          </w:p>
        </w:tc>
        <w:tc>
          <w:tcPr>
            <w:tcW w:type="dxa" w:w="67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XP difference at 15 minutes</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first_blood_team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 if this player's team got first blood, -1 otherwise</w:t>
            </w:r>
          </w:p>
        </w:tc>
      </w:tr>
      <w:tr>
        <w:tc>
          <w:tcPr>
            <w:tcW w:type="dxa" w:w="26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first_tower_team</w:t>
            </w:r>
          </w:p>
        </w:tc>
        <w:tc>
          <w:tcPr>
            <w:tcW w:type="dxa" w:w="67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+1 if this team took first tower, -1 otherwise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first_dragon_team</w:t>
            </w:r>
          </w:p>
        </w:tc>
        <w:tc>
          <w:tcPr>
            <w:tcW w:type="dxa" w:w="6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 if this team took first dragon, -1 otherwise</w:t>
            </w:r>
          </w:p>
        </w:tc>
      </w:tr>
    </w:tbl>
    <w:p>
      <w:pPr>
        <w:spacing w:after="0" w:before="120"/>
      </w:pPr>
      <w:r>
        <w:t xml:space="preserve"/>
      </w:r>
    </w:p>
    <w:p>
      <w:pPr>
        <w:pStyle w:val="Heading3"/>
        <w:spacing w:after="80" w:before="220"/>
      </w:pPr>
      <w:r>
        <w:rPr>
          <w:rFonts w:ascii="Arial" w:cs="Arial" w:eastAsia="Arial" w:hAnsi="Arial"/>
          <w:b/>
          <w:bCs/>
          <w:color w:val="1F6B75"/>
          <w:sz w:val="22"/>
          <w:szCs w:val="22"/>
        </w:rPr>
        <w:t xml:space="preserve">Training</w:t>
      </w:r>
    </w:p>
    <w:p>
      <w:pPr>
        <w:spacing w:after="100" w:before="60"/>
      </w:pPr>
      <w:r>
        <w:rPr>
          <w:rFonts w:ascii="Arial" w:cs="Arial" w:eastAsia="Arial" w:hAnsi="Arial"/>
          <w:b w:val="false"/>
          <w:bCs w:val="false"/>
          <w:color w:val="333333"/>
          <w:sz w:val="20"/>
          <w:szCs w:val="20"/>
        </w:rPr>
        <w:t xml:space="preserve">Logistic Regression on timeline differential features. Requires at least 30 matches with timeline data. The model learns how much each early advantage actually correlates with winning.</w:t>
      </w:r>
    </w:p>
    <w:p>
      <w:pPr>
        <w:spacing w:after="0" w:before="160"/>
      </w:pPr>
      <w:r>
        <w:t xml:space="preserve"/>
      </w:r>
    </w:p>
    <w:p>
      <w:pPr>
        <w:pStyle w:val="Heading2"/>
        <w:spacing w:after="120" w:before="300"/>
      </w:pPr>
      <w:r>
        <w:rPr>
          <w:rFonts w:ascii="Arial" w:cs="Arial" w:eastAsia="Arial" w:hAnsi="Arial"/>
          <w:b/>
          <w:bCs/>
          <w:color w:val="2E75B6"/>
          <w:sz w:val="26"/>
          <w:szCs w:val="26"/>
        </w:rPr>
        <w:t xml:space="preserve">4.6 Matchup Predictor (Team vs Team)</w:t>
      </w:r>
    </w:p>
    <w:p>
      <w:pPr>
        <w:pStyle w:val="Heading3"/>
        <w:spacing w:after="80" w:before="220"/>
      </w:pPr>
      <w:r>
        <w:rPr>
          <w:rFonts w:ascii="Arial" w:cs="Arial" w:eastAsia="Arial" w:hAnsi="Arial"/>
          <w:b/>
          <w:bCs/>
          <w:color w:val="1F6B75"/>
          <w:sz w:val="22"/>
          <w:szCs w:val="22"/>
        </w:rPr>
        <w:t xml:space="preserve">What it does</w:t>
      </w:r>
    </w:p>
    <w:p>
      <w:pPr>
        <w:spacing w:after="100" w:before="60"/>
      </w:pPr>
      <w:r>
        <w:rPr>
          <w:rFonts w:ascii="Arial" w:cs="Arial" w:eastAsia="Arial" w:hAnsi="Arial"/>
          <w:b w:val="false"/>
          <w:bCs w:val="false"/>
          <w:color w:val="333333"/>
          <w:sz w:val="20"/>
          <w:szCs w:val="20"/>
        </w:rPr>
        <w:t xml:space="preserve">Predicts who wins when two teams face each other, using each team's aggregate rolling stats. This powers the /teams/matchup endpoint.</w:t>
      </w:r>
    </w:p>
    <w:p>
      <w:pPr>
        <w:spacing w:after="0" w:before="80"/>
      </w:pPr>
      <w:r>
        <w:t xml:space="preserve"/>
      </w:r>
    </w:p>
    <w:p>
      <w:pPr>
        <w:pStyle w:val="Heading3"/>
        <w:spacing w:after="80" w:before="220"/>
      </w:pPr>
      <w:r>
        <w:rPr>
          <w:rFonts w:ascii="Arial" w:cs="Arial" w:eastAsia="Arial" w:hAnsi="Arial"/>
          <w:b/>
          <w:bCs/>
          <w:color w:val="1F6B75"/>
          <w:sz w:val="22"/>
          <w:szCs w:val="22"/>
        </w:rPr>
        <w:t xml:space="preserve">How it differs from Win Prediction</w:t>
      </w:r>
    </w:p>
    <w:p>
      <w:pPr>
        <w:spacing w:after="100" w:before="60"/>
      </w:pPr>
      <w:r>
        <w:rPr>
          <w:rFonts w:ascii="Arial" w:cs="Arial" w:eastAsia="Arial" w:hAnsi="Arial"/>
          <w:b w:val="false"/>
          <w:bCs w:val="false"/>
          <w:color w:val="333333"/>
          <w:sz w:val="20"/>
          <w:szCs w:val="20"/>
        </w:rPr>
        <w:t xml:space="preserve">Win Prediction looks at one player's individual stats. The Matchup Predictor looks at both teams together — the key insight is that relative strength (team A stats minus team B stats) is more predictive than either team's stats in isolation.</w:t>
      </w:r>
    </w:p>
    <w:p>
      <w:pPr>
        <w:spacing w:after="0" w:before="80"/>
      </w:pPr>
      <w:r>
        <w:t xml:space="preserve"/>
      </w:r>
    </w:p>
    <w:p>
      <w:pPr>
        <w:pStyle w:val="Heading3"/>
        <w:spacing w:after="80" w:before="220"/>
      </w:pPr>
      <w:r>
        <w:rPr>
          <w:rFonts w:ascii="Arial" w:cs="Arial" w:eastAsia="Arial" w:hAnsi="Arial"/>
          <w:b/>
          <w:bCs/>
          <w:color w:val="1F6B75"/>
          <w:sz w:val="22"/>
          <w:szCs w:val="22"/>
        </w:rPr>
        <w:t xml:space="preserve">Feature set</w:t>
      </w:r>
    </w:p>
    <w:p>
      <w:pPr>
        <w:pStyle w:val="ListParagraph"/>
        <w:numPr>
          <w:ilvl w:val="0"/>
          <w:numId w:val="2"/>
        </w:numPr>
        <w:spacing w:after="60" w:before="40"/>
      </w:pPr>
      <w:r>
        <w:rPr>
          <w:rFonts w:ascii="Arial" w:cs="Arial" w:eastAsia="Arial" w:hAnsi="Arial"/>
          <w:color w:val="444444"/>
          <w:sz w:val="20"/>
          <w:szCs w:val="20"/>
        </w:rPr>
        <w:t xml:space="preserve">Team 100 absolute stats: avg win rate, KDA, CS, gold, vision, kill participation, role-normalized KDA</w:t>
      </w:r>
    </w:p>
    <w:p>
      <w:pPr>
        <w:pStyle w:val="ListParagraph"/>
        <w:numPr>
          <w:ilvl w:val="0"/>
          <w:numId w:val="2"/>
        </w:numPr>
        <w:spacing w:after="60" w:before="40"/>
      </w:pPr>
      <w:r>
        <w:rPr>
          <w:rFonts w:ascii="Arial" w:cs="Arial" w:eastAsia="Arial" w:hAnsi="Arial"/>
          <w:color w:val="444444"/>
          <w:sz w:val="20"/>
          <w:szCs w:val="20"/>
        </w:rPr>
        <w:t xml:space="preserve">Team 200 absolute stats: same 7 features</w:t>
      </w:r>
    </w:p>
    <w:p>
      <w:pPr>
        <w:pStyle w:val="ListParagraph"/>
        <w:numPr>
          <w:ilvl w:val="0"/>
          <w:numId w:val="2"/>
        </w:numPr>
        <w:spacing w:after="60" w:before="40"/>
      </w:pPr>
      <w:r>
        <w:rPr>
          <w:rFonts w:ascii="Arial" w:cs="Arial" w:eastAsia="Arial" w:hAnsi="Arial"/>
          <w:color w:val="444444"/>
          <w:sz w:val="20"/>
          <w:szCs w:val="20"/>
        </w:rPr>
        <w:t xml:space="preserve">Differential features: team 100 value minus team 200 value for each of the above</w:t>
      </w:r>
    </w:p>
    <w:p>
      <w:pPr>
        <w:pStyle w:val="ListParagraph"/>
        <w:numPr>
          <w:ilvl w:val="0"/>
          <w:numId w:val="2"/>
        </w:numPr>
        <w:spacing w:after="60" w:before="40"/>
      </w:pPr>
      <w:r>
        <w:rPr>
          <w:rFonts w:ascii="Arial" w:cs="Arial" w:eastAsia="Arial" w:hAnsi="Arial"/>
          <w:color w:val="444444"/>
          <w:sz w:val="20"/>
          <w:szCs w:val="20"/>
        </w:rPr>
        <w:t xml:space="preserve">Context: patch version, number of tracked players per team</w:t>
      </w:r>
    </w:p>
    <w:p>
      <w:pPr>
        <w:spacing w:after="0" w:before="80"/>
      </w:pPr>
      <w:r>
        <w:t xml:space="preserve"/>
      </w:r>
    </w:p>
    <w:p>
      <w:pPr>
        <w:pStyle w:val="Heading3"/>
        <w:spacing w:after="80" w:before="220"/>
      </w:pPr>
      <w:r>
        <w:rPr>
          <w:rFonts w:ascii="Arial" w:cs="Arial" w:eastAsia="Arial" w:hAnsi="Arial"/>
          <w:b/>
          <w:bCs/>
          <w:color w:val="1F6B75"/>
          <w:sz w:val="22"/>
          <w:szCs w:val="22"/>
        </w:rPr>
        <w:t xml:space="preserve">Training</w:t>
      </w:r>
    </w:p>
    <w:p>
      <w:pPr>
        <w:spacing w:after="100" w:before="60"/>
      </w:pPr>
      <w:r>
        <w:rPr>
          <w:rFonts w:ascii="Arial" w:cs="Arial" w:eastAsia="Arial" w:hAnsi="Arial"/>
          <w:b w:val="false"/>
          <w:bCs w:val="false"/>
          <w:color w:val="333333"/>
          <w:sz w:val="20"/>
          <w:szCs w:val="20"/>
        </w:rPr>
        <w:t xml:space="preserve">One row per match. Oldest 80% trains, newest 20% tests. Both Logistic Regression and XGBoost are trained; best ROC-AUC wins. Requires 50+ unique matches minimum.</w:t>
      </w:r>
    </w:p>
    <w:p>
      <w:pPr>
        <w:spacing w:after="0" w:before="80"/>
      </w:pPr>
      <w:r>
        <w:t xml:space="preserve"/>
      </w:r>
    </w:p>
    <w:p>
      <w:pPr>
        <w:pStyle w:val="Heading3"/>
        <w:spacing w:after="80" w:before="220"/>
      </w:pPr>
      <w:r>
        <w:rPr>
          <w:rFonts w:ascii="Arial" w:cs="Arial" w:eastAsia="Arial" w:hAnsi="Arial"/>
          <w:b/>
          <w:bCs/>
          <w:color w:val="1F6B75"/>
          <w:sz w:val="22"/>
          <w:szCs w:val="22"/>
        </w:rPr>
        <w:t xml:space="preserve">Fallback when untrained</w:t>
      </w:r>
    </w:p>
    <w:p>
      <w:pPr>
        <w:spacing w:after="100" w:before="60"/>
      </w:pPr>
      <w:r>
        <w:rPr>
          <w:rFonts w:ascii="Arial" w:cs="Arial" w:eastAsia="Arial" w:hAnsi="Arial"/>
          <w:b w:val="false"/>
          <w:bCs w:val="false"/>
          <w:color w:val="333333"/>
          <w:sz w:val="20"/>
          <w:szCs w:val="20"/>
        </w:rPr>
        <w:t xml:space="preserve">If the model hasn't been trained yet, /teams/matchup falls back to a rule-based weighted formula using win rate (40%), KDA (25%), CS/min (20%), and gold/min (15%) normalized against both teams.</w:t>
      </w:r>
    </w:p>
    <w:p>
      <w:pPr>
        <w:spacing w:after="0" w:before="160"/>
      </w:pPr>
      <w:r>
        <w:t xml:space="preserve"/>
      </w:r>
    </w:p>
    <w:p>
      <w:pPr>
        <w:pStyle w:val="Heading2"/>
        <w:spacing w:after="120" w:before="300"/>
      </w:pPr>
      <w:r>
        <w:rPr>
          <w:rFonts w:ascii="Arial" w:cs="Arial" w:eastAsia="Arial" w:hAnsi="Arial"/>
          <w:b/>
          <w:bCs/>
          <w:color w:val="2E75B6"/>
          <w:sz w:val="26"/>
          <w:szCs w:val="26"/>
        </w:rPr>
        <w:t xml:space="preserve">4.7 Champion Clusters</w:t>
      </w:r>
    </w:p>
    <w:p>
      <w:pPr>
        <w:pStyle w:val="Heading3"/>
        <w:spacing w:after="80" w:before="220"/>
      </w:pPr>
      <w:r>
        <w:rPr>
          <w:rFonts w:ascii="Arial" w:cs="Arial" w:eastAsia="Arial" w:hAnsi="Arial"/>
          <w:b/>
          <w:bCs/>
          <w:color w:val="1F6B75"/>
          <w:sz w:val="22"/>
          <w:szCs w:val="22"/>
        </w:rPr>
        <w:t xml:space="preserve">What it does</w:t>
      </w:r>
    </w:p>
    <w:p>
      <w:pPr>
        <w:spacing w:after="100" w:before="60"/>
      </w:pPr>
      <w:r>
        <w:rPr>
          <w:rFonts w:ascii="Arial" w:cs="Arial" w:eastAsia="Arial" w:hAnsi="Arial"/>
          <w:b w:val="false"/>
          <w:bCs w:val="false"/>
          <w:color w:val="333333"/>
          <w:sz w:val="20"/>
          <w:szCs w:val="20"/>
        </w:rPr>
        <w:t xml:space="preserve">Groups champions by how they are actually played in your dataset (stat profiles from participant_stats), not by their Riot-assigned tags.</w:t>
      </w:r>
    </w:p>
    <w:p>
      <w:pPr>
        <w:spacing w:after="0" w:before="80"/>
      </w:pPr>
      <w:r>
        <w:t xml:space="preserve"/>
      </w:r>
    </w:p>
    <w:p>
      <w:pPr>
        <w:pStyle w:val="Heading3"/>
        <w:spacing w:after="80" w:before="220"/>
      </w:pPr>
      <w:r>
        <w:rPr>
          <w:rFonts w:ascii="Arial" w:cs="Arial" w:eastAsia="Arial" w:hAnsi="Arial"/>
          <w:b/>
          <w:bCs/>
          <w:color w:val="1F6B75"/>
          <w:sz w:val="22"/>
          <w:szCs w:val="22"/>
        </w:rPr>
        <w:t xml:space="preserve">Features per champion</w:t>
      </w:r>
    </w:p>
    <w:p>
      <w:pPr>
        <w:pStyle w:val="ListParagraph"/>
        <w:numPr>
          <w:ilvl w:val="0"/>
          <w:numId w:val="2"/>
        </w:numPr>
        <w:spacing w:after="60" w:before="40"/>
      </w:pPr>
      <w:r>
        <w:rPr>
          <w:rFonts w:ascii="Arial" w:cs="Arial" w:eastAsia="Arial" w:hAnsi="Arial"/>
          <w:color w:val="444444"/>
          <w:sz w:val="20"/>
          <w:szCs w:val="20"/>
        </w:rPr>
        <w:t xml:space="preserve">Aggregate: avg kills, deaths, assists, CS/min, gold/min, damage, vision</w:t>
      </w:r>
    </w:p>
    <w:p>
      <w:pPr>
        <w:pStyle w:val="ListParagraph"/>
        <w:numPr>
          <w:ilvl w:val="0"/>
          <w:numId w:val="2"/>
        </w:numPr>
        <w:spacing w:after="60" w:before="40"/>
      </w:pPr>
      <w:r>
        <w:rPr>
          <w:rFonts w:ascii="Arial" w:cs="Arial" w:eastAsia="Arial" w:hAnsi="Arial"/>
          <w:color w:val="444444"/>
          <w:sz w:val="20"/>
          <w:szCs w:val="20"/>
        </w:rPr>
        <w:t xml:space="preserve">Physical damage %, magic damage % (damage type profile)</w:t>
      </w:r>
    </w:p>
    <w:p>
      <w:pPr>
        <w:pStyle w:val="ListParagraph"/>
        <w:numPr>
          <w:ilvl w:val="0"/>
          <w:numId w:val="2"/>
        </w:numPr>
        <w:spacing w:after="60" w:before="40"/>
      </w:pPr>
      <w:r>
        <w:rPr>
          <w:rFonts w:ascii="Arial" w:cs="Arial" w:eastAsia="Arial" w:hAnsi="Arial"/>
          <w:color w:val="444444"/>
          <w:sz w:val="20"/>
          <w:szCs w:val="20"/>
        </w:rPr>
        <w:t xml:space="preserve">First blood rate (aggression indicator)</w:t>
      </w:r>
    </w:p>
    <w:p>
      <w:pPr>
        <w:spacing w:after="0" w:before="80"/>
      </w:pPr>
      <w:r>
        <w:t xml:space="preserve"/>
      </w:r>
    </w:p>
    <w:p>
      <w:pPr>
        <w:pStyle w:val="Heading3"/>
        <w:spacing w:after="80" w:before="220"/>
      </w:pPr>
      <w:r>
        <w:rPr>
          <w:rFonts w:ascii="Arial" w:cs="Arial" w:eastAsia="Arial" w:hAnsi="Arial"/>
          <w:b/>
          <w:bCs/>
          <w:color w:val="1F6B75"/>
          <w:sz w:val="22"/>
          <w:szCs w:val="22"/>
        </w:rPr>
        <w:t xml:space="preserve">Why it matters</w:t>
      </w:r>
    </w:p>
    <w:p>
      <w:pPr>
        <w:spacing w:after="100" w:before="60"/>
      </w:pPr>
      <w:r>
        <w:rPr>
          <w:rFonts w:ascii="Arial" w:cs="Arial" w:eastAsia="Arial" w:hAnsi="Arial"/>
          <w:b w:val="false"/>
          <w:bCs w:val="false"/>
          <w:color w:val="333333"/>
          <w:sz w:val="20"/>
          <w:szCs w:val="20"/>
        </w:rPr>
        <w:t xml:space="preserve">Champion recommendations use this to match player playstyle to champion style. A 'carry' player is recommended champions that cluster with carry stat profiles in your data — not just any Marksman.</w:t>
      </w:r>
    </w:p>
    <w:p>
      <w:pPr>
        <w:spacing w:after="0" w:before="200"/>
      </w:pPr>
      <w:r>
        <w:t xml:space="preserve"/>
      </w:r>
    </w:p>
    <w:p>
      <w:pPr>
        <w:pStyle w:val="Heading1"/>
        <w:pBdr>
          <w:bottom w:val="single" w:color="2E75B6" w:sz="8" w:space="4"/>
        </w:pBdr>
        <w:spacing w:after="180" w:before="360"/>
      </w:pPr>
      <w:r>
        <w:rPr>
          <w:rFonts w:ascii="Arial" w:cs="Arial" w:eastAsia="Arial" w:hAnsi="Arial"/>
          <w:b/>
          <w:bCs/>
          <w:color w:val="1F4E79"/>
          <w:sz w:val="32"/>
          <w:szCs w:val="32"/>
        </w:rPr>
        <w:t xml:space="preserve">5. Champion Recommendations — How Scoring Works</w:t>
      </w:r>
    </w:p>
    <w:p>
      <w:pPr>
        <w:spacing w:after="100" w:before="60"/>
      </w:pPr>
      <w:r>
        <w:rPr>
          <w:rFonts w:ascii="Arial" w:cs="Arial" w:eastAsia="Arial" w:hAnsi="Arial"/>
          <w:b w:val="false"/>
          <w:bCs w:val="false"/>
          <w:color w:val="333333"/>
          <w:sz w:val="20"/>
          <w:szCs w:val="20"/>
        </w:rPr>
        <w:t xml:space="preserve">The champion recommendation system at GET /ai/champions/{puuid} does not use a trained ML model. It uses a scoring formula combining five factors for every champion a player has played.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F4E79"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Champion Score Formula</w:t>
            </w:r>
          </w:p>
        </w:tc>
      </w:tr>
      <w:tr>
        <w:tc>
          <w:tcPr>
            <w:tcW w:type="dxa" w:w="9360"/>
            <w:tcBorders>
              <w:top w:val="single" w:color="DDDDDD" w:sz="1"/>
              <w:left w:val="single" w:color="DDDDDD" w:sz="1"/>
              <w:bottom w:val="single" w:color="DDDDDD" w:sz="1"/>
              <w:right w:val="single" w:color="DDDDDD" w:sz="1"/>
            </w:tcBorders>
            <w:shd w:fill="EFF3F8" w:val="clear"/>
            <w:tcMar>
              <w:top w:type="dxa" w:w="120"/>
              <w:left w:type="dxa" w:w="160"/>
              <w:bottom w:type="dxa" w:w="120"/>
              <w:right w:type="dxa" w:w="160"/>
            </w:tcMar>
          </w:tcPr>
          <w:p>
            <w:r>
              <w:rPr>
                <w:rFonts w:ascii="Courier New" w:cs="Courier New" w:eastAsia="Courier New" w:hAnsi="Courier New"/>
                <w:color w:val="1F4E79"/>
                <w:sz w:val="20"/>
                <w:szCs w:val="20"/>
              </w:rPr>
              <w:t xml:space="preserve">score = (smoothed_win_rate × 0.38)
      + (normalized_kda × 0.22)
      + (normalized_cs_per_min × 0.18)
      + (experience_weight × 0.12)
      + (recency_weight × 0.10)
      + playstyle_affinity_bonus</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5.1 Bayesian-Smoothed Win Rate</w:t>
      </w:r>
    </w:p>
    <w:p>
      <w:pPr>
        <w:spacing w:after="100" w:before="60"/>
      </w:pPr>
      <w:r>
        <w:rPr>
          <w:rFonts w:ascii="Arial" w:cs="Arial" w:eastAsia="Arial" w:hAnsi="Arial"/>
          <w:b w:val="false"/>
          <w:bCs w:val="false"/>
          <w:color w:val="333333"/>
          <w:sz w:val="20"/>
          <w:szCs w:val="20"/>
        </w:rPr>
        <w:t xml:space="preserve">Raw win rate is unreliable with small samples. A player who is 3-0 on a champion has a 100% win rate — but that tells us almost nothing. Bayesian smoothing pulls the estimate toward the global average when sample size is 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F4E79"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Bayesian Win Rate</w:t>
            </w:r>
          </w:p>
        </w:tc>
      </w:tr>
      <w:tr>
        <w:tc>
          <w:tcPr>
            <w:tcW w:type="dxa" w:w="9360"/>
            <w:tcBorders>
              <w:top w:val="single" w:color="DDDDDD" w:sz="1"/>
              <w:left w:val="single" w:color="DDDDDD" w:sz="1"/>
              <w:bottom w:val="single" w:color="DDDDDD" w:sz="1"/>
              <w:right w:val="single" w:color="DDDDDD" w:sz="1"/>
            </w:tcBorders>
            <w:shd w:fill="EFF3F8" w:val="clear"/>
            <w:tcMar>
              <w:top w:type="dxa" w:w="120"/>
              <w:left w:type="dxa" w:w="160"/>
              <w:bottom w:type="dxa" w:w="120"/>
              <w:right w:type="dxa" w:w="160"/>
            </w:tcMar>
          </w:tcPr>
          <w:p>
            <w:r>
              <w:rPr>
                <w:rFonts w:ascii="Courier New" w:cs="Courier New" w:eastAsia="Courier New" w:hAnsi="Courier New"/>
                <w:color w:val="1F4E79"/>
                <w:sz w:val="20"/>
                <w:szCs w:val="20"/>
              </w:rPr>
              <w:t xml:space="preserve">smoothed_wr = (wins + C × global_avg_wr) / (games_played + C)
where C = 5 (smoothing constant)</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i/>
                <w:iCs/>
                <w:color w:val="595959"/>
                <w:sz w:val="18"/>
                <w:szCs w:val="18"/>
              </w:rPr>
              <w:t xml:space="preserve">→ With 3 games played: smoothed_wr = (wins + 5×0.5) / (3+5) = heavily pulled toward 0.5.
With 50 games played: the actual win rate dominates. This prevents recommending a champion just because of a lucky 2-game sample.</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5.2 Normalized KDA and CS</w:t>
      </w:r>
    </w:p>
    <w:p>
      <w:pPr>
        <w:spacing w:after="100" w:before="60"/>
      </w:pPr>
      <w:r>
        <w:rPr>
          <w:rFonts w:ascii="Arial" w:cs="Arial" w:eastAsia="Arial" w:hAnsi="Arial"/>
          <w:b w:val="false"/>
          <w:bCs w:val="false"/>
          <w:color w:val="333333"/>
          <w:sz w:val="20"/>
          <w:szCs w:val="20"/>
        </w:rPr>
        <w:t xml:space="preserve">KDA and CS/min are normalized to a 0–1 scale for each player's champion pool (dividing by the maximum values seen) so they can be combined with win rate without any single stat dominating.</w:t>
      </w:r>
    </w:p>
    <w:p>
      <w:pPr>
        <w:spacing w:after="0" w:before="120"/>
      </w:pPr>
      <w:r>
        <w:t xml:space="preserve"/>
      </w:r>
    </w:p>
    <w:p>
      <w:pPr>
        <w:pStyle w:val="Heading2"/>
        <w:spacing w:after="120" w:before="300"/>
      </w:pPr>
      <w:r>
        <w:rPr>
          <w:rFonts w:ascii="Arial" w:cs="Arial" w:eastAsia="Arial" w:hAnsi="Arial"/>
          <w:b/>
          <w:bCs/>
          <w:color w:val="2E75B6"/>
          <w:sz w:val="26"/>
          <w:szCs w:val="26"/>
        </w:rPr>
        <w:t xml:space="preserve">5.3 Experience Weight</w:t>
      </w:r>
    </w:p>
    <w:p>
      <w:pPr>
        <w:spacing w:after="100" w:before="60"/>
      </w:pPr>
      <w:r>
        <w:rPr>
          <w:rFonts w:ascii="Arial" w:cs="Arial" w:eastAsia="Arial" w:hAnsi="Arial"/>
          <w:b w:val="false"/>
          <w:bCs w:val="false"/>
          <w:color w:val="333333"/>
          <w:sz w:val="20"/>
          <w:szCs w:val="20"/>
        </w:rPr>
        <w:t xml:space="preserve">More games played on a champion = higher experience weight. A player with 30 games on Jinx is more reliable on Jinx than someone with 3 games.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F4E79"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Experience Weight</w:t>
            </w:r>
          </w:p>
        </w:tc>
      </w:tr>
      <w:tr>
        <w:tc>
          <w:tcPr>
            <w:tcW w:type="dxa" w:w="9360"/>
            <w:tcBorders>
              <w:top w:val="single" w:color="DDDDDD" w:sz="1"/>
              <w:left w:val="single" w:color="DDDDDD" w:sz="1"/>
              <w:bottom w:val="single" w:color="DDDDDD" w:sz="1"/>
              <w:right w:val="single" w:color="DDDDDD" w:sz="1"/>
            </w:tcBorders>
            <w:shd w:fill="EFF3F8" w:val="clear"/>
            <w:tcMar>
              <w:top w:type="dxa" w:w="120"/>
              <w:left w:type="dxa" w:w="160"/>
              <w:bottom w:type="dxa" w:w="120"/>
              <w:right w:type="dxa" w:w="160"/>
            </w:tcMar>
          </w:tcPr>
          <w:p>
            <w:r>
              <w:rPr>
                <w:rFonts w:ascii="Courier New" w:cs="Courier New" w:eastAsia="Courier New" w:hAnsi="Courier New"/>
                <w:color w:val="1F4E79"/>
                <w:sz w:val="20"/>
                <w:szCs w:val="20"/>
              </w:rPr>
              <w:t xml:space="preserve">exp_weight = min(games_played / 20, 1.0)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i/>
                <w:iCs/>
                <w:color w:val="595959"/>
                <w:sz w:val="18"/>
                <w:szCs w:val="18"/>
              </w:rPr>
              <w:t xml:space="preserve">→ Caps at 1.0 once the player has 20+ games. Below 20 games, partial credit.</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5.4 Recency Weight</w:t>
      </w:r>
    </w:p>
    <w:p>
      <w:pPr>
        <w:spacing w:after="100" w:before="60"/>
      </w:pPr>
      <w:r>
        <w:rPr>
          <w:rFonts w:ascii="Arial" w:cs="Arial" w:eastAsia="Arial" w:hAnsi="Arial"/>
          <w:b w:val="false"/>
          <w:bCs w:val="false"/>
          <w:color w:val="333333"/>
          <w:sz w:val="20"/>
          <w:szCs w:val="20"/>
        </w:rPr>
        <w:t xml:space="preserve">Champions played more recently are weighted higher, because the meta and the player's skill may have shifted.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F4E79"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Recency Weight</w:t>
            </w:r>
          </w:p>
        </w:tc>
      </w:tr>
      <w:tr>
        <w:tc>
          <w:tcPr>
            <w:tcW w:type="dxa" w:w="9360"/>
            <w:tcBorders>
              <w:top w:val="single" w:color="DDDDDD" w:sz="1"/>
              <w:left w:val="single" w:color="DDDDDD" w:sz="1"/>
              <w:bottom w:val="single" w:color="DDDDDD" w:sz="1"/>
              <w:right w:val="single" w:color="DDDDDD" w:sz="1"/>
            </w:tcBorders>
            <w:shd w:fill="EFF3F8" w:val="clear"/>
            <w:tcMar>
              <w:top w:type="dxa" w:w="120"/>
              <w:left w:type="dxa" w:w="160"/>
              <w:bottom w:type="dxa" w:w="120"/>
              <w:right w:type="dxa" w:w="160"/>
            </w:tcMar>
          </w:tcPr>
          <w:p>
            <w:r>
              <w:rPr>
                <w:rFonts w:ascii="Courier New" w:cs="Courier New" w:eastAsia="Courier New" w:hAnsi="Courier New"/>
                <w:color w:val="1F4E79"/>
                <w:sz w:val="20"/>
                <w:szCs w:val="20"/>
              </w:rPr>
              <w:t xml:space="preserve">recency_weight = exp(-(days_since_last_played / 30))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i/>
                <w:iCs/>
                <w:color w:val="595959"/>
                <w:sz w:val="18"/>
                <w:szCs w:val="18"/>
              </w:rPr>
              <w:t xml:space="preserve">→ A champion played yesterday gets weight ≈ 1.0. A champion last played 30 days ago gets weight ≈ 0.37. One played 90 days ago gets ≈ 0.05.</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5.5 Playstyle Affinity Bonus</w:t>
      </w:r>
    </w:p>
    <w:p>
      <w:pPr>
        <w:spacing w:after="100" w:before="60"/>
      </w:pPr>
      <w:r>
        <w:rPr>
          <w:rFonts w:ascii="Arial" w:cs="Arial" w:eastAsia="Arial" w:hAnsi="Arial"/>
          <w:b w:val="false"/>
          <w:bCs w:val="false"/>
          <w:color w:val="333333"/>
          <w:sz w:val="20"/>
          <w:szCs w:val="20"/>
        </w:rPr>
        <w:t xml:space="preserve">If the player has a trained playstyle cluster and the champion's most common role matches that playstyle, a bonus of up to +0.08 is added to the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Player Playstyle</w:t>
            </w:r>
          </w:p>
        </w:tc>
        <w:tc>
          <w:tcPr>
            <w:tcW w:type="dxa" w:w="576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Roles That Get Bonus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carry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BOTTOM, MIDDLE</w:t>
            </w:r>
          </w:p>
        </w:tc>
      </w:tr>
      <w:tr>
        <w:tc>
          <w:tcPr>
            <w:tcW w:type="dxa" w:w="36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skirmisher</w:t>
            </w:r>
          </w:p>
        </w:tc>
        <w:tc>
          <w:tcPr>
            <w:tcW w:type="dxa" w:w="57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JUNGLE, TOP</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support_utility</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UTILITY</w:t>
            </w:r>
          </w:p>
        </w:tc>
      </w:tr>
      <w:tr>
        <w:tc>
          <w:tcPr>
            <w:tcW w:type="dxa" w:w="36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farm_efficiency</w:t>
            </w:r>
          </w:p>
        </w:tc>
        <w:tc>
          <w:tcPr>
            <w:tcW w:type="dxa" w:w="57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BOTTOM, MIDDLE, TOP</w:t>
            </w:r>
          </w:p>
        </w:tc>
      </w:tr>
    </w:tbl>
    <w:p>
      <w:pPr>
        <w:spacing w:after="0" w:before="200"/>
      </w:pPr>
      <w:r>
        <w:t xml:space="preserve"/>
      </w:r>
    </w:p>
    <w:p>
      <w:pPr>
        <w:pStyle w:val="Heading1"/>
        <w:pBdr>
          <w:bottom w:val="single" w:color="2E75B6" w:sz="8" w:space="4"/>
        </w:pBdr>
        <w:spacing w:after="180" w:before="360"/>
      </w:pPr>
      <w:r>
        <w:rPr>
          <w:rFonts w:ascii="Arial" w:cs="Arial" w:eastAsia="Arial" w:hAnsi="Arial"/>
          <w:b/>
          <w:bCs/>
          <w:color w:val="1F4E79"/>
          <w:sz w:val="32"/>
          <w:szCs w:val="32"/>
        </w:rPr>
        <w:t xml:space="preserve">6. Team Analysis — How Teams Are Scored</w:t>
      </w:r>
    </w:p>
    <w:p>
      <w:pPr>
        <w:pStyle w:val="Heading2"/>
        <w:spacing w:after="120" w:before="300"/>
      </w:pPr>
      <w:r>
        <w:rPr>
          <w:rFonts w:ascii="Arial" w:cs="Arial" w:eastAsia="Arial" w:hAnsi="Arial"/>
          <w:b/>
          <w:bCs/>
          <w:color w:val="2E75B6"/>
          <w:sz w:val="26"/>
          <w:szCs w:val="26"/>
        </w:rPr>
        <w:t xml:space="preserve">6.1 Threat Score</w:t>
      </w:r>
    </w:p>
    <w:p>
      <w:pPr>
        <w:spacing w:after="100" w:before="60"/>
      </w:pPr>
      <w:r>
        <w:rPr>
          <w:rFonts w:ascii="Arial" w:cs="Arial" w:eastAsia="Arial" w:hAnsi="Arial"/>
          <w:b w:val="false"/>
          <w:bCs w:val="false"/>
          <w:color w:val="333333"/>
          <w:sz w:val="20"/>
          <w:szCs w:val="20"/>
        </w:rPr>
        <w:t xml:space="preserve">Every player in a team gets a threat score from 0–10 that represents how dangerous they are based on recent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F4E79"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Threat Score</w:t>
            </w:r>
          </w:p>
        </w:tc>
      </w:tr>
      <w:tr>
        <w:tc>
          <w:tcPr>
            <w:tcW w:type="dxa" w:w="9360"/>
            <w:tcBorders>
              <w:top w:val="single" w:color="DDDDDD" w:sz="1"/>
              <w:left w:val="single" w:color="DDDDDD" w:sz="1"/>
              <w:bottom w:val="single" w:color="DDDDDD" w:sz="1"/>
              <w:right w:val="single" w:color="DDDDDD" w:sz="1"/>
            </w:tcBorders>
            <w:shd w:fill="EFF3F8" w:val="clear"/>
            <w:tcMar>
              <w:top w:type="dxa" w:w="120"/>
              <w:left w:type="dxa" w:w="160"/>
              <w:bottom w:type="dxa" w:w="120"/>
              <w:right w:type="dxa" w:w="160"/>
            </w:tcMar>
          </w:tcPr>
          <w:p>
            <w:r>
              <w:rPr>
                <w:rFonts w:ascii="Courier New" w:cs="Courier New" w:eastAsia="Courier New" w:hAnsi="Courier New"/>
                <w:color w:val="1F4E79"/>
                <w:sz w:val="20"/>
                <w:szCs w:val="20"/>
              </w:rPr>
              <w:t xml:space="preserve">raw = (win_rate × wr_weight) + (KDA / 8.0 × kda_weight)
threat_score = round(min(raw × 10, 10.0), 2)</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i/>
                <w:iCs/>
                <w:color w:val="595959"/>
                <w:sz w:val="18"/>
                <w:szCs w:val="18"/>
              </w:rPr>
              <w:t xml:space="preserve">→ The weights (wr_weight and kda_weight) are learned from the win prediction model if it's trained. If not trained, both default to 4.0. A player with 70% win rate and 5.0 KDA gets a very high threat score.</w:t>
            </w:r>
          </w:p>
        </w:tc>
      </w:tr>
    </w:tbl>
    <w:p>
      <w:pPr>
        <w:spacing w:after="0" w:before="80"/>
      </w:pPr>
      <w:r>
        <w:t xml:space="preserve"/>
      </w:r>
    </w:p>
    <w:p>
      <w:pPr>
        <w:spacing w:after="100" w:before="60"/>
      </w:pPr>
      <w:r>
        <w:rPr>
          <w:rFonts w:ascii="Arial" w:cs="Arial" w:eastAsia="Arial" w:hAnsi="Arial"/>
          <w:b w:val="false"/>
          <w:bCs w:val="false"/>
          <w:color w:val="333333"/>
          <w:sz w:val="20"/>
          <w:szCs w:val="20"/>
        </w:rPr>
        <w:t xml:space="preserve">Role-normalized KDA adjusts the raw KDA upward if the player is significantly above average for their role. This means a top-performing support isn't penalized for having lower raw KDA than an ADC.</w:t>
      </w:r>
    </w:p>
    <w:p>
      <w:pPr>
        <w:spacing w:after="0" w:before="160"/>
      </w:pPr>
      <w:r>
        <w:t xml:space="preserve"/>
      </w:r>
    </w:p>
    <w:p>
      <w:pPr>
        <w:pStyle w:val="Heading2"/>
        <w:spacing w:after="120" w:before="300"/>
      </w:pPr>
      <w:r>
        <w:rPr>
          <w:rFonts w:ascii="Arial" w:cs="Arial" w:eastAsia="Arial" w:hAnsi="Arial"/>
          <w:b/>
          <w:bCs/>
          <w:color w:val="2E75B6"/>
          <w:sz w:val="26"/>
          <w:szCs w:val="26"/>
        </w:rPr>
        <w:t xml:space="preserve">6.2 Team DNA</w:t>
      </w:r>
    </w:p>
    <w:p>
      <w:pPr>
        <w:spacing w:after="100" w:before="60"/>
      </w:pPr>
      <w:r>
        <w:rPr>
          <w:rFonts w:ascii="Arial" w:cs="Arial" w:eastAsia="Arial" w:hAnsi="Arial"/>
          <w:b w:val="false"/>
          <w:bCs w:val="false"/>
          <w:color w:val="333333"/>
          <w:sz w:val="20"/>
          <w:szCs w:val="20"/>
        </w:rPr>
        <w:t xml:space="preserve">The team DNA label summarizes the team's collective playstyle based on each player's archetype cluster: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Team DNA Label</w:t>
            </w:r>
          </w:p>
        </w:tc>
        <w:tc>
          <w:tcPr>
            <w:tcW w:type="dxa" w:w="576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Trigger Condition</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Hyper-Carry Lineup</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 or more 'carry' playstyle players</w:t>
            </w:r>
          </w:p>
        </w:tc>
      </w:tr>
      <w:tr>
        <w:tc>
          <w:tcPr>
            <w:tcW w:type="dxa" w:w="36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Skirmish Squad</w:t>
            </w:r>
          </w:p>
        </w:tc>
        <w:tc>
          <w:tcPr>
            <w:tcW w:type="dxa" w:w="57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3 or more 'skirmisher' playstyle players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Vision-Control Collective</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 or more 'support_utility' players</w:t>
            </w:r>
          </w:p>
        </w:tc>
      </w:tr>
      <w:tr>
        <w:tc>
          <w:tcPr>
            <w:tcW w:type="dxa" w:w="36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Farming Machine</w:t>
            </w:r>
          </w:p>
        </w:tc>
        <w:tc>
          <w:tcPr>
            <w:tcW w:type="dxa" w:w="57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3 or more 'farm_efficiency' players</w:t>
            </w:r>
          </w:p>
        </w:tc>
      </w:tr>
      <w:tr>
        <w:tc>
          <w:tcPr>
            <w:tcW w:type="dxa" w:w="3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Carry-Heavy Lineup</w:t>
            </w:r>
          </w:p>
        </w:tc>
        <w:tc>
          <w:tcPr>
            <w:tcW w:type="dxa" w:w="57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 carries with no utility or farm players</w:t>
            </w:r>
          </w:p>
        </w:tc>
      </w:tr>
      <w:tr>
        <w:tc>
          <w:tcPr>
            <w:tcW w:type="dxa" w:w="36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Balanced Roster</w:t>
            </w:r>
          </w:p>
        </w:tc>
        <w:tc>
          <w:tcPr>
            <w:tcW w:type="dxa" w:w="57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Everything else — mixed archetypes</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6.3 Composition Archetype</w:t>
      </w:r>
    </w:p>
    <w:p>
      <w:pPr>
        <w:spacing w:after="100" w:before="60"/>
      </w:pPr>
      <w:r>
        <w:rPr>
          <w:rFonts w:ascii="Arial" w:cs="Arial" w:eastAsia="Arial" w:hAnsi="Arial"/>
          <w:b w:val="false"/>
          <w:bCs w:val="false"/>
          <w:color w:val="333333"/>
          <w:sz w:val="20"/>
          <w:szCs w:val="20"/>
        </w:rPr>
        <w:t xml:space="preserve">Separate from DNA, the composition archetype is based on the DDragon tags of the champions selected (when champion picks are provided). Rules are evaluated in priority order — first match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Archetype</w:t>
            </w:r>
          </w:p>
        </w:tc>
        <w:tc>
          <w:tcPr>
            <w:tcW w:type="dxa" w:w="656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Condition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skirmish-brawl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2+ Assassin-tagged champions</w:t>
            </w:r>
          </w:p>
        </w:tc>
      </w:tr>
      <w:tr>
        <w:tc>
          <w:tcPr>
            <w:tcW w:type="dxa" w:w="28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poke-siege</w:t>
            </w:r>
          </w:p>
        </w:tc>
        <w:tc>
          <w:tcPr>
            <w:tcW w:type="dxa" w:w="65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3+ Mage-tagged champions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engage-dive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 Tank+Fighter combined AND at least 1 Tank</w:t>
            </w:r>
          </w:p>
        </w:tc>
      </w:tr>
      <w:tr>
        <w:tc>
          <w:tcPr>
            <w:tcW w:type="dxa" w:w="28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split-push</w:t>
            </w:r>
          </w:p>
        </w:tc>
        <w:tc>
          <w:tcPr>
            <w:tcW w:type="dxa" w:w="65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3+ Fighter-tagged champions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teamfight</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 Tank AND 1+ Marksman AND 1+ Mage</w:t>
            </w:r>
          </w:p>
        </w:tc>
      </w:tr>
      <w:tr>
        <w:tc>
          <w:tcPr>
            <w:tcW w:type="dxa" w:w="28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balanced</w:t>
            </w:r>
          </w:p>
        </w:tc>
        <w:tc>
          <w:tcPr>
            <w:tcW w:type="dxa" w:w="65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None of the above match</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6.4 Role Champion Fit</w:t>
      </w:r>
    </w:p>
    <w:p>
      <w:pPr>
        <w:spacing w:after="100" w:before="60"/>
      </w:pPr>
      <w:r>
        <w:rPr>
          <w:rFonts w:ascii="Arial" w:cs="Arial" w:eastAsia="Arial" w:hAnsi="Arial"/>
          <w:b w:val="false"/>
          <w:bCs w:val="false"/>
          <w:color w:val="333333"/>
          <w:sz w:val="20"/>
          <w:szCs w:val="20"/>
        </w:rPr>
        <w:t xml:space="preserve">When a player declares both a role and a champion pick, the system checks how well they fit: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Fit Label</w:t>
            </w:r>
          </w:p>
        </w:tc>
        <w:tc>
          <w:tcPr>
            <w:tcW w:type="dxa" w:w="736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Meaning</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native</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champion's DDragon role_affinity includes the declared role (e.g., Zed → MIDDLE)</w:t>
            </w:r>
          </w:p>
        </w:tc>
      </w:tr>
      <w:tr>
        <w:tc>
          <w:tcPr>
            <w:tcW w:type="dxa" w:w="20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flex</w:t>
            </w:r>
          </w:p>
        </w:tc>
        <w:tc>
          <w:tcPr>
            <w:tcW w:type="dxa" w:w="73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The champion's affinity covers an adjacent lane (e.g., a Jungle champion played TOP)</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off-meta</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No recognized affinity match — unconventional pick for that lane</w:t>
            </w:r>
          </w:p>
        </w:tc>
      </w:tr>
      <w:tr>
        <w:tc>
          <w:tcPr>
            <w:tcW w:type="dxa" w:w="20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unknown</w:t>
            </w:r>
          </w:p>
        </w:tc>
        <w:tc>
          <w:tcPr>
            <w:tcW w:type="dxa" w:w="73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No champion or role data was provided</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6.5 Per-Lane Matchup Edge</w:t>
      </w:r>
    </w:p>
    <w:p>
      <w:pPr>
        <w:spacing w:after="100" w:before="60"/>
      </w:pPr>
      <w:r>
        <w:rPr>
          <w:rFonts w:ascii="Arial" w:cs="Arial" w:eastAsia="Arial" w:hAnsi="Arial"/>
          <w:b w:val="false"/>
          <w:bCs w:val="false"/>
          <w:color w:val="333333"/>
          <w:sz w:val="20"/>
          <w:szCs w:val="20"/>
        </w:rPr>
        <w:t xml:space="preserve">Each lane matchup in /teams/matchup gets an edge label. The composite score for each player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F4E79"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Lane Composite Score</w:t>
            </w:r>
          </w:p>
        </w:tc>
      </w:tr>
      <w:tr>
        <w:tc>
          <w:tcPr>
            <w:tcW w:type="dxa" w:w="9360"/>
            <w:tcBorders>
              <w:top w:val="single" w:color="DDDDDD" w:sz="1"/>
              <w:left w:val="single" w:color="DDDDDD" w:sz="1"/>
              <w:bottom w:val="single" w:color="DDDDDD" w:sz="1"/>
              <w:right w:val="single" w:color="DDDDDD" w:sz="1"/>
            </w:tcBorders>
            <w:shd w:fill="EFF3F8" w:val="clear"/>
            <w:tcMar>
              <w:top w:type="dxa" w:w="120"/>
              <w:left w:type="dxa" w:w="160"/>
              <w:bottom w:type="dxa" w:w="120"/>
              <w:right w:type="dxa" w:w="160"/>
            </w:tcMar>
          </w:tcPr>
          <w:p>
            <w:r>
              <w:rPr>
                <w:rFonts w:ascii="Courier New" w:cs="Courier New" w:eastAsia="Courier New" w:hAnsi="Courier New"/>
                <w:color w:val="1F4E79"/>
                <w:sz w:val="20"/>
                <w:szCs w:val="20"/>
              </w:rPr>
              <w:t xml:space="preserve">composite = (win_rate × 0.45) + (min(KDA/8, 1) × 0.35) + (min(CS_per_min/9, 1) × 0.20)</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i/>
                <w:iCs/>
                <w:color w:val="595959"/>
                <w:sz w:val="18"/>
                <w:szCs w:val="18"/>
              </w:rPr>
              <w:t xml:space="preserve">→ If the two composites differ by less than 4%, the lane is 'even'. Otherwise the higher composite wins the edge label with the % difference shown (e.g., 'BLUE +12%').</w:t>
            </w:r>
          </w:p>
        </w:tc>
      </w:tr>
    </w:tbl>
    <w:p>
      <w:pPr>
        <w:spacing w:after="0" w:before="80"/>
      </w:pPr>
      <w:r>
        <w:t xml:space="preserve"/>
      </w:r>
    </w:p>
    <w:p>
      <w:pPr>
        <w:spacing w:after="100" w:before="60"/>
      </w:pPr>
      <w:r>
        <w:rPr>
          <w:rFonts w:ascii="Arial" w:cs="Arial" w:eastAsia="Arial" w:hAnsi="Arial"/>
          <w:b w:val="false"/>
          <w:bCs w:val="false"/>
          <w:color w:val="333333"/>
          <w:sz w:val="20"/>
          <w:szCs w:val="20"/>
        </w:rPr>
        <w:t xml:space="preserve">When avg_role_norm_kda_20 is available for both players, the per-lane breakdown also shows a 'role context' note — e.g., 'Blue MIDDLE is 1.2σ above average mid laners' vs 'Red MIDDLE is 0.3σ below average'.</w:t>
      </w:r>
    </w:p>
    <w:p>
      <w:pPr>
        <w:spacing w:after="0" w:before="200"/>
      </w:pPr>
      <w:r>
        <w:t xml:space="preserve"/>
      </w:r>
    </w:p>
    <w:p>
      <w:pPr>
        <w:pStyle w:val="Heading1"/>
        <w:pBdr>
          <w:bottom w:val="single" w:color="2E75B6" w:sz="8" w:space="4"/>
        </w:pBdr>
        <w:spacing w:after="180" w:before="360"/>
      </w:pPr>
      <w:r>
        <w:rPr>
          <w:rFonts w:ascii="Arial" w:cs="Arial" w:eastAsia="Arial" w:hAnsi="Arial"/>
          <w:b/>
          <w:bCs/>
          <w:color w:val="1F4E79"/>
          <w:sz w:val="32"/>
          <w:szCs w:val="32"/>
        </w:rPr>
        <w:t xml:space="preserve">7. Ban Analytics</w:t>
      </w:r>
    </w:p>
    <w:p>
      <w:pPr>
        <w:pStyle w:val="Heading2"/>
        <w:spacing w:after="120" w:before="300"/>
      </w:pPr>
      <w:r>
        <w:rPr>
          <w:rFonts w:ascii="Arial" w:cs="Arial" w:eastAsia="Arial" w:hAnsi="Arial"/>
          <w:b/>
          <w:bCs/>
          <w:color w:val="2E75B6"/>
          <w:sz w:val="26"/>
          <w:szCs w:val="26"/>
        </w:rPr>
        <w:t xml:space="preserve">7.1 Banned Against a Player</w:t>
      </w:r>
    </w:p>
    <w:p>
      <w:pPr>
        <w:spacing w:after="100" w:before="60"/>
      </w:pPr>
      <w:r>
        <w:rPr>
          <w:rFonts w:ascii="Arial" w:cs="Arial" w:eastAsia="Arial" w:hAnsi="Arial"/>
          <w:b w:val="false"/>
          <w:bCs w:val="false"/>
          <w:color w:val="333333"/>
          <w:sz w:val="20"/>
          <w:szCs w:val="20"/>
        </w:rPr>
        <w:t xml:space="preserve">Counts how many times each champion was banned by the enemy team in games where the tracked player participated. High counts mean enemies are specifically targeting that champion to deny the player.</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7.2 Banned By Team</w:t>
      </w:r>
    </w:p>
    <w:p>
      <w:pPr>
        <w:spacing w:after="100" w:before="60"/>
      </w:pPr>
      <w:r>
        <w:rPr>
          <w:rFonts w:ascii="Arial" w:cs="Arial" w:eastAsia="Arial" w:hAnsi="Arial"/>
          <w:b w:val="false"/>
          <w:bCs w:val="false"/>
          <w:color w:val="333333"/>
          <w:sz w:val="20"/>
          <w:szCs w:val="20"/>
        </w:rPr>
        <w:t xml:space="preserve">Counts how many times the player's own team banned each champion. Shows the player's/team's ban priorities.</w:t>
      </w:r>
    </w:p>
    <w:p>
      <w:pPr>
        <w:spacing w:after="0" w:before="80"/>
      </w:pPr>
      <w:r>
        <w:t xml:space="preserve"/>
      </w:r>
    </w:p>
    <w:p>
      <w:pPr>
        <w:pStyle w:val="Heading2"/>
        <w:spacing w:after="120" w:before="300"/>
      </w:pPr>
      <w:r>
        <w:rPr>
          <w:rFonts w:ascii="Arial" w:cs="Arial" w:eastAsia="Arial" w:hAnsi="Arial"/>
          <w:b/>
          <w:bCs/>
          <w:color w:val="2E75B6"/>
          <w:sz w:val="26"/>
          <w:szCs w:val="26"/>
        </w:rPr>
        <w:t xml:space="preserve">7.3 Champion Ban Rate</w:t>
      </w:r>
    </w:p>
    <w:p>
      <w:pPr>
        <w:spacing w:after="100" w:before="60"/>
      </w:pPr>
      <w:r>
        <w:rPr>
          <w:rFonts w:ascii="Arial" w:cs="Arial" w:eastAsia="Arial" w:hAnsi="Arial"/>
          <w:b w:val="false"/>
          <w:bCs w:val="false"/>
          <w:color w:val="333333"/>
          <w:sz w:val="20"/>
          <w:szCs w:val="20"/>
        </w:rPr>
        <w:t xml:space="preserve">For a specific champion, the percentage of all tracked matches in which that champion was banned: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F4E79"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Ban Rate</w:t>
            </w:r>
          </w:p>
        </w:tc>
      </w:tr>
      <w:tr>
        <w:tc>
          <w:tcPr>
            <w:tcW w:type="dxa" w:w="9360"/>
            <w:tcBorders>
              <w:top w:val="single" w:color="DDDDDD" w:sz="1"/>
              <w:left w:val="single" w:color="DDDDDD" w:sz="1"/>
              <w:bottom w:val="single" w:color="DDDDDD" w:sz="1"/>
              <w:right w:val="single" w:color="DDDDDD" w:sz="1"/>
            </w:tcBorders>
            <w:shd w:fill="EFF3F8" w:val="clear"/>
            <w:tcMar>
              <w:top w:type="dxa" w:w="120"/>
              <w:left w:type="dxa" w:w="160"/>
              <w:bottom w:type="dxa" w:w="120"/>
              <w:right w:type="dxa" w:w="160"/>
            </w:tcMar>
          </w:tcPr>
          <w:p>
            <w:r>
              <w:rPr>
                <w:rFonts w:ascii="Courier New" w:cs="Courier New" w:eastAsia="Courier New" w:hAnsi="Courier New"/>
                <w:color w:val="1F4E79"/>
                <w:sz w:val="20"/>
                <w:szCs w:val="20"/>
              </w:rPr>
              <w:t xml:space="preserve">ban_rate = times_banned / total_matches_in_dataset</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i/>
                <w:iCs/>
                <w:color w:val="595959"/>
                <w:sz w:val="18"/>
                <w:szCs w:val="18"/>
              </w:rPr>
              <w:t xml:space="preserve">→ A 60% ban rate means the champion was banned in 6 out of 10 tracked games — very high priority target.</w:t>
            </w:r>
          </w:p>
        </w:tc>
      </w:tr>
    </w:tbl>
    <w:p>
      <w:pPr>
        <w:spacing w:after="0" w:before="200"/>
      </w:pPr>
      <w:r>
        <w:t xml:space="preserve"/>
      </w:r>
    </w:p>
    <w:p>
      <w:pPr>
        <w:pStyle w:val="Heading1"/>
        <w:pBdr>
          <w:bottom w:val="single" w:color="2E75B6" w:sz="8" w:space="4"/>
        </w:pBdr>
        <w:spacing w:after="180" w:before="360"/>
      </w:pPr>
      <w:r>
        <w:rPr>
          <w:rFonts w:ascii="Arial" w:cs="Arial" w:eastAsia="Arial" w:hAnsi="Arial"/>
          <w:b/>
          <w:bCs/>
          <w:color w:val="1F4E79"/>
          <w:sz w:val="32"/>
          <w:szCs w:val="32"/>
        </w:rPr>
        <w:t xml:space="preserve">8. Champion Matchup Stats</w:t>
      </w:r>
    </w:p>
    <w:p>
      <w:pPr>
        <w:spacing w:after="100" w:before="60"/>
      </w:pPr>
      <w:r>
        <w:rPr>
          <w:rFonts w:ascii="Arial" w:cs="Arial" w:eastAsia="Arial" w:hAnsi="Arial"/>
          <w:b w:val="false"/>
          <w:bCs w:val="false"/>
          <w:color w:val="333333"/>
          <w:sz w:val="20"/>
          <w:szCs w:val="20"/>
        </w:rPr>
        <w:t xml:space="preserve">GET /champions/matchup/{champ_a}/{champ_b} uses a self-join on participant_stats to find every ranked match where both champions appeared on opposite teams.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1F4E79" w:val="clear"/>
            <w:tcMar>
              <w:top w:type="dxa" w:w="100"/>
              <w:left w:type="dxa" w:w="160"/>
              <w:bottom w:type="dxa" w:w="100"/>
              <w:right w:type="dxa" w:w="160"/>
            </w:tcMar>
          </w:tcPr>
          <w:p>
            <w:r>
              <w:rPr>
                <w:rFonts w:ascii="Courier New" w:cs="Courier New" w:eastAsia="Courier New" w:hAnsi="Courier New"/>
                <w:b/>
                <w:bCs/>
                <w:color w:val="FFFFFF"/>
                <w:sz w:val="18"/>
                <w:szCs w:val="18"/>
              </w:rPr>
              <w:t xml:space="preserve">Matchup Query (simplified)</w:t>
            </w:r>
          </w:p>
        </w:tc>
      </w:tr>
      <w:tr>
        <w:tc>
          <w:tcPr>
            <w:tcW w:type="dxa" w:w="9360"/>
            <w:tcBorders>
              <w:top w:val="single" w:color="DDDDDD" w:sz="1"/>
              <w:left w:val="single" w:color="DDDDDD" w:sz="1"/>
              <w:bottom w:val="single" w:color="DDDDDD" w:sz="1"/>
              <w:right w:val="single" w:color="DDDDDD" w:sz="1"/>
            </w:tcBorders>
            <w:shd w:fill="EFF3F8" w:val="clear"/>
            <w:tcMar>
              <w:top w:type="dxa" w:w="120"/>
              <w:left w:type="dxa" w:w="160"/>
              <w:bottom w:type="dxa" w:w="120"/>
              <w:right w:type="dxa" w:w="160"/>
            </w:tcMar>
          </w:tcPr>
          <w:p>
            <w:r>
              <w:rPr>
                <w:rFonts w:ascii="Courier New" w:cs="Courier New" w:eastAsia="Courier New" w:hAnsi="Courier New"/>
                <w:color w:val="1F4E79"/>
                <w:sz w:val="20"/>
                <w:szCs w:val="20"/>
              </w:rPr>
              <w:t xml:space="preserve">SELECT
  AVG(CASE WHEN a.win THEN 1.0 ELSE 0.0 END) AS champ_a_win_rate,
  AVG(kda_a - kda_b) AS avg_kda_diff
FROM participant_stats a
JOIN participant_stats b
  ON a.match_id = b.match_id AND a.team_id != b.team_id
WHERE a.champion_id = :champ_a AND b.champion_id = :champ_b</w:t>
            </w:r>
          </w:p>
        </w:tc>
      </w:tr>
      <w:tr>
        <w:tc>
          <w:tcPr>
            <w:tcW w:type="dxa" w:w="9360"/>
            <w:tcBorders>
              <w:top w:val="single" w:color="DDDDDD" w:sz="1"/>
              <w:left w:val="single" w:color="DDDDDD" w:sz="1"/>
              <w:bottom w:val="single" w:color="DDDDDD" w:sz="1"/>
              <w:right w:val="single" w:color="DDDDDD" w:sz="1"/>
            </w:tcBorders>
            <w:shd w:fill="FAFAFA" w:val="clear"/>
            <w:tcMar>
              <w:top w:type="dxa" w:w="80"/>
              <w:left w:type="dxa" w:w="160"/>
              <w:bottom w:type="dxa" w:w="80"/>
              <w:right w:type="dxa" w:w="160"/>
            </w:tcMar>
          </w:tcPr>
          <w:p>
            <w:r>
              <w:rPr>
                <w:rFonts w:ascii="Arial" w:cs="Arial" w:eastAsia="Arial" w:hAnsi="Arial"/>
                <w:i/>
                <w:iCs/>
                <w:color w:val="595959"/>
                <w:sz w:val="18"/>
                <w:szCs w:val="18"/>
              </w:rPr>
              <w:t xml:space="preserve">→ Only counts matches where both champions appeared on opposing teams — not same team.</w:t>
            </w:r>
          </w:p>
        </w:tc>
      </w:tr>
    </w:tbl>
    <w:p>
      <w:pPr>
        <w:spacing w:after="0" w:before="120"/>
      </w:pPr>
      <w:r>
        <w:t xml:space="preserve"/>
      </w:r>
    </w:p>
    <w:p>
      <w:pPr>
        <w:spacing w:after="100" w:before="60"/>
      </w:pPr>
      <w:r>
        <w:rPr>
          <w:rFonts w:ascii="Arial" w:cs="Arial" w:eastAsia="Arial" w:hAnsi="Arial"/>
          <w:b w:val="false"/>
          <w:bCs w:val="false"/>
          <w:color w:val="333333"/>
          <w:sz w:val="20"/>
          <w:szCs w:val="20"/>
        </w:rPr>
        <w:t xml:space="preserve">Results include a confidence label based on sample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Confidence</w:t>
            </w:r>
          </w:p>
        </w:tc>
        <w:tc>
          <w:tcPr>
            <w:tcW w:type="dxa" w:w="736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Sample Size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High</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30+ games found</w:t>
            </w:r>
          </w:p>
        </w:tc>
      </w:tr>
      <w:tr>
        <w:tc>
          <w:tcPr>
            <w:tcW w:type="dxa" w:w="20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Medium</w:t>
            </w:r>
          </w:p>
        </w:tc>
        <w:tc>
          <w:tcPr>
            <w:tcW w:type="dxa" w:w="73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10–29 games</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Low</w:t>
            </w:r>
          </w:p>
        </w:tc>
        <w:tc>
          <w:tcPr>
            <w:tcW w:type="dxa" w:w="7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1–9 games (note shown: 'results may not be reliable')</w:t>
            </w:r>
          </w:p>
        </w:tc>
      </w:tr>
    </w:tbl>
    <w:p>
      <w:pPr>
        <w:spacing w:after="0" w:before="80"/>
      </w:pPr>
      <w:r>
        <w:t xml:space="preserve"/>
      </w:r>
    </w:p>
    <w:p>
      <w:pPr>
        <w:spacing w:after="100" w:before="60"/>
      </w:pPr>
      <w:r>
        <w:rPr>
          <w:rFonts w:ascii="Arial" w:cs="Arial" w:eastAsia="Arial" w:hAnsi="Arial"/>
          <w:b w:val="false"/>
          <w:bCs w:val="false"/>
          <w:color w:val="333333"/>
          <w:sz w:val="20"/>
          <w:szCs w:val="20"/>
        </w:rPr>
        <w:t xml:space="preserve">An optional ?role=MIDDLE filter scopes the query to only games where both champions played that specific lane — giving cleaner matchup data than cross-role results.</w:t>
      </w:r>
    </w:p>
    <w:p>
      <w:pPr>
        <w:spacing w:after="0" w:before="200"/>
      </w:pPr>
      <w:r>
        <w:t xml:space="preserve"/>
      </w:r>
    </w:p>
    <w:p>
      <w:pPr>
        <w:pStyle w:val="Heading1"/>
        <w:pBdr>
          <w:bottom w:val="single" w:color="2E75B6" w:sz="8" w:space="4"/>
        </w:pBdr>
        <w:spacing w:after="180" w:before="360"/>
      </w:pPr>
      <w:r>
        <w:rPr>
          <w:rFonts w:ascii="Arial" w:cs="Arial" w:eastAsia="Arial" w:hAnsi="Arial"/>
          <w:b/>
          <w:bCs/>
          <w:color w:val="1F4E79"/>
          <w:sz w:val="32"/>
          <w:szCs w:val="32"/>
        </w:rPr>
        <w:t xml:space="preserve">9. Data Quality &amp; Edge Cases</w:t>
      </w:r>
    </w:p>
    <w:p>
      <w:pPr>
        <w:pStyle w:val="Heading2"/>
        <w:spacing w:after="120" w:before="300"/>
      </w:pPr>
      <w:r>
        <w:rPr>
          <w:rFonts w:ascii="Arial" w:cs="Arial" w:eastAsia="Arial" w:hAnsi="Arial"/>
          <w:b/>
          <w:bCs/>
          <w:color w:val="2E75B6"/>
          <w:sz w:val="26"/>
          <w:szCs w:val="26"/>
        </w:rPr>
        <w:t xml:space="preserve">9.1 Median Imputation</w:t>
      </w:r>
    </w:p>
    <w:p>
      <w:pPr>
        <w:spacing w:after="100" w:before="60"/>
      </w:pPr>
      <w:r>
        <w:rPr>
          <w:rFonts w:ascii="Arial" w:cs="Arial" w:eastAsia="Arial" w:hAnsi="Arial"/>
          <w:b w:val="false"/>
          <w:bCs w:val="false"/>
          <w:color w:val="333333"/>
          <w:sz w:val="20"/>
          <w:szCs w:val="20"/>
        </w:rPr>
        <w:t xml:space="preserve">When a player is missing a rolling feature (e.g., no derived_metrics rows yet), the system fills in the median value from all other players rather than using 0. Using 0 would bias model predictions because a 0% win rate is meaningfully different from 'unknown'.</w:t>
      </w:r>
    </w:p>
    <w:p>
      <w:pPr>
        <w:spacing w:after="0" w:before="120"/>
      </w:pPr>
      <w:r>
        <w:t xml:space="preserve"/>
      </w:r>
    </w:p>
    <w:p>
      <w:pPr>
        <w:pStyle w:val="Heading2"/>
        <w:spacing w:after="120" w:before="300"/>
      </w:pPr>
      <w:r>
        <w:rPr>
          <w:rFonts w:ascii="Arial" w:cs="Arial" w:eastAsia="Arial" w:hAnsi="Arial"/>
          <w:b/>
          <w:bCs/>
          <w:color w:val="2E75B6"/>
          <w:sz w:val="26"/>
          <w:szCs w:val="26"/>
        </w:rPr>
        <w:t xml:space="preserve">9.2 Minimum Sample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Model / Feature</w:t>
            </w:r>
          </w:p>
        </w:tc>
        <w:tc>
          <w:tcPr>
            <w:tcW w:type="dxa" w:w="556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Minimum Required</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Rolling features (any)</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 prior ranked games in the window</w:t>
            </w:r>
          </w:p>
        </w:tc>
      </w:tr>
      <w:tr>
        <w:tc>
          <w:tcPr>
            <w:tcW w:type="dxa" w:w="38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Playstyle cluster label</w:t>
            </w:r>
          </w:p>
        </w:tc>
        <w:tc>
          <w:tcPr>
            <w:tcW w:type="dxa" w:w="55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10 ranked games total</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Clustering features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 ranked games total</w:t>
            </w:r>
          </w:p>
        </w:tc>
      </w:tr>
      <w:tr>
        <w:tc>
          <w:tcPr>
            <w:tcW w:type="dxa" w:w="38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Win prediction training</w:t>
            </w:r>
          </w:p>
        </w:tc>
        <w:tc>
          <w:tcPr>
            <w:tcW w:type="dxa" w:w="55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100+ labeled rows</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Matchup predictor training</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50+ unique matches</w:t>
            </w:r>
          </w:p>
        </w:tc>
      </w:tr>
      <w:tr>
        <w:tc>
          <w:tcPr>
            <w:tcW w:type="dxa" w:w="38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Early game prediction</w:t>
            </w:r>
          </w:p>
        </w:tc>
        <w:tc>
          <w:tcPr>
            <w:tcW w:type="dxa" w:w="55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30+ matches with timeline data</w:t>
            </w:r>
          </w:p>
        </w:tc>
      </w:tr>
      <w:tr>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Champion recommendations</w:t>
            </w:r>
          </w:p>
        </w:tc>
        <w:tc>
          <w:tcPr>
            <w:tcW w:type="dxa" w:w="5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At least 1 game on a champion (low-confidence)</w:t>
            </w:r>
          </w:p>
        </w:tc>
      </w:tr>
    </w:tbl>
    <w:p>
      <w:pPr>
        <w:spacing w:after="0" w:before="160"/>
      </w:pPr>
      <w:r>
        <w:t xml:space="preserve"/>
      </w:r>
    </w:p>
    <w:p>
      <w:pPr>
        <w:pStyle w:val="Heading2"/>
        <w:spacing w:after="120" w:before="300"/>
      </w:pPr>
      <w:r>
        <w:rPr>
          <w:rFonts w:ascii="Arial" w:cs="Arial" w:eastAsia="Arial" w:hAnsi="Arial"/>
          <w:b/>
          <w:bCs/>
          <w:color w:val="2E75B6"/>
          <w:sz w:val="26"/>
          <w:szCs w:val="26"/>
        </w:rPr>
        <w:t xml:space="preserve">9.3 Ranked Only (Queue 420)</w:t>
      </w:r>
    </w:p>
    <w:p>
      <w:pPr>
        <w:spacing w:after="100" w:before="60"/>
      </w:pPr>
      <w:r>
        <w:rPr>
          <w:rFonts w:ascii="Arial" w:cs="Arial" w:eastAsia="Arial" w:hAnsi="Arial"/>
          <w:b w:val="false"/>
          <w:bCs w:val="false"/>
          <w:color w:val="333333"/>
          <w:sz w:val="20"/>
          <w:szCs w:val="20"/>
        </w:rPr>
        <w:t xml:space="preserve">All analytics, rolling features, and AI models filter to queue_id = 420 (Ranked Solo/Duo) only. Normal games, ARAM, and other modes are stored but excluded from analysis because the player pool, champion selection, and effort level differ significantly from ranked play.</w:t>
      </w:r>
    </w:p>
    <w:p>
      <w:pPr>
        <w:spacing w:after="0" w:before="160"/>
      </w:pPr>
      <w:r>
        <w:t xml:space="preserve"/>
      </w:r>
    </w:p>
    <w:p>
      <w:pPr>
        <w:pStyle w:val="Heading2"/>
        <w:spacing w:after="120" w:before="300"/>
      </w:pPr>
      <w:r>
        <w:rPr>
          <w:rFonts w:ascii="Arial" w:cs="Arial" w:eastAsia="Arial" w:hAnsi="Arial"/>
          <w:b/>
          <w:bCs/>
          <w:color w:val="2E75B6"/>
          <w:sz w:val="26"/>
          <w:szCs w:val="26"/>
        </w:rPr>
        <w:t xml:space="preserve">9.4 Temporal Integrity (No Data Leakage)</w:t>
      </w:r>
    </w:p>
    <w:p>
      <w:pPr>
        <w:spacing w:after="100" w:before="60"/>
      </w:pPr>
      <w:r>
        <w:rPr>
          <w:rFonts w:ascii="Arial" w:cs="Arial" w:eastAsia="Arial" w:hAnsi="Arial"/>
          <w:b w:val="false"/>
          <w:bCs w:val="false"/>
          <w:color w:val="333333"/>
          <w:sz w:val="20"/>
          <w:szCs w:val="20"/>
        </w:rPr>
        <w:t xml:space="preserve">Every rolling feature computation uses a strict 'before_ts' (before timestamp) gate: the window only includes games played before the match being evaluated. This means:</w:t>
      </w:r>
    </w:p>
    <w:p>
      <w:pPr>
        <w:pStyle w:val="ListParagraph"/>
        <w:numPr>
          <w:ilvl w:val="0"/>
          <w:numId w:val="2"/>
        </w:numPr>
        <w:spacing w:after="60" w:before="40"/>
      </w:pPr>
      <w:r>
        <w:rPr>
          <w:rFonts w:ascii="Arial" w:cs="Arial" w:eastAsia="Arial" w:hAnsi="Arial"/>
          <w:color w:val="444444"/>
          <w:sz w:val="20"/>
          <w:szCs w:val="20"/>
        </w:rPr>
        <w:t xml:space="preserve">The model never 'sees' the outcome of the game it's predicting</w:t>
      </w:r>
    </w:p>
    <w:p>
      <w:pPr>
        <w:pStyle w:val="ListParagraph"/>
        <w:numPr>
          <w:ilvl w:val="0"/>
          <w:numId w:val="2"/>
        </w:numPr>
        <w:spacing w:after="60" w:before="40"/>
      </w:pPr>
      <w:r>
        <w:rPr>
          <w:rFonts w:ascii="Arial" w:cs="Arial" w:eastAsia="Arial" w:hAnsi="Arial"/>
          <w:color w:val="444444"/>
          <w:sz w:val="20"/>
          <w:szCs w:val="20"/>
        </w:rPr>
        <w:t xml:space="preserve">Training and inference use the same logic — no gap between training and production behavior</w:t>
      </w:r>
    </w:p>
    <w:p>
      <w:pPr>
        <w:pStyle w:val="ListParagraph"/>
        <w:numPr>
          <w:ilvl w:val="0"/>
          <w:numId w:val="2"/>
        </w:numPr>
        <w:spacing w:after="60" w:before="40"/>
      </w:pPr>
      <w:r>
        <w:rPr>
          <w:rFonts w:ascii="Arial" w:cs="Arial" w:eastAsia="Arial" w:hAnsi="Arial"/>
          <w:color w:val="444444"/>
          <w:sz w:val="20"/>
          <w:szCs w:val="20"/>
        </w:rPr>
        <w:t xml:space="preserve">Results are valid for retrospective analysis (evaluating historical performance) and real-time prediction (before a game starts)</w:t>
      </w:r>
    </w:p>
    <w:p>
      <w:pPr>
        <w:spacing w:after="0" w:before="200"/>
      </w:pPr>
      <w:r>
        <w:t xml:space="preserve"/>
      </w:r>
    </w:p>
    <w:p>
      <w:pPr>
        <w:pStyle w:val="Heading1"/>
        <w:pBdr>
          <w:bottom w:val="single" w:color="2E75B6" w:sz="8" w:space="4"/>
        </w:pBdr>
        <w:spacing w:after="180" w:before="360"/>
      </w:pPr>
      <w:r>
        <w:rPr>
          <w:rFonts w:ascii="Arial" w:cs="Arial" w:eastAsia="Arial" w:hAnsi="Arial"/>
          <w:b/>
          <w:bCs/>
          <w:color w:val="1F4E79"/>
          <w:sz w:val="32"/>
          <w:szCs w:val="32"/>
        </w:rPr>
        <w:t xml:space="preserve">Appendix: Quick Reference Glossary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Term</w:t>
            </w:r>
          </w:p>
        </w:tc>
        <w:tc>
          <w:tcPr>
            <w:tcW w:type="dxa" w:w="6560"/>
            <w:tcBorders>
              <w:top w:val="single" w:color="DDDDDD" w:sz="1"/>
              <w:left w:val="single" w:color="DDDDDD" w:sz="1"/>
              <w:bottom w:val="single" w:color="DDDDDD" w:sz="1"/>
              <w:right w:val="single" w:color="DDDDDD"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Definition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KDA</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(Kills + Assists) / max(Deaths, 1). Combat efficiency ratio.</w:t>
            </w:r>
          </w:p>
        </w:tc>
      </w:tr>
      <w:tr>
        <w:tc>
          <w:tcPr>
            <w:tcW w:type="dxa" w:w="28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CS</w:t>
            </w:r>
          </w:p>
        </w:tc>
        <w:tc>
          <w:tcPr>
            <w:tcW w:type="dxa" w:w="65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Creep Score — total minions + jungle camps killed. Measures farming.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Rolling Window</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The last N games (default: 20) used to compute 'current form' features.</w:t>
            </w:r>
          </w:p>
        </w:tc>
      </w:tr>
      <w:tr>
        <w:tc>
          <w:tcPr>
            <w:tcW w:type="dxa" w:w="28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Derived Metrics</w:t>
            </w:r>
          </w:p>
        </w:tc>
        <w:tc>
          <w:tcPr>
            <w:tcW w:type="dxa" w:w="65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Computed KPIs stored in the DB: KDA, CS/min, gold/min, KP, damage share, vision/min.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KMeans Clustering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An unsupervised ML algorithm that groups similar items together. Used for playstyle and champion clusters.</w:t>
            </w:r>
          </w:p>
        </w:tc>
      </w:tr>
      <w:tr>
        <w:tc>
          <w:tcPr>
            <w:tcW w:type="dxa" w:w="28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XGBoost</w:t>
            </w:r>
          </w:p>
        </w:tc>
        <w:tc>
          <w:tcPr>
            <w:tcW w:type="dxa" w:w="65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A high-performance gradient-boosted tree model. Used for win prediction, KDA/CS regression.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Logistic Regression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A linear model that outputs probabilities (0–1). Used as baseline vs XGBoost.</w:t>
            </w:r>
          </w:p>
        </w:tc>
      </w:tr>
      <w:tr>
        <w:tc>
          <w:tcPr>
            <w:tcW w:type="dxa" w:w="28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ROC-AUC</w:t>
            </w:r>
          </w:p>
        </w:tc>
        <w:tc>
          <w:tcPr>
            <w:tcW w:type="dxa" w:w="65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Metric for classification quality. 0.5 = random guessing. 1.0 = perfect. We target &gt; 0.65.</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R²</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Metric for regression quality. 1.0 = perfect prediction. 0.0 = no better than guessing the mean.</w:t>
            </w:r>
          </w:p>
        </w:tc>
      </w:tr>
      <w:tr>
        <w:tc>
          <w:tcPr>
            <w:tcW w:type="dxa" w:w="28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Temporal Split</w:t>
            </w:r>
          </w:p>
        </w:tc>
        <w:tc>
          <w:tcPr>
            <w:tcW w:type="dxa" w:w="65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Training on older data, testing on newer. Prevents future data leaking into training.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Bayesian Smoothing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Technique to stabilize statistics from small samples by mixing with a global prior.</w:t>
            </w:r>
          </w:p>
        </w:tc>
      </w:tr>
      <w:tr>
        <w:tc>
          <w:tcPr>
            <w:tcW w:type="dxa" w:w="28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z-score</w:t>
            </w:r>
          </w:p>
        </w:tc>
        <w:tc>
          <w:tcPr>
            <w:tcW w:type="dxa" w:w="65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How many standard deviations above/below the mean. Used in role-normalized KDA.</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DDragon</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Riot's Data Dragon CDN — provides static game data: champion names, images, rune info, tags.</w:t>
            </w:r>
          </w:p>
        </w:tc>
      </w:tr>
      <w:tr>
        <w:tc>
          <w:tcPr>
            <w:tcW w:type="dxa" w:w="28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queue_id 420</w:t>
            </w:r>
          </w:p>
        </w:tc>
        <w:tc>
          <w:tcPr>
            <w:tcW w:type="dxa" w:w="65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Riot's internal code for Ranked Solo/Duo queue — the only mode used in analytics.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Blue side</w:t>
            </w:r>
          </w:p>
        </w:tc>
        <w:tc>
          <w:tcPr>
            <w:tcW w:type="dxa" w:w="6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33333"/>
                <w:sz w:val="19"/>
                <w:szCs w:val="19"/>
              </w:rPr>
              <w:t xml:space="preserve">Team 100 (left spawn). Has a small historical win rate advantage due to champion select order.</w:t>
            </w:r>
          </w:p>
        </w:tc>
      </w:tr>
      <w:tr>
        <w:tc>
          <w:tcPr>
            <w:tcW w:type="dxa" w:w="280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Role Affinity</w:t>
            </w:r>
          </w:p>
        </w:tc>
        <w:tc>
          <w:tcPr>
            <w:tcW w:type="dxa" w:w="6560"/>
            <w:tcBorders>
              <w:top w:val="single" w:color="DDDDDD" w:sz="1"/>
              <w:left w:val="single" w:color="DDDDDD" w:sz="1"/>
              <w:bottom w:val="single" w:color="DDDDDD" w:sz="1"/>
              <w:right w:val="single" w:color="DDDDDD" w:sz="1"/>
            </w:tcBorders>
            <w:shd w:fill="F2F5F8" w:val="clear"/>
            <w:tcMar>
              <w:top w:type="dxa" w:w="80"/>
              <w:left w:type="dxa" w:w="120"/>
              <w:bottom w:type="dxa" w:w="80"/>
              <w:right w:type="dxa" w:w="120"/>
            </w:tcMar>
          </w:tcPr>
          <w:p>
            <w:r>
              <w:rPr>
                <w:rFonts w:ascii="Arial" w:cs="Arial" w:eastAsia="Arial" w:hAnsi="Arial"/>
                <w:color w:val="333333"/>
                <w:sz w:val="19"/>
                <w:szCs w:val="19"/>
              </w:rPr>
              <w:t xml:space="preserve">DDragon-derived list of LoL roles a champion is suited for, based on their type tags.</w:t>
            </w:r>
          </w:p>
        </w:tc>
      </w:tr>
    </w:tbl>
    <w:p>
      <w:pPr>
        <w:spacing w:after="0" w:before="400"/>
      </w:pPr>
      <w:r>
        <w:t xml:space="preserve"/>
      </w:r>
    </w:p>
    <w:p>
      <w:pPr>
        <w:jc w:val="center"/>
      </w:pPr>
      <w:r>
        <w:rPr>
          <w:rFonts w:ascii="Arial" w:cs="Arial" w:eastAsia="Arial" w:hAnsi="Arial"/>
          <w:i/>
          <w:iCs/>
          <w:color w:val="595959"/>
          <w:sz w:val="18"/>
          <w:szCs w:val="18"/>
        </w:rPr>
        <w:t xml:space="preserve">CIIC4151-001 · Esports Analytics Capstone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CIIC4151-001 Capstone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595959"/>
        <w:sz w:val="18"/>
        <w:szCs w:val="18"/>
      </w:rPr>
      <w:t xml:space="preserve">Esports Analytics Platform — </w:t>
    </w:r>
    <w:r>
      <w:rPr>
        <w:rFonts w:ascii="Arial" w:cs="Arial" w:eastAsia="Arial" w:hAnsi="Arial"/>
        <w:b/>
        <w:bCs/>
        <w:color w:val="2E75B6"/>
        <w:sz w:val="18"/>
        <w:szCs w:val="18"/>
      </w:rPr>
      <w:t xml:space="preserve">How Everything Is Calculated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20"/>
      <w:outlineLvl w:val="2"/>
    </w:pPr>
    <w:rPr>
      <w:rFonts w:ascii="Arial" w:cs="Arial" w:eastAsia="Arial" w:hAnsi="Arial"/>
      <w:b/>
      <w:bCs/>
      <w:color w:val="1F6B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2026-04-07T20:18:05.691Z</dcterms:created>
  <dcterms:modified xsi:type="dcterms:W3CDTF">2026-04-07T20:18:05.692Z</dcterms:modified>
</cp:coreProperties>
</file>

<file path=docProps/custom.xml><?xml version="1.0" encoding="utf-8"?>
<Properties xmlns="http://schemas.openxmlformats.org/officeDocument/2006/custom-properties" xmlns:vt="http://schemas.openxmlformats.org/officeDocument/2006/docPropsVTypes"/>
</file>