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27" w:rsidRDefault="0092199A">
      <w:pPr>
        <w:pStyle w:val="Ttulo1"/>
      </w:pPr>
      <w:r>
        <w:rPr>
          <w:rFonts w:ascii="Century Gothic" w:eastAsia="+mn-ea" w:hAnsi="Century Gothic" w:cs="+mn-cs"/>
          <w:noProof/>
          <w:color w:val="000000"/>
          <w:kern w:val="24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97CCF" wp14:editId="73D5DDC6">
                <wp:simplePos x="0" y="0"/>
                <wp:positionH relativeFrom="margin">
                  <wp:posOffset>3543300</wp:posOffset>
                </wp:positionH>
                <wp:positionV relativeFrom="margin">
                  <wp:posOffset>1318895</wp:posOffset>
                </wp:positionV>
                <wp:extent cx="2630170" cy="6858000"/>
                <wp:effectExtent l="0" t="0" r="17780" b="19050"/>
                <wp:wrapSquare wrapText="bothSides"/>
                <wp:docPr id="6" name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170" cy="685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B27" w:rsidRPr="007E7C7A" w:rsidRDefault="007E7C7A" w:rsidP="007E7C7A">
                            <w:pPr>
                              <w:spacing w:before="240" w:after="240" w:line="240" w:lineRule="auto"/>
                              <w:ind w:left="274" w:right="346" w:firstLine="0"/>
                              <w:jc w:val="center"/>
                              <w:rPr>
                                <w:rFonts w:ascii="Book Antiqua" w:eastAsia="+mn-ea" w:hAnsi="Book Antiqua" w:cs="+mn-cs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eastAsia="+mn-ea" w:hAnsi="Book Antiqua" w:cs="+mn-cs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Vantagens do </w:t>
                            </w:r>
                            <w:r w:rsidR="00E8037D" w:rsidRPr="007E7C7A">
                              <w:rPr>
                                <w:rFonts w:ascii="Book Antiqua" w:eastAsia="+mn-ea" w:hAnsi="Book Antiqua" w:cs="+mn-cs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consignado</w:t>
                            </w:r>
                          </w:p>
                          <w:p w:rsidR="00486B27" w:rsidRDefault="00C81879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 w:themeColor="text1"/>
                              </w:rPr>
                            </w:pPr>
                            <w:r w:rsidRPr="007E7C7A">
                              <w:rPr>
                                <w:color w:val="000000" w:themeColor="text1"/>
                              </w:rPr>
                              <w:t>· O Crédito é imediato;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· Tem até 60 meses para pagar;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· Sem consulta ao SPC/Serasa;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 xml:space="preserve">· Sem burocracia </w:t>
                            </w:r>
                            <w:r w:rsidR="007E7C7A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t>dispensa avalista;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· Desconto em folha de pagamento ou no Benefício;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· Rapidez e agilidade na concessão dos empréstimos;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· Margem consignável de 30% a 40% da renda mensal;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</w:r>
                            <w:r w:rsidR="007E7C7A">
                              <w:rPr>
                                <w:color w:val="000000" w:themeColor="text1"/>
                              </w:rPr>
                              <w:t>· Taxas de Juros baixas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t>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· Empréstimos a partir de R$ 300,00 reais e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máximo negociado conforme existência de Margem consignável e/ou limite estabelecido no convênio;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· Parcelas Pré-Fixadas;</w:t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br/>
                              <w:t>· Taxas de juros e Prazos flexíveis;</w:t>
                            </w:r>
                          </w:p>
                          <w:p w:rsidR="007E7C7A" w:rsidRDefault="007E7C7A" w:rsidP="007E7C7A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 w:themeColor="text1"/>
                              </w:rPr>
                            </w:pPr>
                            <w:r w:rsidRPr="007E7C7A">
                              <w:rPr>
                                <w:color w:val="000000" w:themeColor="text1"/>
                              </w:rPr>
                              <w:t xml:space="preserve">·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Segurança;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7E7C7A">
                              <w:rPr>
                                <w:color w:val="000000" w:themeColor="text1"/>
                              </w:rPr>
                              <w:t>·</w:t>
                            </w:r>
                            <w:proofErr w:type="gramEnd"/>
                            <w:r w:rsidRPr="007E7C7A">
                              <w:rPr>
                                <w:color w:val="000000" w:themeColor="text1"/>
                              </w:rPr>
                              <w:t xml:space="preserve"> Seu empréstimo é creditado em conta corrente do seu banco</w:t>
                            </w:r>
                            <w:r>
                              <w:rPr>
                                <w:color w:val="000000" w:themeColor="text1"/>
                              </w:rPr>
                              <w:t>, o mesmo que se tem no contracheque</w:t>
                            </w:r>
                            <w:r w:rsidR="0033345E">
                              <w:rPr>
                                <w:color w:val="000000" w:themeColor="text1"/>
                              </w:rPr>
                              <w:t>;</w:t>
                            </w:r>
                            <w:r w:rsidR="0033345E">
                              <w:rPr>
                                <w:color w:val="000000" w:themeColor="text1"/>
                              </w:rPr>
                              <w:br/>
                              <w:t>· Entre Outras.</w:t>
                            </w:r>
                            <w:bookmarkStart w:id="0" w:name="_GoBack"/>
                            <w:bookmarkEnd w:id="0"/>
                          </w:p>
                          <w:p w:rsidR="007E7C7A" w:rsidRDefault="007E7C7A">
                            <w:pPr>
                              <w:spacing w:line="360" w:lineRule="auto"/>
                              <w:ind w:left="274" w:right="346" w:firstLine="0"/>
                              <w:rPr>
                                <w:color w:val="000000" w:themeColor="text1"/>
                              </w:rPr>
                            </w:pPr>
                          </w:p>
                          <w:p w:rsidR="007E7C7A" w:rsidRPr="007E7C7A" w:rsidRDefault="007E7C7A" w:rsidP="007E7C7A">
                            <w:pPr>
                              <w:spacing w:line="360" w:lineRule="auto"/>
                              <w:ind w:right="346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182880" tIns="45703" rIns="182880" bIns="45703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97CCF" id="Barra Lateral" o:spid="_x0000_s1026" style="position:absolute;margin-left:279pt;margin-top:103.85pt;width:207.1pt;height:54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" fillcolor="#e1deba [1302]" strokecolor="#6b7c71 [2404]" strokeweight=".5pt">
                <v:fill opacity="46003f"/>
                <v:textbox inset="14.4pt,1.2695mm,14.4pt,1.2695mm">
                  <w:txbxContent>
                    <w:p w:rsidR="00486B27" w:rsidRPr="007E7C7A" w:rsidRDefault="007E7C7A" w:rsidP="007E7C7A">
                      <w:pPr>
                        <w:spacing w:before="240" w:after="240" w:line="240" w:lineRule="auto"/>
                        <w:ind w:left="274" w:right="346" w:firstLine="0"/>
                        <w:jc w:val="center"/>
                        <w:rPr>
                          <w:rFonts w:ascii="Book Antiqua" w:eastAsia="+mn-ea" w:hAnsi="Book Antiqua" w:cs="+mn-cs"/>
                          <w:cap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eastAsia="+mn-ea" w:hAnsi="Book Antiqua" w:cs="+mn-cs"/>
                          <w:cap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Vantagens do </w:t>
                      </w:r>
                      <w:r w:rsidR="00E8037D" w:rsidRPr="007E7C7A">
                        <w:rPr>
                          <w:rFonts w:ascii="Book Antiqua" w:eastAsia="+mn-ea" w:hAnsi="Book Antiqua" w:cs="+mn-cs"/>
                          <w:cap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consignado</w:t>
                      </w:r>
                    </w:p>
                    <w:p w:rsidR="00486B27" w:rsidRDefault="00C81879">
                      <w:pPr>
                        <w:spacing w:line="360" w:lineRule="auto"/>
                        <w:ind w:left="274" w:right="346" w:firstLine="0"/>
                        <w:rPr>
                          <w:color w:val="000000" w:themeColor="text1"/>
                        </w:rPr>
                      </w:pPr>
                      <w:r w:rsidRPr="007E7C7A">
                        <w:rPr>
                          <w:color w:val="000000" w:themeColor="text1"/>
                        </w:rPr>
                        <w:t>· O Crédito é imediato;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· Tem até 60 meses para pagar;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· Sem consulta ao SPC/Serasa;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 xml:space="preserve">· Sem burocracia </w:t>
                      </w:r>
                      <w:r w:rsidR="007E7C7A">
                        <w:rPr>
                          <w:color w:val="000000" w:themeColor="text1"/>
                        </w:rPr>
                        <w:t>,</w:t>
                      </w:r>
                      <w:r w:rsidRPr="007E7C7A">
                        <w:rPr>
                          <w:color w:val="000000" w:themeColor="text1"/>
                        </w:rPr>
                        <w:t>dispensa avalista;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· Desconto em folha de pagamento ou no Benefício;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· Rapidez e agilidade na concessão dos empréstimos;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· Margem consignável de 30% a 40% da renda mensal;</w:t>
                      </w:r>
                      <w:r w:rsidRPr="007E7C7A">
                        <w:rPr>
                          <w:color w:val="000000" w:themeColor="text1"/>
                        </w:rPr>
                        <w:br/>
                      </w:r>
                      <w:r w:rsidR="007E7C7A">
                        <w:rPr>
                          <w:color w:val="000000" w:themeColor="text1"/>
                        </w:rPr>
                        <w:t>· Taxas de Juros baixas</w:t>
                      </w:r>
                      <w:r w:rsidRPr="007E7C7A">
                        <w:rPr>
                          <w:color w:val="000000" w:themeColor="text1"/>
                        </w:rPr>
                        <w:t>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· Empréstimos a partir de R$ 300,00 reais e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máximo negociado conforme existência de Margem consignável e/ou limite estabelecido no convênio;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· Parcelas Pré-Fixadas;</w:t>
                      </w:r>
                      <w:r w:rsidRPr="007E7C7A">
                        <w:rPr>
                          <w:color w:val="000000" w:themeColor="text1"/>
                        </w:rPr>
                        <w:br/>
                        <w:t>· Taxas de juros e Prazos flexíveis;</w:t>
                      </w:r>
                    </w:p>
                    <w:p w:rsidR="007E7C7A" w:rsidRDefault="007E7C7A" w:rsidP="007E7C7A">
                      <w:pPr>
                        <w:spacing w:line="360" w:lineRule="auto"/>
                        <w:ind w:left="274" w:right="346" w:firstLine="0"/>
                        <w:rPr>
                          <w:color w:val="000000" w:themeColor="text1"/>
                        </w:rPr>
                      </w:pPr>
                      <w:r w:rsidRPr="007E7C7A">
                        <w:rPr>
                          <w:color w:val="000000" w:themeColor="text1"/>
                        </w:rPr>
                        <w:t xml:space="preserve">·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Segurança;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7E7C7A">
                        <w:rPr>
                          <w:color w:val="000000" w:themeColor="text1"/>
                        </w:rPr>
                        <w:t>·</w:t>
                      </w:r>
                      <w:proofErr w:type="gramEnd"/>
                      <w:r w:rsidRPr="007E7C7A">
                        <w:rPr>
                          <w:color w:val="000000" w:themeColor="text1"/>
                        </w:rPr>
                        <w:t xml:space="preserve"> Seu empréstimo é creditado em conta corrente do seu banco</w:t>
                      </w:r>
                      <w:r>
                        <w:rPr>
                          <w:color w:val="000000" w:themeColor="text1"/>
                        </w:rPr>
                        <w:t>, o mesmo que se tem no contracheque</w:t>
                      </w:r>
                      <w:r w:rsidR="0033345E">
                        <w:rPr>
                          <w:color w:val="000000" w:themeColor="text1"/>
                        </w:rPr>
                        <w:t>;</w:t>
                      </w:r>
                      <w:r w:rsidR="0033345E">
                        <w:rPr>
                          <w:color w:val="000000" w:themeColor="text1"/>
                        </w:rPr>
                        <w:br/>
                        <w:t>· Entre Outras.</w:t>
                      </w:r>
                      <w:bookmarkStart w:id="1" w:name="_GoBack"/>
                      <w:bookmarkEnd w:id="1"/>
                    </w:p>
                    <w:p w:rsidR="007E7C7A" w:rsidRDefault="007E7C7A">
                      <w:pPr>
                        <w:spacing w:line="360" w:lineRule="auto"/>
                        <w:ind w:left="274" w:right="346" w:firstLine="0"/>
                        <w:rPr>
                          <w:color w:val="000000" w:themeColor="text1"/>
                        </w:rPr>
                      </w:pPr>
                    </w:p>
                    <w:p w:rsidR="007E7C7A" w:rsidRPr="007E7C7A" w:rsidRDefault="007E7C7A" w:rsidP="007E7C7A">
                      <w:pPr>
                        <w:spacing w:line="360" w:lineRule="auto"/>
                        <w:ind w:right="346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611B8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F25147B" wp14:editId="7C8F9E21">
                <wp:simplePos x="0" y="0"/>
                <wp:positionH relativeFrom="margin">
                  <wp:posOffset>-57150</wp:posOffset>
                </wp:positionH>
                <wp:positionV relativeFrom="margin">
                  <wp:posOffset>4445</wp:posOffset>
                </wp:positionV>
                <wp:extent cx="6341110" cy="800100"/>
                <wp:effectExtent l="0" t="0" r="21590" b="19050"/>
                <wp:wrapSquare wrapText="bothSides"/>
                <wp:docPr id="7" name="Caixa: Título do boletim inform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8001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B27" w:rsidRDefault="0025688F">
                            <w:pPr>
                              <w:pStyle w:val="Ttul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alias w:val="Título"/>
                                <w:id w:val="-545555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57FA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Crédito Consignado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365760" tIns="45703" rIns="365760" bIns="429768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5147B" id="Caixa: Título do boletim informativo" o:spid="_x0000_s1027" style="position:absolute;margin-left:-4.5pt;margin-top:.35pt;width:499.3pt;height:63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" filled="f" strokecolor="#6b7c71 [2404]" strokeweight=".5pt">
                <v:textbox inset="28.8pt,1.2695mm,28.8pt,33.84pt">
                  <w:txbxContent>
                    <w:p w:rsidR="00486B27" w:rsidRDefault="001F3602">
                      <w:pPr>
                        <w:pStyle w:val="Ttulo"/>
                        <w:jc w:val="center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sz w:val="36"/>
                            <w:szCs w:val="36"/>
                          </w:rPr>
                          <w:alias w:val="Título"/>
                          <w:id w:val="-5455555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6D57F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Crédito Consignado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25C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2441C" wp14:editId="4DEBC435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9100</wp14:pctPosVOffset>
                    </wp:positionV>
                  </mc:Choice>
                  <mc:Fallback>
                    <wp:positionV relativeFrom="page">
                      <wp:posOffset>1569085</wp:posOffset>
                    </wp:positionV>
                  </mc:Fallback>
                </mc:AlternateContent>
                <wp:extent cx="6548120" cy="383540"/>
                <wp:effectExtent l="0" t="0" r="0" b="0"/>
                <wp:wrapSquare wrapText="bothSides"/>
                <wp:docPr id="5" name="Caixa: Nome da empres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B27" w:rsidRDefault="0025688F" w:rsidP="006D57FA">
                            <w:pPr>
                              <w:pStyle w:val="Subttulo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Empresa"/>
                                <w:id w:val="203931288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D57FA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Bl cred serviços financeiros</w:t>
                                </w:r>
                              </w:sdtContent>
                            </w:sdt>
                          </w:p>
                          <w:p w:rsidR="006D57FA" w:rsidRDefault="006D57FA"/>
                        </w:txbxContent>
                      </wps:txbx>
                      <wps:bodyPr wrap="square" lIns="91405" tIns="45703" rIns="91405" bIns="54864" rtlCol="0" anchor="b"/>
                    </wps:wsp>
                  </a:graphicData>
                </a:graphic>
                <wp14:sizeRelH relativeFrom="margin">
                  <wp14:pctWidth>102300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2441C" id="Caixa: Nome da empresa" o:spid="_x0000_s1028" style="position:absolute;margin-left:0;margin-top:0;width:515.6pt;height:30.2pt;z-index:251659264;visibility:visible;mso-wrap-style:square;mso-width-percent:1023;mso-height-percent:0;mso-top-percent:91;mso-wrap-distance-left:9pt;mso-wrap-distance-top:0;mso-wrap-distance-right:9pt;mso-wrap-distance-bottom:0;mso-position-horizontal:center;mso-position-horizontal-relative:margin;mso-position-vertical-relative:margin;mso-width-percent:1023;mso-height-percent:0;mso-top-percent:9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" fillcolor="#93a299 [3204]" stroked="f" strokeweight=".5pt">
                <v:textbox inset="2.53903mm,1.2695mm,2.53903mm,4.32pt">
                  <w:txbxContent>
                    <w:p w:rsidR="00486B27" w:rsidRDefault="001F3602" w:rsidP="006D57FA">
                      <w:pPr>
                        <w:pStyle w:val="Subttulo"/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alias w:val="Empresa"/>
                          <w:id w:val="203931288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D57FA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Bl cred serviços financeiros</w:t>
                          </w:r>
                        </w:sdtContent>
                      </w:sdt>
                    </w:p>
                    <w:p w:rsidR="006D57FA" w:rsidRDefault="006D57FA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D57FA">
        <w:t>Bl</w:t>
      </w:r>
      <w:r w:rsidR="00DF76C8">
        <w:t xml:space="preserve"> </w:t>
      </w:r>
      <w:r w:rsidR="006D57FA">
        <w:t>cred serviços financeiros</w:t>
      </w:r>
      <w:r w:rsidR="006D57FA">
        <w:tab/>
      </w:r>
    </w:p>
    <w:p w:rsidR="007E7C7A" w:rsidRDefault="006D57FA">
      <w:pPr>
        <w:pStyle w:val="SubttulodaHistria"/>
      </w:pPr>
      <w:r>
        <w:t>Conhecendo a Empresa</w:t>
      </w:r>
    </w:p>
    <w:p w:rsidR="00486B27" w:rsidRDefault="00486B27">
      <w:pPr>
        <w:pStyle w:val="SubttulodaHistria"/>
        <w:sectPr w:rsidR="00486B2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/>
          <w:pgMar w:top="1148" w:right="1050" w:bottom="1148" w:left="1050" w:header="709" w:footer="709" w:gutter="0"/>
          <w:cols w:space="720"/>
          <w:titlePg/>
          <w:docGrid w:linePitch="360"/>
        </w:sectPr>
      </w:pPr>
    </w:p>
    <w:sdt>
      <w:sdtPr>
        <w:id w:val="575637225"/>
        <w:placeholder>
          <w:docPart w:val="3FBBBB0CE4D34AD5B959E081B7EAEFEE"/>
        </w:placeholder>
      </w:sdtPr>
      <w:sdtEndPr/>
      <w:sdtContent>
        <w:p w:rsidR="007E7C7A" w:rsidRDefault="0092199A" w:rsidP="007E7C7A">
          <w:pPr>
            <w:ind w:firstLine="0"/>
            <w:sectPr w:rsidR="007E7C7A">
              <w:type w:val="continuous"/>
              <w:pgSz w:w="11907" w:h="16839"/>
              <w:pgMar w:top="1148" w:right="1050" w:bottom="1148" w:left="1050" w:header="709" w:footer="709" w:gutter="0"/>
              <w:cols w:num="3" w:space="720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80EA862" wp14:editId="355E7019">
                    <wp:simplePos x="0" y="0"/>
                    <wp:positionH relativeFrom="margin">
                      <wp:posOffset>1104900</wp:posOffset>
                    </wp:positionH>
                    <wp:positionV relativeFrom="margin">
                      <wp:posOffset>3023870</wp:posOffset>
                    </wp:positionV>
                    <wp:extent cx="1143000" cy="3990975"/>
                    <wp:effectExtent l="0" t="0" r="19050" b="28575"/>
                    <wp:wrapSquare wrapText="bothSides"/>
                    <wp:docPr id="8" name="Citaçã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43000" cy="3990975"/>
                            </a:xfrm>
                            <a:prstGeom prst="bracketPair">
                              <a:avLst>
                                <a:gd name="adj" fmla="val 0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86B27" w:rsidRDefault="0081621F">
                                <w:pPr>
                                  <w:pStyle w:val="NormalWeb"/>
                                  <w:spacing w:line="348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Book Antiqua" w:eastAsia="+mn-ea" w:hAnsi="Book Antiqua" w:cs="+mn-cs"/>
                                    <w:cap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O consignado é a melhor forma para realizar os seus projetos. é o crédito mais barato e eficiente no mundo.</w:t>
                                </w:r>
                              </w:p>
                            </w:txbxContent>
                          </wps:txbx>
                          <wps:bodyPr wrap="square" lIns="137160" tIns="137160" rIns="137160" bIns="137160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0EA862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Citação" o:spid="_x0000_s1029" type="#_x0000_t185" style="position:absolute;margin-left:87pt;margin-top:238.1pt;width:90pt;height:3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" adj="0" filled="t" fillcolor="window" strokecolor="windowText" strokeweight="1pt">
                    <v:textbox inset="10.8pt,10.8pt,10.8pt,10.8pt">
                      <w:txbxContent>
                        <w:p w:rsidR="00486B27" w:rsidRDefault="0081621F">
                          <w:pPr>
                            <w:pStyle w:val="NormalWeb"/>
                            <w:spacing w:line="348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Book Antiqua" w:eastAsia="+mn-ea" w:hAnsi="Book Antiqua" w:cs="+mn-cs"/>
                              <w:cap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O consignado é a melhor forma para realizar os seus projetos. é o crédito mais barato e eficiente no mundo.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E7C7A">
            <w:t xml:space="preserve">As melhores condições do mercado de crédito consignado e a excelência na prestação de serviço ao cliente tornam a BL Cred uma referência em qualidade, credibilidade e segurança no Mercado Financeiro Nacional. A empresa traz pra você o conceito </w:t>
          </w:r>
          <w:r w:rsidR="007E7C7A">
            <w:br/>
            <w:t xml:space="preserve">Multi-Banco, a diversidade de Bancos em um único </w:t>
          </w:r>
          <w:r w:rsidR="007E7C7A">
            <w:br/>
            <w:t>lugar, você compara e escolhe a melhor</w:t>
          </w:r>
          <w:r w:rsidR="0081621F">
            <w:t xml:space="preserve"> opção.</w:t>
          </w:r>
          <w:r w:rsidR="007E7C7A">
            <w:br/>
            <w:t xml:space="preserve">Realize seus projetos com a excelência dos nossos profissionais, segurança e as facilidades do crédito consignado, que além das menores taxas, estará disponível em até 48 </w:t>
          </w:r>
          <w:proofErr w:type="spellStart"/>
          <w:r w:rsidR="007E7C7A">
            <w:t>hs</w:t>
          </w:r>
          <w:proofErr w:type="spellEnd"/>
          <w:r w:rsidR="007E7C7A">
            <w:t>* na sua conta.</w:t>
          </w:r>
          <w:r w:rsidR="006C0C11">
            <w:t xml:space="preserve"> Para você que já possui empréstimos consignados em andamento, pode aproveitar a redução </w:t>
          </w:r>
          <w:r w:rsidR="0081621F">
            <w:t>das taxas para estes contratos, atr</w:t>
          </w:r>
          <w:r w:rsidR="00BF3EE6">
            <w:t>a</w:t>
          </w:r>
          <w:r w:rsidR="0081621F">
            <w:t>vés do Sistema de Portabilidade.</w:t>
          </w:r>
          <w:r w:rsidR="00BF3EE6">
            <w:t xml:space="preserve"> Compre seu carro, sem alienação, reforme ou compre o seu imóvel, adquira seu negócio próprio, o crédito consigna</w:t>
          </w:r>
          <w:r w:rsidR="00062C23">
            <w:t>do é o jeito certo de realizar</w:t>
          </w:r>
          <w:r w:rsidR="00BF3EE6">
            <w:t xml:space="preserve"> seus objetivos, </w:t>
          </w:r>
          <w:r w:rsidR="00062C23">
            <w:t>além de possuir as menores taxas do mercado é o meio mais econômico e rápido de realizar seus sonhos.</w:t>
          </w:r>
          <w:r w:rsidR="009B1EBF">
            <w:t xml:space="preserve"> Venha nos conhecer.</w:t>
          </w:r>
        </w:p>
      </w:sdtContent>
    </w:sdt>
    <w:p w:rsidR="00486B27" w:rsidRDefault="00486B27" w:rsidP="006D57FA">
      <w:pPr>
        <w:ind w:firstLine="0"/>
        <w:sectPr w:rsidR="00486B27">
          <w:headerReference w:type="default" r:id="rId12"/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</w:p>
    <w:p w:rsidR="00486B27" w:rsidRDefault="00486B27">
      <w:pPr>
        <w:pStyle w:val="Ttulo1"/>
        <w:sectPr w:rsidR="00486B27">
          <w:type w:val="continuous"/>
          <w:pgSz w:w="11907" w:h="16839"/>
          <w:pgMar w:top="1148" w:right="1050" w:bottom="1148" w:left="1050" w:header="709" w:footer="709" w:gutter="0"/>
          <w:cols w:num="3" w:space="720"/>
          <w:docGrid w:linePitch="360"/>
        </w:sectPr>
      </w:pPr>
    </w:p>
    <w:p w:rsidR="00486B27" w:rsidRDefault="00486B27" w:rsidP="005F594E">
      <w:pPr>
        <w:ind w:firstLine="0"/>
      </w:pPr>
    </w:p>
    <w:sectPr w:rsidR="00486B27">
      <w:headerReference w:type="default" r:id="rId13"/>
      <w:type w:val="continuous"/>
      <w:pgSz w:w="11907" w:h="16839"/>
      <w:pgMar w:top="1148" w:right="1050" w:bottom="1148" w:left="105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88F" w:rsidRDefault="0025688F">
      <w:r>
        <w:separator/>
      </w:r>
    </w:p>
  </w:endnote>
  <w:endnote w:type="continuationSeparator" w:id="0">
    <w:p w:rsidR="0025688F" w:rsidRDefault="0025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99A" w:rsidRDefault="009219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99A" w:rsidRDefault="0092199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99A" w:rsidRDefault="0092199A">
    <w:pPr>
      <w:pStyle w:val="Rodap"/>
    </w:pPr>
  </w:p>
  <w:p w:rsidR="0092199A" w:rsidRDefault="0092199A">
    <w:pPr>
      <w:pStyle w:val="Rodap"/>
    </w:pPr>
  </w:p>
  <w:p w:rsidR="00486B27" w:rsidRDefault="00225C9E">
    <w:pPr>
      <w:pStyle w:val="Rodap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F0302C1" wp14:editId="418D79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47" name="Plfn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6B27" w:rsidRDefault="00486B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F0302C1" id="Plfn: 1" o:spid="_x0000_s1032" style="position:absolute;left:0;text-align:left;margin-left:0;margin-top:0;width:588.75pt;height:763.5pt;z-index:-251640832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DYS/B1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486B27" w:rsidRDefault="00486B2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B72B0D2" wp14:editId="29F657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50" name="Plfn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6B27" w:rsidRDefault="00486B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B72B0D2" id="Plfn: 2" o:spid="_x0000_s1033" style="position:absolute;left:0;text-align:left;margin-left:0;margin-top:0;width:546.85pt;height:711.35pt;z-index:-251639808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486B27" w:rsidRDefault="00486B2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6A7B7951" wp14:editId="1DEA111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53" name="Plfn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6B27" w:rsidRDefault="00486B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A7B7951" id="Plfn: 3" o:spid="_x0000_s1034" style="position:absolute;left:0;text-align:left;margin-left:0;margin-top:0;width:525.65pt;height:684pt;z-index:-251638784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486B27" w:rsidRDefault="00486B2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9D5739" wp14:editId="2A27F95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56" name="Dat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6B27" w:rsidRDefault="0025688F">
                          <w:pPr>
                            <w:spacing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a"/>
                              <w:tag w:val="Data"/>
                              <w:id w:val="778915137"/>
                              <w:placeholder>
                                <w:docPart w:val="3983FC4BB8C745E085821BA7BE67E815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25C9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[Escolha a data]</w:t>
                              </w:r>
                            </w:sdtContent>
                          </w:sdt>
                          <w:r w:rsidR="00225C9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Volume"/>
                              <w:tag w:val="Volume"/>
                              <w:id w:val="491682501"/>
                              <w:placeholder>
                                <w:docPart w:val="394865F3C605421BB4893C42A61B972C"/>
                              </w:placeholder>
                              <w:showingPlcHdr/>
                              <w:dataBinding w:xpath="/Newsletter/Volume" w:storeItemID="{0392F253-333C-4A53-9243-D24BE37970BC}"/>
                              <w:text/>
                            </w:sdtPr>
                            <w:sdtEndPr/>
                            <w:sdtContent>
                              <w:r w:rsidR="00225C9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[Edição 1, Volume 1]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9D5739" id="Data" o:spid="_x0000_s1035" style="position:absolute;left:0;text-align:left;margin-left:0;margin-top:0;width:519.6pt;height:19.4pt;z-index:251678720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" filled="f" stroked="f" strokeweight="2pt">
              <v:textbox inset="0,0,0,0">
                <w:txbxContent>
                  <w:p w:rsidR="00486B27" w:rsidRDefault="001F3602">
                    <w:pPr>
                      <w:spacing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a"/>
                        <w:tag w:val="Data"/>
                        <w:id w:val="778915137"/>
                        <w:placeholder>
                          <w:docPart w:val="3983FC4BB8C745E085821BA7BE67E815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25C9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[Escolha a data]</w:t>
                        </w:r>
                      </w:sdtContent>
                    </w:sdt>
                    <w:r w:rsidR="00225C9E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</w:t>
                    </w: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Volume"/>
                        <w:tag w:val="Volume"/>
                        <w:id w:val="491682501"/>
                        <w:placeholder>
                          <w:docPart w:val="394865F3C605421BB4893C42A61B972C"/>
                        </w:placeholder>
                        <w:showingPlcHdr/>
                        <w:dataBinding w:xpath="/Newsletter/Volume" w:storeItemID="{0392F253-333C-4A53-9243-D24BE37970BC}"/>
                        <w:text/>
                      </w:sdtPr>
                      <w:sdtEndPr/>
                      <w:sdtContent>
                        <w:r w:rsidR="00225C9E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[Edição 1, Volume 1]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2199A">
      <w:t>Avenida Borges de Medeiros 308, Conjunto 112 - 11º Andar</w:t>
    </w:r>
  </w:p>
  <w:p w:rsidR="0092199A" w:rsidRDefault="0092199A">
    <w:pPr>
      <w:pStyle w:val="Rodap"/>
    </w:pPr>
    <w:r>
      <w:t>Centro – CEP. 90020 -021 – Porto Alegre/RS</w:t>
    </w:r>
  </w:p>
  <w:p w:rsidR="0092199A" w:rsidRDefault="0092199A">
    <w:pPr>
      <w:pStyle w:val="Rodap"/>
    </w:pPr>
    <w:r>
      <w:t>Telefone: 51-9199.2626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88F" w:rsidRDefault="0025688F">
      <w:r>
        <w:separator/>
      </w:r>
    </w:p>
  </w:footnote>
  <w:footnote w:type="continuationSeparator" w:id="0">
    <w:p w:rsidR="0025688F" w:rsidRDefault="00256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99A" w:rsidRDefault="009219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99A" w:rsidRDefault="0092199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99A" w:rsidRDefault="0092199A">
    <w:pPr>
      <w:pStyle w:val="Cabealho"/>
    </w:pPr>
    <w:r>
      <w:t xml:space="preserve">BL </w:t>
    </w:r>
    <w:proofErr w:type="spellStart"/>
    <w:r>
      <w:t>Cred</w:t>
    </w:r>
    <w:proofErr w:type="spellEnd"/>
    <w:r>
      <w:t xml:space="preserve"> Soluções Financeiras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B27" w:rsidRDefault="00225C9E">
    <w:pPr>
      <w:pStyle w:val="Cabealho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CFC1E8" wp14:editId="284ECE2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473710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28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412CAD" id="Retângulo 19" o:spid="_x0000_s1026" style="position:absolute;margin-left:0;margin-top:0;width:534.25pt;height:5.75pt;z-index:251672576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478515" wp14:editId="3CC96B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182245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9" name="Subtít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72106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486B27" w:rsidRDefault="006D57FA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>Bl cred serviços financeiros</w:t>
                              </w:r>
                            </w:p>
                          </w:sdtContent>
                        </w:sdt>
                        <w:p w:rsidR="00486B27" w:rsidRDefault="00486B27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78515" id="_x0000_t202" coordsize="21600,21600" o:spt="202" path="m,l,21600r21600,l21600,xe">
              <v:stroke joinstyle="miter"/>
              <v:path gradientshapeok="t" o:connecttype="rect"/>
            </v:shapetype>
            <v:shape id="Subtítulo 2" o:spid="_x0000_s1036" type="#_x0000_t202" style="position:absolute;left:0;text-align:left;margin-left:0;margin-top:0;width:514.1pt;height:26.6pt;z-index:251673600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" filled="f" stroked="f">
              <v:path arrowok="t"/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72106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486B27" w:rsidRDefault="006D57FA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>Bl cred serviços financeiros</w:t>
                        </w:r>
                      </w:p>
                    </w:sdtContent>
                  </w:sdt>
                  <w:p w:rsidR="00486B27" w:rsidRDefault="00486B27"/>
                </w:txbxContent>
              </v:textbox>
              <w10:wrap anchorx="margin" anchory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B27" w:rsidRDefault="00486B27" w:rsidP="005F594E">
    <w:pPr>
      <w:pStyle w:val="Cabealho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EF"/>
    <w:rsid w:val="00062C23"/>
    <w:rsid w:val="001F3602"/>
    <w:rsid w:val="00225C9E"/>
    <w:rsid w:val="0025688F"/>
    <w:rsid w:val="002C77E4"/>
    <w:rsid w:val="0033345E"/>
    <w:rsid w:val="00406393"/>
    <w:rsid w:val="00486B27"/>
    <w:rsid w:val="004B4A12"/>
    <w:rsid w:val="005F594E"/>
    <w:rsid w:val="00697E3B"/>
    <w:rsid w:val="006C0C11"/>
    <w:rsid w:val="006D57FA"/>
    <w:rsid w:val="007611B8"/>
    <w:rsid w:val="007E7C7A"/>
    <w:rsid w:val="0081621F"/>
    <w:rsid w:val="0092199A"/>
    <w:rsid w:val="009B1EBF"/>
    <w:rsid w:val="00A65BEF"/>
    <w:rsid w:val="00AD3996"/>
    <w:rsid w:val="00BF3EE6"/>
    <w:rsid w:val="00C81879"/>
    <w:rsid w:val="00DF76C8"/>
    <w:rsid w:val="00E8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5D2016-2915-4ADF-9508-B66A6478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NomePessoal">
    <w:name w:val="Nome Pessoal"/>
    <w:basedOn w:val="Ttulo"/>
    <w:qFormat/>
    <w:rPr>
      <w:b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character" w:styleId="Forte">
    <w:name w:val="Strong"/>
    <w:basedOn w:val="Fontepargpadro"/>
    <w:uiPriority w:val="22"/>
    <w:qFormat/>
    <w:rPr>
      <w:b/>
      <w:bCs/>
      <w14:numForm w14:val="oldStyle"/>
    </w:rPr>
  </w:style>
  <w:style w:type="character" w:styleId="nfase">
    <w:name w:val="Emphasis"/>
    <w:basedOn w:val="Fontepargpadro"/>
    <w:uiPriority w:val="20"/>
    <w:qFormat/>
    <w:rPr>
      <w:i/>
      <w:iCs/>
      <w:color w:val="564B3C" w:themeColor="text2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93A299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F543F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sz w:val="21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sz w:val="21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SubttulodaHistria">
    <w:name w:val="Subtítulo da História"/>
    <w:basedOn w:val="Normal"/>
    <w:next w:val="Normal"/>
    <w:qFormat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6\Apothecary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83FC4BB8C745E085821BA7BE67E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713D0D-F0B1-4298-878D-8A6AF2707112}"/>
      </w:docPartPr>
      <w:docPartBody>
        <w:p w:rsidR="007B479C" w:rsidRDefault="00F0264F">
          <w:pPr>
            <w:pStyle w:val="3983FC4BB8C745E085821BA7BE67E815"/>
          </w:pPr>
          <w:r>
            <w:rPr>
              <w:color w:val="A6A6A6" w:themeColor="background1" w:themeShade="A6"/>
              <w:sz w:val="18"/>
              <w:szCs w:val="18"/>
            </w:rPr>
            <w:t>[Escolha a data]</w:t>
          </w:r>
        </w:p>
      </w:docPartBody>
    </w:docPart>
    <w:docPart>
      <w:docPartPr>
        <w:name w:val="394865F3C605421BB4893C42A61B97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A565CA-D3CB-4048-BFAF-6B4DF38847AA}"/>
      </w:docPartPr>
      <w:docPartBody>
        <w:p w:rsidR="007B479C" w:rsidRDefault="00F0264F">
          <w:pPr>
            <w:pStyle w:val="394865F3C605421BB4893C42A61B972C"/>
          </w:pPr>
          <w:r>
            <w:rPr>
              <w:color w:val="A6A6A6" w:themeColor="background1" w:themeShade="A6"/>
              <w:sz w:val="18"/>
              <w:szCs w:val="18"/>
            </w:rPr>
            <w:t>[Edição 1, Volume 1]</w:t>
          </w:r>
        </w:p>
      </w:docPartBody>
    </w:docPart>
    <w:docPart>
      <w:docPartPr>
        <w:name w:val="3FBBBB0CE4D34AD5B959E081B7EAEF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1061F4-01F0-47ED-8749-D35F552D00CE}"/>
      </w:docPartPr>
      <w:docPartBody>
        <w:p w:rsidR="007B479C" w:rsidRDefault="007B479C">
          <w:r>
            <w:t>Na guia Inserir, as galerias incluem itens designados para combinar com a aparência geral do documento. Você pode usar essas galerias para inserir tabelas, cabeçalhos, rodapés, listas, folhas de rosto e outros blocos de construção de documentos.</w:t>
          </w:r>
        </w:p>
        <w:p w:rsidR="007B479C" w:rsidRDefault="007B479C">
          <w:r>
            <w:t>Você pode alterar facilmente a formatação do texto selecionado no documento escolhendo uma aparência na galeria Estilos Rápidos, na guia Página Inicial. Também é possível formatar direto o texto por meio de outros controles dessa guia. A maioria dos controles fornece a opção de usar a aparência do tema atual ou usar um formato especificado por você.</w:t>
          </w:r>
        </w:p>
        <w:p w:rsidR="00762B33" w:rsidRDefault="007B479C" w:rsidP="007B479C">
          <w:pPr>
            <w:pStyle w:val="3FBBBB0CE4D34AD5B959E081B7EAEFEE"/>
          </w:pPr>
          <w:r>
            <w:t>Para alterar a aparência geral do documento, escolha novos elementos em Tema, na guia Layout da Página. Para alterar as aparências disponíveis na galeria Estilos Rápidos, use o comando Alterar Conjunto Atual de Estilos Rápidos. As galerias Temas e Estilos Rápidos fornecem comandos de redefinição para que você possa sempre restaurar a aparência original do documento contida no modelo atual.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4F"/>
    <w:rsid w:val="00306530"/>
    <w:rsid w:val="00712F72"/>
    <w:rsid w:val="00762B33"/>
    <w:rsid w:val="007A3CDE"/>
    <w:rsid w:val="007B479C"/>
    <w:rsid w:val="00F0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E317AD269D346318E5F95EFD674F712">
    <w:name w:val="AE317AD269D346318E5F95EFD674F712"/>
  </w:style>
  <w:style w:type="paragraph" w:customStyle="1" w:styleId="473C04D831C341C9BFE498838B9333C5">
    <w:name w:val="473C04D831C341C9BFE498838B9333C5"/>
  </w:style>
  <w:style w:type="paragraph" w:customStyle="1" w:styleId="825FD64FD6584B20B12059A30A97C743">
    <w:name w:val="825FD64FD6584B20B12059A30A97C743"/>
  </w:style>
  <w:style w:type="paragraph" w:customStyle="1" w:styleId="32E84172538949F48F50B34617FF787E">
    <w:name w:val="32E84172538949F48F50B34617FF787E"/>
  </w:style>
  <w:style w:type="paragraph" w:customStyle="1" w:styleId="78F1A2D00FB040B0B0C9062CF54B20F4">
    <w:name w:val="78F1A2D00FB040B0B0C9062CF54B20F4"/>
  </w:style>
  <w:style w:type="paragraph" w:customStyle="1" w:styleId="C3B26B58A146496DBBE9333B45CBF989">
    <w:name w:val="C3B26B58A146496DBBE9333B45CBF989"/>
  </w:style>
  <w:style w:type="paragraph" w:customStyle="1" w:styleId="3983FC4BB8C745E085821BA7BE67E815">
    <w:name w:val="3983FC4BB8C745E085821BA7BE67E815"/>
  </w:style>
  <w:style w:type="paragraph" w:customStyle="1" w:styleId="394865F3C605421BB4893C42A61B972C">
    <w:name w:val="394865F3C605421BB4893C42A61B972C"/>
  </w:style>
  <w:style w:type="paragraph" w:customStyle="1" w:styleId="3FBBBB0CE4D34AD5B959E081B7EAEFEE">
    <w:name w:val="3FBBBB0CE4D34AD5B959E081B7EAEFEE"/>
    <w:rsid w:val="007B4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</Template>
  <TotalTime>95</TotalTime>
  <Pages>2</Pages>
  <Words>160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Crédito Consignado</vt:lpstr>
      <vt:lpstr/>
    </vt:vector>
  </TitlesOfParts>
  <Company>Bl cred serviços financeiros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Crédito Consignado</dc:title>
  <dc:creator>BL Cred Serviços Financeiros </dc:creator>
  <cp:lastModifiedBy>BLCred 1</cp:lastModifiedBy>
  <cp:revision>13</cp:revision>
  <dcterms:created xsi:type="dcterms:W3CDTF">2013-10-25T18:03:00Z</dcterms:created>
  <dcterms:modified xsi:type="dcterms:W3CDTF">2013-10-25T20:01:00Z</dcterms:modified>
</cp:coreProperties>
</file>