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C9" w:rsidRDefault="00CE39B6" w:rsidP="002F5BC9">
      <w:pPr>
        <w:widowControl w:val="0"/>
        <w:pBdr>
          <w:bottom w:val="single" w:sz="4" w:space="1" w:color="auto"/>
        </w:pBdr>
        <w:jc w:val="center"/>
        <w:rPr>
          <w:rFonts w:ascii="Palatino Linotype" w:hAnsi="Palatino Linotype"/>
          <w:b/>
          <w:bCs/>
          <w:i/>
          <w:color w:val="164017"/>
          <w:szCs w:val="30"/>
        </w:rPr>
      </w:pPr>
      <w:bookmarkStart w:id="0" w:name="_GoBack"/>
      <w:bookmarkEnd w:id="0"/>
      <w:r>
        <w:rPr>
          <w:rFonts w:ascii="Palatino Linotype" w:hAnsi="Palatino Linotype"/>
          <w:b/>
          <w:bCs/>
          <w:i/>
          <w:color w:val="164017"/>
          <w:szCs w:val="30"/>
        </w:rPr>
        <w:t>Two</w:t>
      </w:r>
      <w:r w:rsidR="002F5BC9" w:rsidRPr="002F5BC9">
        <w:rPr>
          <w:rFonts w:ascii="Palatino Linotype" w:hAnsi="Palatino Linotype"/>
          <w:b/>
          <w:bCs/>
          <w:i/>
          <w:color w:val="164017"/>
          <w:szCs w:val="30"/>
        </w:rPr>
        <w:t xml:space="preserve"> conference</w:t>
      </w:r>
      <w:r>
        <w:rPr>
          <w:rFonts w:ascii="Palatino Linotype" w:hAnsi="Palatino Linotype"/>
          <w:b/>
          <w:bCs/>
          <w:i/>
          <w:color w:val="164017"/>
          <w:szCs w:val="30"/>
        </w:rPr>
        <w:t>s</w:t>
      </w:r>
      <w:r w:rsidR="002F5BC9" w:rsidRPr="002F5BC9">
        <w:rPr>
          <w:rFonts w:ascii="Palatino Linotype" w:hAnsi="Palatino Linotype"/>
          <w:b/>
          <w:bCs/>
          <w:i/>
          <w:color w:val="164017"/>
          <w:szCs w:val="30"/>
        </w:rPr>
        <w:t xml:space="preserve"> for Information System</w:t>
      </w:r>
      <w:r>
        <w:rPr>
          <w:rFonts w:ascii="Palatino Linotype" w:hAnsi="Palatino Linotype"/>
          <w:b/>
          <w:bCs/>
          <w:i/>
          <w:color w:val="164017"/>
          <w:szCs w:val="30"/>
        </w:rPr>
        <w:t xml:space="preserve"> and Computing </w:t>
      </w:r>
      <w:r w:rsidR="002F5BC9" w:rsidRPr="002F5BC9">
        <w:rPr>
          <w:rFonts w:ascii="Palatino Linotype" w:hAnsi="Palatino Linotype"/>
          <w:b/>
          <w:bCs/>
          <w:i/>
          <w:color w:val="164017"/>
          <w:szCs w:val="30"/>
        </w:rPr>
        <w:t xml:space="preserve">Educators and </w:t>
      </w:r>
      <w:r>
        <w:rPr>
          <w:rFonts w:ascii="Palatino Linotype" w:hAnsi="Palatino Linotype"/>
          <w:b/>
          <w:bCs/>
          <w:i/>
          <w:color w:val="164017"/>
          <w:szCs w:val="30"/>
        </w:rPr>
        <w:br/>
      </w:r>
      <w:r w:rsidR="002F5BC9" w:rsidRPr="002F5BC9">
        <w:rPr>
          <w:rFonts w:ascii="Palatino Linotype" w:hAnsi="Palatino Linotype"/>
          <w:b/>
          <w:bCs/>
          <w:i/>
          <w:color w:val="164017"/>
          <w:szCs w:val="30"/>
        </w:rPr>
        <w:t>Information System Applied Researchers</w:t>
      </w:r>
    </w:p>
    <w:p w:rsidR="002F5BC9" w:rsidRPr="002F5BC9" w:rsidRDefault="002F5BC9" w:rsidP="002F5BC9">
      <w:pPr>
        <w:widowControl w:val="0"/>
        <w:pBdr>
          <w:bottom w:val="single" w:sz="4" w:space="1" w:color="auto"/>
        </w:pBdr>
        <w:jc w:val="center"/>
        <w:rPr>
          <w:rFonts w:ascii="Palatino Linotype" w:hAnsi="Palatino Linotype"/>
          <w:b/>
          <w:bCs/>
          <w:i/>
          <w:color w:val="164017"/>
          <w:szCs w:val="30"/>
        </w:rPr>
      </w:pPr>
      <w:r>
        <w:rPr>
          <w:rFonts w:ascii="Palatino Linotype" w:hAnsi="Palatino Linotype"/>
          <w:b/>
          <w:bCs/>
          <w:i/>
          <w:color w:val="164017"/>
          <w:szCs w:val="30"/>
        </w:rPr>
        <w:t xml:space="preserve">2 great conferences to reach IS </w:t>
      </w:r>
      <w:r w:rsidR="00E9661E">
        <w:rPr>
          <w:rFonts w:ascii="Palatino Linotype" w:hAnsi="Palatino Linotype"/>
          <w:b/>
          <w:bCs/>
          <w:i/>
          <w:color w:val="164017"/>
          <w:szCs w:val="30"/>
        </w:rPr>
        <w:t xml:space="preserve">and CIS </w:t>
      </w:r>
      <w:r>
        <w:rPr>
          <w:rFonts w:ascii="Palatino Linotype" w:hAnsi="Palatino Linotype"/>
          <w:b/>
          <w:bCs/>
          <w:i/>
          <w:color w:val="164017"/>
          <w:szCs w:val="30"/>
        </w:rPr>
        <w:t>educators and researchers!</w:t>
      </w:r>
    </w:p>
    <w:p w:rsidR="002F5BC9" w:rsidRDefault="002F5BC9" w:rsidP="002F5BC9">
      <w:pPr>
        <w:widowControl w:val="0"/>
        <w:pBdr>
          <w:bottom w:val="single" w:sz="4" w:space="1" w:color="auto"/>
        </w:pBdr>
        <w:jc w:val="center"/>
      </w:pPr>
      <w:r>
        <w:rPr>
          <w:rFonts w:ascii="Palatino Linotype" w:hAnsi="Palatino Linotype"/>
          <w:b/>
          <w:bCs/>
          <w:color w:val="164017"/>
          <w:sz w:val="30"/>
          <w:szCs w:val="30"/>
        </w:rPr>
        <w:t>Sponsors / Exhibitors Information</w:t>
      </w:r>
    </w:p>
    <w:p w:rsidR="002F5BC9" w:rsidRDefault="002F5BC9" w:rsidP="002F5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 w:cs="Times New Roman"/>
          <w:sz w:val="24"/>
          <w:szCs w:val="20"/>
        </w:rPr>
      </w:pPr>
      <w:r w:rsidRPr="00011FB4">
        <w:rPr>
          <w:rFonts w:ascii="Verdana" w:hAnsi="Verdana" w:cs="Times New Roman"/>
          <w:sz w:val="24"/>
          <w:szCs w:val="20"/>
        </w:rPr>
        <w:t>Want to Reach Top IS/IT Educators, Researchers and Institutions?</w:t>
      </w:r>
    </w:p>
    <w:p w:rsidR="002F5BC9" w:rsidRPr="002F5BC9" w:rsidRDefault="002F5BC9" w:rsidP="002F5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</w:rPr>
      </w:pPr>
      <w:r w:rsidRPr="002F5BC9">
        <w:rPr>
          <w:rFonts w:ascii="Verdana" w:hAnsi="Verdana" w:cs="Times New Roman"/>
          <w:sz w:val="20"/>
        </w:rPr>
        <w:t>Your organization should not miss this opportunity to be a part of</w:t>
      </w:r>
      <w:r w:rsidR="00CE39B6">
        <w:rPr>
          <w:rFonts w:ascii="Verdana" w:hAnsi="Verdana" w:cs="Times New Roman"/>
          <w:sz w:val="20"/>
        </w:rPr>
        <w:t xml:space="preserve"> two conferences (</w:t>
      </w:r>
      <w:r w:rsidR="00CE39B6">
        <w:rPr>
          <w:rFonts w:ascii="Verdana" w:hAnsi="Verdana" w:cs="Times New Roman"/>
          <w:b/>
          <w:sz w:val="20"/>
        </w:rPr>
        <w:t>EDSIG and CONISAR</w:t>
      </w:r>
      <w:r w:rsidR="00CE39B6" w:rsidRPr="002F5BC9">
        <w:rPr>
          <w:rFonts w:ascii="Verdana" w:hAnsi="Verdana" w:cs="Times New Roman"/>
          <w:b/>
          <w:sz w:val="20"/>
        </w:rPr>
        <w:t xml:space="preserve"> </w:t>
      </w:r>
      <w:r w:rsidR="00CE39B6">
        <w:rPr>
          <w:rFonts w:ascii="Verdana" w:hAnsi="Verdana" w:cs="Times New Roman"/>
          <w:b/>
          <w:sz w:val="20"/>
        </w:rPr>
        <w:t>2015</w:t>
      </w:r>
      <w:r w:rsidR="00CE39B6">
        <w:rPr>
          <w:rFonts w:ascii="Verdana" w:hAnsi="Verdana" w:cs="Times New Roman"/>
          <w:sz w:val="20"/>
        </w:rPr>
        <w:t>) that focus on academic professionals interested in IS/CIS education and IS applied research.</w:t>
      </w:r>
      <w:r w:rsidRPr="002F5BC9">
        <w:rPr>
          <w:rFonts w:ascii="Verdana" w:hAnsi="Verdana" w:cs="Times New Roman"/>
          <w:sz w:val="20"/>
        </w:rPr>
        <w:t xml:space="preserve"> </w:t>
      </w:r>
      <w:r w:rsidR="00CE39B6">
        <w:rPr>
          <w:rFonts w:ascii="Verdana" w:hAnsi="Verdana" w:cs="Times New Roman"/>
          <w:sz w:val="20"/>
        </w:rPr>
        <w:t xml:space="preserve">EDSIG is the Educators Special Interest Group for the Association of Information Technology Professionals. </w:t>
      </w:r>
      <w:r w:rsidRPr="002F5BC9">
        <w:rPr>
          <w:rFonts w:ascii="Verdana" w:hAnsi="Verdana" w:cs="Times New Roman"/>
          <w:sz w:val="20"/>
        </w:rPr>
        <w:t xml:space="preserve">Both events will be held Nov </w:t>
      </w:r>
      <w:r w:rsidR="00CE39B6">
        <w:rPr>
          <w:rFonts w:ascii="Verdana" w:hAnsi="Verdana" w:cs="Times New Roman"/>
          <w:sz w:val="20"/>
        </w:rPr>
        <w:t>1</w:t>
      </w:r>
      <w:r w:rsidRPr="002F5BC9">
        <w:rPr>
          <w:rFonts w:ascii="Verdana" w:hAnsi="Verdana" w:cs="Times New Roman"/>
          <w:sz w:val="20"/>
        </w:rPr>
        <w:t>-</w:t>
      </w:r>
      <w:r w:rsidR="00CE39B6">
        <w:rPr>
          <w:rFonts w:ascii="Verdana" w:hAnsi="Verdana" w:cs="Times New Roman"/>
          <w:sz w:val="20"/>
        </w:rPr>
        <w:t>4</w:t>
      </w:r>
      <w:r w:rsidRPr="002F5BC9">
        <w:rPr>
          <w:rFonts w:ascii="Verdana" w:hAnsi="Verdana" w:cs="Times New Roman"/>
          <w:sz w:val="20"/>
        </w:rPr>
        <w:t>, 201</w:t>
      </w:r>
      <w:r w:rsidR="00CE39B6">
        <w:rPr>
          <w:rFonts w:ascii="Verdana" w:hAnsi="Verdana" w:cs="Times New Roman"/>
          <w:sz w:val="20"/>
        </w:rPr>
        <w:t>5</w:t>
      </w:r>
      <w:r w:rsidRPr="002F5BC9">
        <w:rPr>
          <w:rFonts w:ascii="Verdana" w:hAnsi="Verdana" w:cs="Times New Roman"/>
          <w:sz w:val="20"/>
        </w:rPr>
        <w:t xml:space="preserve"> in Wilmington, North Carolina.</w:t>
      </w:r>
    </w:p>
    <w:p w:rsidR="002F5BC9" w:rsidRPr="002F5BC9" w:rsidRDefault="002F5BC9" w:rsidP="002F5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</w:rPr>
      </w:pPr>
    </w:p>
    <w:p w:rsidR="002F5BC9" w:rsidRDefault="00CE39B6" w:rsidP="002F5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EDSIG t</w:t>
      </w:r>
      <w:r w:rsidR="002F5BC9" w:rsidRPr="002F5BC9">
        <w:rPr>
          <w:rFonts w:ascii="Verdana" w:hAnsi="Verdana" w:cs="Times New Roman"/>
          <w:sz w:val="20"/>
        </w:rPr>
        <w:t xml:space="preserve">opics include model curricula, best practices, pedagogy, program accreditation, and keeping up with technological changes. </w:t>
      </w:r>
      <w:r>
        <w:rPr>
          <w:rFonts w:ascii="Verdana" w:hAnsi="Verdana" w:cs="Times New Roman"/>
          <w:sz w:val="20"/>
        </w:rPr>
        <w:t xml:space="preserve">EDSIG </w:t>
      </w:r>
      <w:r w:rsidR="00E9661E">
        <w:rPr>
          <w:rFonts w:ascii="Verdana" w:hAnsi="Verdana" w:cs="Times New Roman"/>
          <w:sz w:val="20"/>
        </w:rPr>
        <w:t>attendees</w:t>
      </w:r>
      <w:r>
        <w:rPr>
          <w:rFonts w:ascii="Verdana" w:hAnsi="Verdana" w:cs="Times New Roman"/>
          <w:sz w:val="20"/>
        </w:rPr>
        <w:t xml:space="preserve"> are interested in teaching and improving their teaching acumen, while our CONISAR presenters take the academic theory and investigate how </w:t>
      </w:r>
      <w:r w:rsidR="00E9661E">
        <w:rPr>
          <w:rFonts w:ascii="Verdana" w:hAnsi="Verdana" w:cs="Times New Roman"/>
          <w:sz w:val="20"/>
        </w:rPr>
        <w:t xml:space="preserve">that </w:t>
      </w:r>
      <w:r>
        <w:rPr>
          <w:rFonts w:ascii="Verdana" w:hAnsi="Verdana" w:cs="Times New Roman"/>
          <w:sz w:val="20"/>
        </w:rPr>
        <w:t xml:space="preserve">theory intersects the real world. </w:t>
      </w:r>
      <w:r w:rsidR="002F5BC9" w:rsidRPr="002F5BC9">
        <w:rPr>
          <w:rFonts w:ascii="Verdana" w:hAnsi="Verdana" w:cs="Times New Roman"/>
          <w:sz w:val="20"/>
        </w:rPr>
        <w:t xml:space="preserve">  In just one trip, your organization can reach </w:t>
      </w:r>
      <w:r w:rsidR="002F5BC9">
        <w:rPr>
          <w:rFonts w:ascii="Verdana" w:hAnsi="Verdana" w:cs="Times New Roman"/>
          <w:sz w:val="20"/>
        </w:rPr>
        <w:t>over</w:t>
      </w:r>
      <w:r w:rsidR="002F5BC9" w:rsidRPr="002F5BC9">
        <w:rPr>
          <w:rFonts w:ascii="Verdana" w:hAnsi="Verdana" w:cs="Times New Roman"/>
          <w:sz w:val="20"/>
        </w:rPr>
        <w:t xml:space="preserve"> </w:t>
      </w:r>
      <w:r w:rsidR="00F30255">
        <w:rPr>
          <w:rFonts w:ascii="Verdana" w:hAnsi="Verdana" w:cs="Times New Roman"/>
          <w:sz w:val="20"/>
        </w:rPr>
        <w:t>150</w:t>
      </w:r>
      <w:r w:rsidR="002F5BC9" w:rsidRPr="002F5BC9">
        <w:rPr>
          <w:rFonts w:ascii="Verdana" w:hAnsi="Verdana" w:cs="Times New Roman"/>
          <w:sz w:val="20"/>
        </w:rPr>
        <w:t xml:space="preserve"> of the nation’s top IS/</w:t>
      </w:r>
      <w:r>
        <w:rPr>
          <w:rFonts w:ascii="Verdana" w:hAnsi="Verdana" w:cs="Times New Roman"/>
          <w:sz w:val="20"/>
        </w:rPr>
        <w:t>CIS</w:t>
      </w:r>
      <w:r w:rsidR="002F5BC9" w:rsidRPr="002F5BC9">
        <w:rPr>
          <w:rFonts w:ascii="Verdana" w:hAnsi="Verdana" w:cs="Times New Roman"/>
          <w:sz w:val="20"/>
        </w:rPr>
        <w:t xml:space="preserve"> educators and their institutions to showcase your latest instructional materials, books and resources.  </w:t>
      </w:r>
    </w:p>
    <w:p w:rsidR="00CE39B6" w:rsidRPr="002F5BC9" w:rsidRDefault="00CE39B6" w:rsidP="002F5B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5539C3" w:rsidRDefault="005539C3" w:rsidP="005539C3">
      <w:pPr>
        <w:widowControl w:val="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Exhibitor Information </w:t>
      </w:r>
    </w:p>
    <w:p w:rsidR="005539C3" w:rsidRDefault="005539C3" w:rsidP="005539C3">
      <w:pPr>
        <w:widowControl w:val="0"/>
        <w:ind w:left="720" w:firstLine="720"/>
        <w:rPr>
          <w:rFonts w:ascii="Verdana" w:hAnsi="Verdana" w:cs="Times New Roman"/>
          <w:sz w:val="20"/>
        </w:rPr>
      </w:pPr>
      <w:r w:rsidRPr="005539C3">
        <w:rPr>
          <w:rFonts w:ascii="Verdana" w:hAnsi="Verdana" w:cs="Times New Roman"/>
          <w:b/>
          <w:sz w:val="20"/>
        </w:rPr>
        <w:t>Fees</w:t>
      </w:r>
      <w:r>
        <w:rPr>
          <w:rFonts w:ascii="Verdana" w:hAnsi="Verdana" w:cs="Times New Roman"/>
          <w:sz w:val="20"/>
        </w:rPr>
        <w:t xml:space="preserve">: $500 (paid on/before </w:t>
      </w:r>
      <w:r w:rsidR="00CE39B6">
        <w:rPr>
          <w:rFonts w:ascii="Verdana" w:hAnsi="Verdana" w:cs="Times New Roman"/>
          <w:sz w:val="20"/>
        </w:rPr>
        <w:t>9/1/2015</w:t>
      </w:r>
      <w:r>
        <w:rPr>
          <w:rFonts w:ascii="Verdana" w:hAnsi="Verdana" w:cs="Times New Roman"/>
          <w:sz w:val="20"/>
        </w:rPr>
        <w:t xml:space="preserve">) or $600 after </w:t>
      </w:r>
      <w:r w:rsidR="00CE39B6">
        <w:rPr>
          <w:rFonts w:ascii="Verdana" w:hAnsi="Verdana" w:cs="Times New Roman"/>
          <w:sz w:val="20"/>
        </w:rPr>
        <w:t>9/1/2015</w:t>
      </w:r>
    </w:p>
    <w:p w:rsidR="005539C3" w:rsidRDefault="005539C3" w:rsidP="005539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</w:rPr>
      </w:pPr>
      <w:r>
        <w:rPr>
          <w:rFonts w:ascii="Verdana" w:hAnsi="Verdana" w:cs="Times New Roman"/>
          <w:sz w:val="20"/>
        </w:rPr>
        <w:t>Exhibitor fees include</w:t>
      </w:r>
      <w:r w:rsidRPr="005539C3">
        <w:rPr>
          <w:rFonts w:ascii="Verdana" w:hAnsi="Verdana" w:cs="Times New Roman"/>
          <w:sz w:val="20"/>
        </w:rPr>
        <w:t xml:space="preserve">: one </w:t>
      </w:r>
      <w:r>
        <w:rPr>
          <w:rFonts w:ascii="Verdana" w:hAnsi="Verdana" w:cs="Times New Roman"/>
          <w:sz w:val="20"/>
        </w:rPr>
        <w:t xml:space="preserve">6’ table; electricity and wireless internet, and recognition in the official program and on both conference websites.  In addition </w:t>
      </w:r>
      <w:r w:rsidR="00CE39B6">
        <w:rPr>
          <w:rFonts w:ascii="Verdana" w:hAnsi="Verdana" w:cs="Times New Roman"/>
          <w:sz w:val="20"/>
        </w:rPr>
        <w:t>two</w:t>
      </w:r>
      <w:r>
        <w:rPr>
          <w:rFonts w:ascii="Verdana" w:hAnsi="Verdana" w:cs="Times New Roman"/>
          <w:sz w:val="20"/>
        </w:rPr>
        <w:t xml:space="preserve"> attendee</w:t>
      </w:r>
      <w:r w:rsidR="00CE39B6">
        <w:rPr>
          <w:rFonts w:ascii="Verdana" w:hAnsi="Verdana" w:cs="Times New Roman"/>
          <w:sz w:val="20"/>
        </w:rPr>
        <w:t>s</w:t>
      </w:r>
      <w:r>
        <w:rPr>
          <w:rFonts w:ascii="Verdana" w:hAnsi="Verdana" w:cs="Times New Roman"/>
          <w:sz w:val="20"/>
        </w:rPr>
        <w:t xml:space="preserve"> from your firm receives free admission to all food/beverage events. </w:t>
      </w:r>
      <w:r>
        <w:rPr>
          <w:rFonts w:ascii="Verdana" w:hAnsi="Verdana"/>
          <w:sz w:val="20"/>
        </w:rPr>
        <w:t>Exhibitor tables</w:t>
      </w:r>
      <w:r w:rsidRPr="005539C3">
        <w:rPr>
          <w:rFonts w:ascii="Verdana" w:hAnsi="Verdana"/>
          <w:sz w:val="20"/>
        </w:rPr>
        <w:t xml:space="preserve"> will be available </w:t>
      </w:r>
      <w:r>
        <w:rPr>
          <w:rFonts w:ascii="Verdana" w:hAnsi="Verdana"/>
          <w:sz w:val="20"/>
        </w:rPr>
        <w:t xml:space="preserve">the </w:t>
      </w:r>
      <w:r w:rsidR="00CE39B6">
        <w:rPr>
          <w:rFonts w:ascii="Verdana" w:hAnsi="Verdana"/>
          <w:sz w:val="20"/>
        </w:rPr>
        <w:t>Monday and Tuesday (11/2 and 11/3)</w:t>
      </w:r>
      <w:r w:rsidRPr="005539C3">
        <w:rPr>
          <w:rFonts w:ascii="Verdana" w:hAnsi="Verdana"/>
          <w:sz w:val="20"/>
        </w:rPr>
        <w:t xml:space="preserve"> of the confe</w:t>
      </w:r>
      <w:r>
        <w:rPr>
          <w:rFonts w:ascii="Verdana" w:hAnsi="Verdana"/>
          <w:sz w:val="20"/>
        </w:rPr>
        <w:t>rence.</w:t>
      </w:r>
    </w:p>
    <w:p w:rsidR="005539C3" w:rsidRPr="005539C3" w:rsidRDefault="005539C3" w:rsidP="005539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</w:rPr>
      </w:pPr>
    </w:p>
    <w:p w:rsidR="005539C3" w:rsidRPr="005539C3" w:rsidRDefault="005539C3" w:rsidP="005539C3">
      <w:pPr>
        <w:widowControl w:val="0"/>
        <w:jc w:val="center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Additional Sponsorship Opportunities </w:t>
      </w:r>
      <w:r>
        <w:rPr>
          <w:rFonts w:ascii="Verdana" w:hAnsi="Verdana"/>
          <w:b/>
          <w:sz w:val="20"/>
        </w:rPr>
        <w:br/>
      </w:r>
      <w:r w:rsidRPr="005539C3">
        <w:rPr>
          <w:rFonts w:ascii="Verdana" w:hAnsi="Verdana"/>
          <w:sz w:val="20"/>
        </w:rPr>
        <w:t>(all sponsorship</w:t>
      </w:r>
      <w:r>
        <w:rPr>
          <w:rFonts w:ascii="Verdana" w:hAnsi="Verdana"/>
          <w:sz w:val="20"/>
        </w:rPr>
        <w:t>s</w:t>
      </w:r>
      <w:r w:rsidRPr="005539C3">
        <w:rPr>
          <w:rFonts w:ascii="Verdana" w:hAnsi="Verdana"/>
          <w:sz w:val="20"/>
        </w:rPr>
        <w:t xml:space="preserve"> include an exhibitor table)</w:t>
      </w:r>
    </w:p>
    <w:p w:rsidR="005539C3" w:rsidRDefault="00CE39B6" w:rsidP="002249AA">
      <w:pPr>
        <w:widowControl w:val="0"/>
        <w:spacing w:after="0" w:line="240" w:lineRule="auto"/>
        <w:ind w:left="144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Sponsorship of </w:t>
      </w:r>
      <w:r w:rsidR="005539C3" w:rsidRPr="00CE39B6">
        <w:rPr>
          <w:rFonts w:ascii="Verdana" w:hAnsi="Verdana"/>
          <w:sz w:val="20"/>
          <w:szCs w:val="20"/>
        </w:rPr>
        <w:t>Water Taxi to US North Carolina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br/>
      </w:r>
      <w:r w:rsidR="002249AA">
        <w:rPr>
          <w:rFonts w:ascii="Verdana" w:hAnsi="Verdana"/>
          <w:sz w:val="20"/>
          <w:szCs w:val="20"/>
        </w:rPr>
        <w:t>brief t</w:t>
      </w:r>
      <w:r>
        <w:rPr>
          <w:rFonts w:ascii="Verdana" w:hAnsi="Verdana"/>
          <w:sz w:val="20"/>
          <w:szCs w:val="20"/>
        </w:rPr>
        <w:t xml:space="preserve">our of the </w:t>
      </w:r>
      <w:r w:rsidR="002249AA">
        <w:rPr>
          <w:rFonts w:ascii="Verdana" w:hAnsi="Verdana"/>
          <w:sz w:val="20"/>
          <w:szCs w:val="20"/>
        </w:rPr>
        <w:t xml:space="preserve">Downtown </w:t>
      </w:r>
      <w:r>
        <w:rPr>
          <w:rFonts w:ascii="Verdana" w:hAnsi="Verdana"/>
          <w:sz w:val="20"/>
          <w:szCs w:val="20"/>
        </w:rPr>
        <w:t xml:space="preserve">Cape Fear River </w:t>
      </w:r>
      <w:r w:rsidR="005539C3" w:rsidRPr="00CE39B6">
        <w:rPr>
          <w:rFonts w:ascii="Verdana" w:hAnsi="Verdana"/>
          <w:sz w:val="20"/>
          <w:szCs w:val="20"/>
        </w:rPr>
        <w:t xml:space="preserve"> </w:t>
      </w:r>
      <w:r w:rsidR="008243BB" w:rsidRPr="00CE39B6">
        <w:rPr>
          <w:rFonts w:ascii="Verdana" w:hAnsi="Verdana"/>
          <w:sz w:val="20"/>
          <w:szCs w:val="20"/>
        </w:rPr>
        <w:tab/>
      </w:r>
      <w:r w:rsidR="005539C3" w:rsidRPr="00CE39B6">
        <w:rPr>
          <w:rFonts w:ascii="Verdana" w:hAnsi="Verdana"/>
          <w:sz w:val="20"/>
          <w:szCs w:val="20"/>
        </w:rPr>
        <w:t>-</w:t>
      </w:r>
      <w:r w:rsidR="005539C3" w:rsidRPr="00CE39B6">
        <w:rPr>
          <w:rFonts w:ascii="Verdana" w:hAnsi="Verdana"/>
          <w:sz w:val="20"/>
          <w:szCs w:val="20"/>
        </w:rPr>
        <w:tab/>
        <w:t>$1</w:t>
      </w:r>
      <w:r>
        <w:rPr>
          <w:rFonts w:ascii="Verdana" w:hAnsi="Verdana"/>
          <w:sz w:val="20"/>
          <w:szCs w:val="20"/>
        </w:rPr>
        <w:t>5</w:t>
      </w:r>
      <w:r w:rsidR="005539C3" w:rsidRPr="00CE39B6">
        <w:rPr>
          <w:rFonts w:ascii="Verdana" w:hAnsi="Verdana"/>
          <w:sz w:val="20"/>
          <w:szCs w:val="20"/>
        </w:rPr>
        <w:t>00</w:t>
      </w:r>
      <w:r w:rsidR="008243BB" w:rsidRPr="00CE39B6">
        <w:rPr>
          <w:rFonts w:ascii="Verdana" w:hAnsi="Verdana"/>
          <w:sz w:val="20"/>
          <w:szCs w:val="20"/>
        </w:rPr>
        <w:t xml:space="preserve"> </w:t>
      </w:r>
    </w:p>
    <w:p w:rsidR="00CE39B6" w:rsidRDefault="00CE39B6" w:rsidP="005539C3">
      <w:pPr>
        <w:widowControl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Sponsor and Workshop (2 to 3 hour) Presenter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$1000</w:t>
      </w:r>
    </w:p>
    <w:p w:rsidR="008243BB" w:rsidRDefault="00CE39B6" w:rsidP="00CE39B6">
      <w:pPr>
        <w:widowControl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Sponsorship of </w:t>
      </w:r>
      <w:r w:rsidR="008243BB">
        <w:rPr>
          <w:rFonts w:ascii="Verdana" w:hAnsi="Verdana"/>
          <w:sz w:val="20"/>
          <w:szCs w:val="20"/>
        </w:rPr>
        <w:t>Energy Break (Coffee and Snacks)</w:t>
      </w:r>
      <w:r w:rsidR="008243BB">
        <w:rPr>
          <w:rFonts w:ascii="Verdana" w:hAnsi="Verdana"/>
          <w:sz w:val="20"/>
          <w:szCs w:val="20"/>
        </w:rPr>
        <w:tab/>
      </w:r>
      <w:r w:rsidR="008243B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8243BB">
        <w:rPr>
          <w:rFonts w:ascii="Verdana" w:hAnsi="Verdana"/>
          <w:sz w:val="20"/>
          <w:szCs w:val="20"/>
        </w:rPr>
        <w:t>$</w:t>
      </w:r>
      <w:r w:rsidR="000921C1">
        <w:rPr>
          <w:rFonts w:ascii="Verdana" w:hAnsi="Verdana"/>
          <w:sz w:val="20"/>
          <w:szCs w:val="20"/>
        </w:rPr>
        <w:t>1000</w:t>
      </w:r>
    </w:p>
    <w:p w:rsidR="008243BB" w:rsidRDefault="00CE39B6" w:rsidP="008243BB">
      <w:pPr>
        <w:widowControl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Sponsorship of </w:t>
      </w:r>
      <w:r w:rsidR="000921C1">
        <w:rPr>
          <w:rFonts w:ascii="Verdana" w:hAnsi="Verdana"/>
          <w:sz w:val="20"/>
          <w:szCs w:val="20"/>
        </w:rPr>
        <w:t xml:space="preserve">Historic </w:t>
      </w:r>
      <w:r w:rsidR="008243BB">
        <w:rPr>
          <w:rFonts w:ascii="Verdana" w:hAnsi="Verdana"/>
          <w:sz w:val="20"/>
          <w:szCs w:val="20"/>
        </w:rPr>
        <w:t>Walking Tour of Downtown Wilmington</w:t>
      </w:r>
      <w:r w:rsidR="008243BB">
        <w:rPr>
          <w:rFonts w:ascii="Verdana" w:hAnsi="Verdana"/>
          <w:sz w:val="20"/>
          <w:szCs w:val="20"/>
        </w:rPr>
        <w:tab/>
        <w:t>$</w:t>
      </w:r>
      <w:r w:rsidR="000921C1">
        <w:rPr>
          <w:rFonts w:ascii="Verdana" w:hAnsi="Verdana"/>
          <w:sz w:val="20"/>
          <w:szCs w:val="20"/>
        </w:rPr>
        <w:t>750</w:t>
      </w:r>
    </w:p>
    <w:p w:rsidR="008243BB" w:rsidRDefault="008243BB" w:rsidP="008243BB">
      <w:pPr>
        <w:widowControl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:rsidR="000921C1" w:rsidRDefault="008243BB" w:rsidP="00824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Sponsorship fees include: all exhibitor benefits plus signage at sponsored event, two complementary attendees to all </w:t>
      </w:r>
      <w:r w:rsidR="000921C1">
        <w:rPr>
          <w:rFonts w:ascii="Verdana" w:hAnsi="Verdana" w:cs="Times New Roman"/>
          <w:sz w:val="20"/>
        </w:rPr>
        <w:t xml:space="preserve">conference food/beverage events. </w:t>
      </w:r>
      <w:r w:rsidR="000921C1" w:rsidRPr="000921C1">
        <w:rPr>
          <w:rFonts w:ascii="Verdana" w:hAnsi="Verdana" w:cs="Times New Roman"/>
          <w:i/>
          <w:sz w:val="20"/>
        </w:rPr>
        <w:t>Early bird sponsors are also given special consideration for a</w:t>
      </w:r>
      <w:r w:rsidR="002249AA">
        <w:rPr>
          <w:rFonts w:ascii="Verdana" w:hAnsi="Verdana" w:cs="Times New Roman"/>
          <w:i/>
          <w:sz w:val="20"/>
        </w:rPr>
        <w:t>n additional</w:t>
      </w:r>
      <w:r w:rsidR="000921C1" w:rsidRPr="000921C1">
        <w:rPr>
          <w:rFonts w:ascii="Verdana" w:hAnsi="Verdana" w:cs="Times New Roman"/>
          <w:i/>
          <w:sz w:val="20"/>
        </w:rPr>
        <w:t xml:space="preserve"> hands-on workshop presentation</w:t>
      </w:r>
      <w:r w:rsidR="002249AA">
        <w:rPr>
          <w:rFonts w:ascii="Verdana" w:hAnsi="Verdana" w:cs="Times New Roman"/>
          <w:i/>
          <w:sz w:val="20"/>
        </w:rPr>
        <w:t xml:space="preserve"> (25 minutes)</w:t>
      </w:r>
      <w:r w:rsidR="000921C1" w:rsidRPr="000921C1">
        <w:rPr>
          <w:rFonts w:ascii="Verdana" w:hAnsi="Verdana" w:cs="Times New Roman"/>
          <w:i/>
          <w:sz w:val="20"/>
        </w:rPr>
        <w:t xml:space="preserve"> on their topic!</w:t>
      </w:r>
    </w:p>
    <w:p w:rsidR="002249AA" w:rsidRDefault="002249AA" w:rsidP="005539C3">
      <w:pPr>
        <w:widowControl w:val="0"/>
        <w:jc w:val="center"/>
        <w:rPr>
          <w:rFonts w:ascii="Palatino Linotype" w:hAnsi="Palatino Linotype"/>
          <w:b/>
          <w:bCs/>
          <w:color w:val="164017"/>
          <w:sz w:val="30"/>
          <w:szCs w:val="30"/>
        </w:rPr>
      </w:pPr>
    </w:p>
    <w:p w:rsidR="005539C3" w:rsidRDefault="005539C3" w:rsidP="005539C3">
      <w:pPr>
        <w:widowControl w:val="0"/>
        <w:jc w:val="center"/>
        <w:rPr>
          <w:rFonts w:ascii="Palatino Linotype" w:hAnsi="Palatino Linotype"/>
          <w:b/>
          <w:bCs/>
          <w:color w:val="164017"/>
          <w:sz w:val="30"/>
          <w:szCs w:val="30"/>
        </w:rPr>
      </w:pPr>
      <w:r>
        <w:rPr>
          <w:rFonts w:ascii="Palatino Linotype" w:hAnsi="Palatino Linotype"/>
          <w:b/>
          <w:bCs/>
          <w:color w:val="164017"/>
          <w:sz w:val="30"/>
          <w:szCs w:val="30"/>
        </w:rPr>
        <w:lastRenderedPageBreak/>
        <w:t>Conference Information</w:t>
      </w:r>
    </w:p>
    <w:p w:rsidR="005539C3" w:rsidRPr="005C3382" w:rsidRDefault="000921C1" w:rsidP="000921C1">
      <w:pPr>
        <w:widowControl w:val="0"/>
        <w:spacing w:after="0" w:line="240" w:lineRule="auto"/>
        <w:jc w:val="center"/>
        <w:rPr>
          <w:rFonts w:ascii="Palatino Linotype" w:hAnsi="Palatino Linotype"/>
          <w:b/>
          <w:bCs/>
          <w:color w:val="164017"/>
          <w:szCs w:val="30"/>
        </w:rPr>
      </w:pPr>
      <w:r>
        <w:rPr>
          <w:rFonts w:ascii="Palatino Linotype" w:hAnsi="Palatino Linotype"/>
          <w:b/>
          <w:bCs/>
          <w:color w:val="164017"/>
          <w:szCs w:val="30"/>
        </w:rPr>
        <w:t xml:space="preserve">Wilmington Riverside Hilton, Wilmington NC </w:t>
      </w:r>
    </w:p>
    <w:p w:rsidR="005539C3" w:rsidRPr="005C3382" w:rsidRDefault="000921C1" w:rsidP="000921C1">
      <w:pPr>
        <w:widowControl w:val="0"/>
        <w:pBdr>
          <w:bottom w:val="single" w:sz="4" w:space="1" w:color="auto"/>
        </w:pBdr>
        <w:jc w:val="center"/>
        <w:rPr>
          <w:rFonts w:ascii="Palatino Linotype" w:hAnsi="Palatino Linotype"/>
          <w:b/>
          <w:bCs/>
          <w:color w:val="164017"/>
          <w:szCs w:val="30"/>
        </w:rPr>
      </w:pPr>
      <w:r>
        <w:rPr>
          <w:rFonts w:ascii="Palatino Linotype" w:hAnsi="Palatino Linotype"/>
          <w:b/>
          <w:bCs/>
          <w:color w:val="164017"/>
          <w:szCs w:val="30"/>
        </w:rPr>
        <w:t xml:space="preserve">November </w:t>
      </w:r>
      <w:r w:rsidR="002249AA">
        <w:rPr>
          <w:rFonts w:ascii="Palatino Linotype" w:hAnsi="Palatino Linotype"/>
          <w:b/>
          <w:bCs/>
          <w:color w:val="164017"/>
          <w:szCs w:val="30"/>
        </w:rPr>
        <w:t>1 to 4, 2015</w:t>
      </w:r>
      <w:r>
        <w:rPr>
          <w:rFonts w:ascii="Palatino Linotype" w:hAnsi="Palatino Linotype"/>
          <w:b/>
          <w:bCs/>
          <w:color w:val="164017"/>
          <w:szCs w:val="30"/>
        </w:rPr>
        <w:br/>
      </w:r>
    </w:p>
    <w:p w:rsidR="000921C1" w:rsidRDefault="002249AA" w:rsidP="000921C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Participants will be from the following academic disciplines:</w:t>
      </w:r>
      <w:r w:rsidR="000921C1" w:rsidRPr="000921C1">
        <w:rPr>
          <w:rFonts w:ascii="Verdana" w:hAnsi="Verdana"/>
          <w:sz w:val="20"/>
          <w:szCs w:val="20"/>
        </w:rPr>
        <w:t xml:space="preserve"> Information Systems, Computer </w:t>
      </w:r>
      <w:r>
        <w:rPr>
          <w:rFonts w:ascii="Verdana" w:hAnsi="Verdana"/>
          <w:sz w:val="20"/>
          <w:szCs w:val="20"/>
        </w:rPr>
        <w:t xml:space="preserve">Information Systems and </w:t>
      </w:r>
      <w:r w:rsidR="000921C1" w:rsidRPr="000921C1">
        <w:rPr>
          <w:rFonts w:ascii="Verdana" w:hAnsi="Verdana"/>
          <w:sz w:val="20"/>
          <w:szCs w:val="20"/>
        </w:rPr>
        <w:t xml:space="preserve">Computer </w:t>
      </w:r>
      <w:r>
        <w:rPr>
          <w:rFonts w:ascii="Verdana" w:hAnsi="Verdana"/>
          <w:sz w:val="20"/>
          <w:szCs w:val="20"/>
        </w:rPr>
        <w:t>Science</w:t>
      </w:r>
      <w:r w:rsidR="000921C1" w:rsidRPr="000921C1">
        <w:rPr>
          <w:rFonts w:ascii="Verdana" w:hAnsi="Verdana"/>
          <w:sz w:val="20"/>
          <w:szCs w:val="20"/>
        </w:rPr>
        <w:t xml:space="preserve">. </w:t>
      </w:r>
      <w:r w:rsidR="000921C1">
        <w:rPr>
          <w:rFonts w:ascii="Verdana" w:hAnsi="Verdana"/>
          <w:sz w:val="20"/>
          <w:szCs w:val="20"/>
        </w:rPr>
        <w:t xml:space="preserve"> Participants to this conference are interested in the latest pedagogy, assessment and learning tools to help them increase their teaching effectiveness. </w:t>
      </w:r>
    </w:p>
    <w:p w:rsidR="000921C1" w:rsidRDefault="000921C1" w:rsidP="000921C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539C3" w:rsidRPr="000921C1" w:rsidRDefault="000921C1" w:rsidP="000921C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Attendees come to present their latest pedagogical research and want to learn </w:t>
      </w:r>
      <w:r w:rsidR="002C04E6">
        <w:rPr>
          <w:rFonts w:ascii="Verdana" w:hAnsi="Verdana"/>
          <w:sz w:val="20"/>
          <w:szCs w:val="20"/>
        </w:rPr>
        <w:t>about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br/>
      </w:r>
    </w:p>
    <w:p w:rsidR="005539C3" w:rsidRPr="005C3382" w:rsidRDefault="000921C1" w:rsidP="005539C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Latest editions for the disciplines of MIS, CIS and CS</w:t>
      </w:r>
    </w:p>
    <w:p w:rsidR="005539C3" w:rsidRPr="005C3382" w:rsidRDefault="000921C1" w:rsidP="005539C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Latest assessment tools </w:t>
      </w:r>
    </w:p>
    <w:p w:rsidR="005539C3" w:rsidRPr="005C3382" w:rsidRDefault="000921C1" w:rsidP="005539C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Interactive learning tools</w:t>
      </w:r>
    </w:p>
    <w:p w:rsidR="005539C3" w:rsidRPr="005C3382" w:rsidRDefault="002C04E6" w:rsidP="005539C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Hands-On </w:t>
      </w:r>
      <w:r w:rsidR="004A6FF6">
        <w:rPr>
          <w:rFonts w:ascii="Verdana" w:hAnsi="Verdana"/>
          <w:sz w:val="20"/>
          <w:szCs w:val="20"/>
        </w:rPr>
        <w:t>tutorials / grading</w:t>
      </w:r>
    </w:p>
    <w:p w:rsidR="005539C3" w:rsidRPr="005C3382" w:rsidRDefault="002C04E6" w:rsidP="005539C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Web and </w:t>
      </w:r>
      <w:proofErr w:type="spellStart"/>
      <w:r>
        <w:rPr>
          <w:rFonts w:ascii="Verdana" w:hAnsi="Verdana"/>
          <w:sz w:val="20"/>
          <w:szCs w:val="20"/>
        </w:rPr>
        <w:t>BlackBoard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4A6FF6">
        <w:rPr>
          <w:rFonts w:ascii="Verdana" w:hAnsi="Verdana"/>
          <w:sz w:val="20"/>
          <w:szCs w:val="20"/>
        </w:rPr>
        <w:t>support</w:t>
      </w:r>
    </w:p>
    <w:p w:rsidR="00F30255" w:rsidRDefault="00F30255" w:rsidP="005539C3">
      <w:pPr>
        <w:pStyle w:val="msoorganizationname"/>
        <w:widowControl w:val="0"/>
        <w:rPr>
          <w:rFonts w:ascii="Verdana" w:hAnsi="Verdana"/>
          <w:b/>
          <w:bCs/>
        </w:rPr>
      </w:pPr>
    </w:p>
    <w:p w:rsidR="005539C3" w:rsidRPr="00EA1B42" w:rsidRDefault="002C04E6" w:rsidP="005539C3">
      <w:pPr>
        <w:pStyle w:val="msoorganizationname"/>
        <w:widowControl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The conferences feature</w:t>
      </w:r>
      <w:r w:rsidR="005539C3" w:rsidRPr="00EA1B42">
        <w:rPr>
          <w:rFonts w:ascii="Verdana" w:hAnsi="Verdana"/>
          <w:b/>
          <w:bCs/>
        </w:rPr>
        <w:t>:</w:t>
      </w:r>
    </w:p>
    <w:p w:rsidR="005539C3" w:rsidRPr="00EA1B42" w:rsidRDefault="005539C3" w:rsidP="005539C3">
      <w:pPr>
        <w:pStyle w:val="msoorganizationname"/>
        <w:widowControl w:val="0"/>
        <w:jc w:val="center"/>
        <w:rPr>
          <w:rFonts w:ascii="Verdana" w:hAnsi="Verdana"/>
        </w:rPr>
      </w:pPr>
      <w:r w:rsidRPr="00EA1B42">
        <w:rPr>
          <w:rFonts w:ascii="Verdana" w:hAnsi="Verdana"/>
        </w:rPr>
        <w:t> </w:t>
      </w:r>
    </w:p>
    <w:p w:rsidR="005539C3" w:rsidRDefault="002249AA" w:rsidP="00F30255">
      <w:pPr>
        <w:pStyle w:val="msoorganizationname"/>
        <w:widowControl w:val="0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Distinguished IS Educator of the Year</w:t>
      </w:r>
    </w:p>
    <w:p w:rsidR="002C04E6" w:rsidRDefault="002C04E6" w:rsidP="00F30255">
      <w:pPr>
        <w:pStyle w:val="msoorganizationname"/>
        <w:widowControl w:val="0"/>
        <w:numPr>
          <w:ilvl w:val="0"/>
          <w:numId w:val="1"/>
        </w:numPr>
        <w:rPr>
          <w:rFonts w:ascii="Verdana" w:hAnsi="Verdana"/>
          <w:sz w:val="20"/>
        </w:rPr>
      </w:pPr>
      <w:r w:rsidRPr="002C04E6">
        <w:rPr>
          <w:rFonts w:ascii="Verdana" w:hAnsi="Verdana"/>
          <w:sz w:val="20"/>
        </w:rPr>
        <w:t>Panels on Model Curriculum and Assessment</w:t>
      </w:r>
    </w:p>
    <w:p w:rsidR="002C04E6" w:rsidRDefault="002C04E6" w:rsidP="00F30255">
      <w:pPr>
        <w:pStyle w:val="msoorganizationname"/>
        <w:widowControl w:val="0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Hands on workshops to learn the latest tools</w:t>
      </w:r>
    </w:p>
    <w:p w:rsidR="005539C3" w:rsidRPr="00EA1B42" w:rsidRDefault="002C04E6" w:rsidP="00F30255">
      <w:pPr>
        <w:pStyle w:val="msoorganizationname"/>
        <w:widowControl w:val="0"/>
        <w:numPr>
          <w:ilvl w:val="0"/>
          <w:numId w:val="1"/>
        </w:numPr>
        <w:rPr>
          <w:rFonts w:ascii="Verdana" w:hAnsi="Verdana"/>
        </w:rPr>
      </w:pPr>
      <w:r w:rsidRPr="002C04E6">
        <w:rPr>
          <w:rFonts w:ascii="Verdana" w:hAnsi="Verdana"/>
          <w:sz w:val="20"/>
        </w:rPr>
        <w:t xml:space="preserve">Paper presentations from leading IS </w:t>
      </w:r>
      <w:r w:rsidR="002249AA">
        <w:rPr>
          <w:rFonts w:ascii="Verdana" w:hAnsi="Verdana"/>
          <w:sz w:val="20"/>
        </w:rPr>
        <w:t xml:space="preserve">and CIS </w:t>
      </w:r>
      <w:r w:rsidRPr="002C04E6">
        <w:rPr>
          <w:rFonts w:ascii="Verdana" w:hAnsi="Verdana"/>
          <w:sz w:val="20"/>
        </w:rPr>
        <w:t>educators</w:t>
      </w:r>
      <w:r w:rsidR="005539C3" w:rsidRPr="002C04E6">
        <w:rPr>
          <w:rFonts w:ascii="Verdana" w:hAnsi="Verdana"/>
          <w:sz w:val="20"/>
        </w:rPr>
        <w:br/>
      </w:r>
    </w:p>
    <w:p w:rsidR="005539C3" w:rsidRDefault="005539C3" w:rsidP="002C04E6">
      <w:pPr>
        <w:spacing w:after="0" w:line="240" w:lineRule="auto"/>
        <w:rPr>
          <w:rFonts w:ascii="Verdana" w:hAnsi="Verdana"/>
          <w:sz w:val="20"/>
          <w:szCs w:val="20"/>
        </w:rPr>
      </w:pPr>
      <w:r w:rsidRPr="002C04E6">
        <w:rPr>
          <w:rFonts w:ascii="Verdana" w:hAnsi="Verdana"/>
          <w:sz w:val="20"/>
          <w:szCs w:val="20"/>
        </w:rPr>
        <w:t>If your firm desires to meet and influence some of the key I</w:t>
      </w:r>
      <w:r w:rsidR="002C04E6">
        <w:rPr>
          <w:rFonts w:ascii="Verdana" w:hAnsi="Verdana"/>
          <w:sz w:val="20"/>
          <w:szCs w:val="20"/>
        </w:rPr>
        <w:t>S</w:t>
      </w:r>
      <w:r w:rsidR="002249AA">
        <w:rPr>
          <w:rFonts w:ascii="Verdana" w:hAnsi="Verdana"/>
          <w:sz w:val="20"/>
          <w:szCs w:val="20"/>
        </w:rPr>
        <w:t>, CIS</w:t>
      </w:r>
      <w:r w:rsidR="002C04E6">
        <w:rPr>
          <w:rFonts w:ascii="Verdana" w:hAnsi="Verdana"/>
          <w:sz w:val="20"/>
          <w:szCs w:val="20"/>
        </w:rPr>
        <w:t xml:space="preserve"> and CS</w:t>
      </w:r>
      <w:r w:rsidRPr="002C04E6">
        <w:rPr>
          <w:rFonts w:ascii="Verdana" w:hAnsi="Verdana"/>
          <w:sz w:val="20"/>
          <w:szCs w:val="20"/>
        </w:rPr>
        <w:t xml:space="preserve"> </w:t>
      </w:r>
      <w:r w:rsidR="002C04E6" w:rsidRPr="002C04E6">
        <w:rPr>
          <w:rFonts w:ascii="Verdana" w:hAnsi="Verdana"/>
          <w:sz w:val="20"/>
          <w:szCs w:val="20"/>
        </w:rPr>
        <w:t>decision makers in the US and Canada</w:t>
      </w:r>
      <w:r w:rsidRPr="002C04E6">
        <w:rPr>
          <w:rFonts w:ascii="Verdana" w:hAnsi="Verdana"/>
          <w:sz w:val="20"/>
          <w:szCs w:val="20"/>
        </w:rPr>
        <w:t xml:space="preserve">, please plan to be a participant. </w:t>
      </w:r>
      <w:r w:rsidRPr="002C04E6">
        <w:rPr>
          <w:rFonts w:ascii="Verdana" w:hAnsi="Verdana"/>
          <w:sz w:val="20"/>
          <w:szCs w:val="20"/>
        </w:rPr>
        <w:br/>
      </w:r>
    </w:p>
    <w:p w:rsidR="00376201" w:rsidRPr="00376201" w:rsidRDefault="00376201" w:rsidP="00376201">
      <w:pPr>
        <w:pStyle w:val="msoorganizationname"/>
        <w:widowControl w:val="0"/>
        <w:rPr>
          <w:rFonts w:ascii="Verdana" w:hAnsi="Verdana"/>
          <w:bCs/>
        </w:rPr>
      </w:pPr>
      <w:r w:rsidRPr="00376201">
        <w:rPr>
          <w:rFonts w:ascii="Verdana" w:hAnsi="Verdana"/>
          <w:b/>
          <w:bCs/>
        </w:rPr>
        <w:t xml:space="preserve">Conference Hotel: </w:t>
      </w:r>
      <w:r w:rsidRPr="00376201">
        <w:rPr>
          <w:rFonts w:ascii="Verdana" w:hAnsi="Verdana"/>
          <w:b/>
          <w:bCs/>
        </w:rPr>
        <w:tab/>
      </w:r>
      <w:r w:rsidRPr="00376201">
        <w:rPr>
          <w:rFonts w:ascii="Verdana" w:hAnsi="Verdana"/>
          <w:bCs/>
        </w:rPr>
        <w:t>Hilton Wilmington Riverside Hotel</w:t>
      </w:r>
    </w:p>
    <w:p w:rsidR="00376201" w:rsidRPr="00376201" w:rsidRDefault="00376201" w:rsidP="0037620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</w:pPr>
      <w:r w:rsidRPr="00376201">
        <w:rPr>
          <w:rFonts w:ascii="Arial" w:hAnsi="Arial" w:cs="Times"/>
        </w:rPr>
        <w:tab/>
      </w:r>
      <w:r w:rsidRPr="00376201">
        <w:rPr>
          <w:rFonts w:ascii="Arial" w:hAnsi="Arial" w:cs="Times"/>
        </w:rPr>
        <w:tab/>
      </w:r>
      <w:r w:rsidRPr="00376201">
        <w:rPr>
          <w:rFonts w:ascii="Arial" w:hAnsi="Arial" w:cs="Times"/>
        </w:rPr>
        <w:tab/>
      </w:r>
      <w:r w:rsidRPr="00376201"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  <w:t xml:space="preserve">301 North Water Street - Wilmington, NC  28401 </w:t>
      </w:r>
    </w:p>
    <w:p w:rsidR="00376201" w:rsidRDefault="00376201" w:rsidP="0037620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</w:pPr>
      <w:r w:rsidRPr="00376201"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  <w:t>910-763-5900</w:t>
      </w:r>
      <w:r w:rsidRPr="00376201"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  <w:tab/>
      </w:r>
    </w:p>
    <w:p w:rsidR="00376201" w:rsidRDefault="00376201" w:rsidP="0037620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</w:pPr>
      <w:r w:rsidRPr="00376201"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  <w:t>$1</w:t>
      </w:r>
      <w:r w:rsidR="002249AA"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  <w:t>33</w:t>
      </w:r>
      <w:r w:rsidRPr="00376201"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  <w:t xml:space="preserve"> single/double room rate </w:t>
      </w:r>
      <w:r w:rsidR="002249AA"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  <w:t>for conference attendees</w:t>
      </w:r>
    </w:p>
    <w:p w:rsidR="00E9661E" w:rsidRPr="00376201" w:rsidRDefault="00E9661E" w:rsidP="0037620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kern w:val="28"/>
          <w:sz w:val="18"/>
          <w:szCs w:val="18"/>
        </w:rPr>
        <w:t>See web site for conference rate link to the Hotel</w:t>
      </w:r>
    </w:p>
    <w:p w:rsidR="002C04E6" w:rsidRDefault="002C04E6" w:rsidP="002C04E6">
      <w:pPr>
        <w:spacing w:after="0" w:line="240" w:lineRule="auto"/>
        <w:rPr>
          <w:rFonts w:ascii="Verdana" w:hAnsi="Verdana"/>
          <w:sz w:val="20"/>
          <w:szCs w:val="20"/>
        </w:rPr>
      </w:pPr>
    </w:p>
    <w:p w:rsidR="00155842" w:rsidRDefault="00155842" w:rsidP="002C04E6">
      <w:pPr>
        <w:spacing w:after="0" w:line="240" w:lineRule="auto"/>
        <w:rPr>
          <w:rFonts w:ascii="Verdana" w:hAnsi="Verdana"/>
          <w:sz w:val="20"/>
          <w:szCs w:val="20"/>
        </w:rPr>
      </w:pPr>
    </w:p>
    <w:p w:rsidR="002C04E6" w:rsidRPr="00155842" w:rsidRDefault="005539C3" w:rsidP="002C04E6">
      <w:pPr>
        <w:spacing w:after="0" w:line="240" w:lineRule="auto"/>
        <w:rPr>
          <w:rFonts w:ascii="Verdana" w:hAnsi="Verdana"/>
          <w:sz w:val="20"/>
          <w:szCs w:val="20"/>
        </w:rPr>
      </w:pPr>
      <w:r w:rsidRPr="00155842">
        <w:rPr>
          <w:rFonts w:ascii="Verdana" w:hAnsi="Verdana"/>
          <w:sz w:val="20"/>
          <w:szCs w:val="20"/>
        </w:rPr>
        <w:t xml:space="preserve">More information: </w:t>
      </w:r>
      <w:r w:rsidR="002C04E6" w:rsidRPr="00155842">
        <w:rPr>
          <w:rFonts w:ascii="Verdana" w:hAnsi="Verdana"/>
          <w:sz w:val="20"/>
          <w:szCs w:val="20"/>
        </w:rPr>
        <w:t xml:space="preserve">visit </w:t>
      </w:r>
      <w:hyperlink r:id="rId8" w:history="1">
        <w:r w:rsidR="002249AA" w:rsidRPr="000E4499">
          <w:rPr>
            <w:rStyle w:val="Hyperlink"/>
            <w:rFonts w:ascii="Verdana" w:hAnsi="Verdana"/>
            <w:b/>
            <w:sz w:val="20"/>
            <w:szCs w:val="20"/>
          </w:rPr>
          <w:t>www.edsig.org</w:t>
        </w:r>
      </w:hyperlink>
      <w:r w:rsidR="002C04E6" w:rsidRPr="00155842">
        <w:rPr>
          <w:rFonts w:ascii="Verdana" w:hAnsi="Verdana"/>
          <w:sz w:val="20"/>
          <w:szCs w:val="20"/>
        </w:rPr>
        <w:t xml:space="preserve"> or contact the conference </w:t>
      </w:r>
      <w:r w:rsidR="002249AA">
        <w:rPr>
          <w:rFonts w:ascii="Verdana" w:hAnsi="Verdana"/>
          <w:sz w:val="20"/>
          <w:szCs w:val="20"/>
        </w:rPr>
        <w:t>Leslie Waguespack</w:t>
      </w:r>
      <w:r w:rsidR="002C04E6" w:rsidRPr="00155842">
        <w:rPr>
          <w:rFonts w:ascii="Verdana" w:hAnsi="Verdana"/>
          <w:sz w:val="20"/>
          <w:szCs w:val="20"/>
        </w:rPr>
        <w:t xml:space="preserve"> at</w:t>
      </w:r>
      <w:r w:rsidR="002249AA" w:rsidRPr="002249AA">
        <w:rPr>
          <w:rFonts w:ascii="Verdana" w:hAnsi="Verdana"/>
          <w:sz w:val="20"/>
          <w:szCs w:val="20"/>
        </w:rPr>
        <w:t xml:space="preserve"> </w:t>
      </w:r>
      <w:hyperlink r:id="rId9" w:history="1">
        <w:r w:rsidR="002249AA" w:rsidRPr="00E9661E">
          <w:rPr>
            <w:rStyle w:val="Hyperlink"/>
            <w:rFonts w:ascii="Verdana" w:hAnsi="Verdana"/>
            <w:b/>
            <w:sz w:val="20"/>
            <w:szCs w:val="20"/>
          </w:rPr>
          <w:t>L</w:t>
        </w:r>
        <w:r w:rsidR="002249AA" w:rsidRPr="000E4499">
          <w:rPr>
            <w:rStyle w:val="Hyperlink"/>
            <w:rFonts w:ascii="Verdana" w:hAnsi="Verdana"/>
            <w:b/>
            <w:sz w:val="20"/>
            <w:szCs w:val="20"/>
          </w:rPr>
          <w:t>Waguespack@Bentley.edu</w:t>
        </w:r>
      </w:hyperlink>
      <w:r w:rsidR="002249AA">
        <w:rPr>
          <w:rFonts w:ascii="Verdana" w:hAnsi="Verdana"/>
          <w:b/>
          <w:sz w:val="20"/>
          <w:szCs w:val="20"/>
        </w:rPr>
        <w:t xml:space="preserve"> </w:t>
      </w:r>
      <w:r w:rsidR="002C04E6" w:rsidRPr="00155842">
        <w:rPr>
          <w:rFonts w:ascii="Verdana" w:hAnsi="Verdana"/>
          <w:sz w:val="20"/>
          <w:szCs w:val="20"/>
        </w:rPr>
        <w:t xml:space="preserve">or the conference coordinator </w:t>
      </w:r>
      <w:r w:rsidR="002249AA">
        <w:rPr>
          <w:rFonts w:ascii="Verdana" w:hAnsi="Verdana"/>
          <w:sz w:val="20"/>
          <w:szCs w:val="20"/>
        </w:rPr>
        <w:t>Tom Janicki</w:t>
      </w:r>
      <w:r w:rsidR="002C04E6" w:rsidRPr="00155842">
        <w:rPr>
          <w:rFonts w:ascii="Verdana" w:hAnsi="Verdana"/>
          <w:sz w:val="20"/>
          <w:szCs w:val="20"/>
        </w:rPr>
        <w:t xml:space="preserve"> at </w:t>
      </w:r>
      <w:hyperlink r:id="rId10" w:history="1">
        <w:r w:rsidR="002249AA" w:rsidRPr="000E4499">
          <w:rPr>
            <w:rStyle w:val="Hyperlink"/>
            <w:rFonts w:ascii="Verdana" w:hAnsi="Verdana"/>
            <w:b/>
            <w:sz w:val="20"/>
            <w:szCs w:val="20"/>
          </w:rPr>
          <w:t>janickit@uncw.edu</w:t>
        </w:r>
      </w:hyperlink>
      <w:r w:rsidR="002C04E6" w:rsidRPr="00155842">
        <w:rPr>
          <w:rFonts w:ascii="Verdana" w:hAnsi="Verdana"/>
          <w:sz w:val="20"/>
          <w:szCs w:val="20"/>
        </w:rPr>
        <w:t>.</w:t>
      </w:r>
    </w:p>
    <w:p w:rsidR="00F30255" w:rsidRDefault="00F30255">
      <w:pPr>
        <w:rPr>
          <w:rFonts w:ascii="Palatino Linotype" w:hAnsi="Palatino Linotype"/>
          <w:b/>
          <w:bCs/>
          <w:color w:val="164017"/>
          <w:sz w:val="30"/>
          <w:szCs w:val="30"/>
        </w:rPr>
      </w:pPr>
      <w:r>
        <w:rPr>
          <w:rFonts w:ascii="Palatino Linotype" w:hAnsi="Palatino Linotype"/>
          <w:b/>
          <w:bCs/>
          <w:color w:val="164017"/>
          <w:sz w:val="30"/>
          <w:szCs w:val="30"/>
        </w:rPr>
        <w:br w:type="page"/>
      </w:r>
    </w:p>
    <w:p w:rsidR="00025058" w:rsidRDefault="005539C3" w:rsidP="00025058">
      <w:pPr>
        <w:widowControl w:val="0"/>
        <w:spacing w:after="0"/>
        <w:jc w:val="center"/>
        <w:rPr>
          <w:rFonts w:ascii="Palatino Linotype" w:hAnsi="Palatino Linotype"/>
          <w:b/>
          <w:bCs/>
          <w:color w:val="164017"/>
          <w:sz w:val="30"/>
          <w:szCs w:val="30"/>
        </w:rPr>
      </w:pPr>
      <w:r>
        <w:rPr>
          <w:rFonts w:ascii="Palatino Linotype" w:hAnsi="Palatino Linotype"/>
          <w:b/>
          <w:bCs/>
          <w:color w:val="164017"/>
          <w:sz w:val="30"/>
          <w:szCs w:val="30"/>
        </w:rPr>
        <w:lastRenderedPageBreak/>
        <w:t>Sponsor/Exhibitor Registration</w:t>
      </w:r>
    </w:p>
    <w:p w:rsidR="005539C3" w:rsidRPr="00930E31" w:rsidRDefault="002C04E6" w:rsidP="00025058">
      <w:pPr>
        <w:widowControl w:val="0"/>
        <w:spacing w:after="0"/>
        <w:jc w:val="center"/>
        <w:rPr>
          <w:rFonts w:ascii="Palatino Linotype" w:hAnsi="Palatino Linotype"/>
          <w:b/>
          <w:bCs/>
          <w:color w:val="164017"/>
          <w:sz w:val="24"/>
          <w:szCs w:val="30"/>
        </w:rPr>
      </w:pPr>
      <w:r>
        <w:rPr>
          <w:rFonts w:ascii="Palatino Linotype" w:hAnsi="Palatino Linotype"/>
          <w:b/>
          <w:bCs/>
          <w:color w:val="164017"/>
          <w:sz w:val="24"/>
          <w:szCs w:val="30"/>
        </w:rPr>
        <w:t xml:space="preserve">Please respond before </w:t>
      </w:r>
      <w:r w:rsidR="002249AA">
        <w:rPr>
          <w:rFonts w:ascii="Palatino Linotype" w:hAnsi="Palatino Linotype"/>
          <w:b/>
          <w:bCs/>
          <w:color w:val="164017"/>
          <w:sz w:val="24"/>
          <w:szCs w:val="30"/>
        </w:rPr>
        <w:t>9/1/2015</w:t>
      </w:r>
    </w:p>
    <w:p w:rsidR="005539C3" w:rsidRDefault="005539C3" w:rsidP="005539C3">
      <w:pPr>
        <w:jc w:val="center"/>
        <w:rPr>
          <w:rFonts w:ascii="Verdana" w:hAnsi="Verdana"/>
        </w:rPr>
      </w:pPr>
      <w:r>
        <w:rPr>
          <w:rFonts w:ascii="Verdana" w:hAnsi="Verdana"/>
        </w:rPr>
        <w:t>Indicate level of sponsorship: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08"/>
        <w:gridCol w:w="3510"/>
        <w:gridCol w:w="1080"/>
        <w:gridCol w:w="630"/>
        <w:gridCol w:w="3618"/>
      </w:tblGrid>
      <w:tr w:rsidR="005539C3" w:rsidTr="00372246">
        <w:tc>
          <w:tcPr>
            <w:tcW w:w="5328" w:type="dxa"/>
            <w:gridSpan w:val="4"/>
          </w:tcPr>
          <w:p w:rsidR="005539C3" w:rsidRPr="00930E31" w:rsidRDefault="002C04E6" w:rsidP="00372246"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Sponsor</w:t>
            </w:r>
            <w:r w:rsidR="002249AA">
              <w:rPr>
                <w:rFonts w:ascii="Verdana" w:hAnsi="Verdana"/>
                <w:b/>
              </w:rPr>
              <w:t>ship of Event</w:t>
            </w:r>
            <w:r>
              <w:rPr>
                <w:rFonts w:ascii="Verdana" w:hAnsi="Verdana"/>
                <w:b/>
              </w:rPr>
              <w:t xml:space="preserve"> and Exhibitor</w:t>
            </w:r>
          </w:p>
        </w:tc>
        <w:tc>
          <w:tcPr>
            <w:tcW w:w="4248" w:type="dxa"/>
            <w:gridSpan w:val="2"/>
          </w:tcPr>
          <w:p w:rsidR="005539C3" w:rsidRPr="00930E31" w:rsidRDefault="005539C3" w:rsidP="00372246">
            <w:pPr>
              <w:spacing w:before="120"/>
              <w:jc w:val="center"/>
              <w:rPr>
                <w:rFonts w:ascii="Verdana" w:hAnsi="Verdana"/>
                <w:b/>
              </w:rPr>
            </w:pPr>
            <w:r w:rsidRPr="00930E31">
              <w:rPr>
                <w:rFonts w:ascii="Verdana" w:hAnsi="Verdana"/>
                <w:b/>
              </w:rPr>
              <w:t>Exhibitor Only</w:t>
            </w:r>
          </w:p>
        </w:tc>
      </w:tr>
      <w:tr w:rsidR="005539C3" w:rsidTr="00372246">
        <w:tc>
          <w:tcPr>
            <w:tcW w:w="738" w:type="dxa"/>
            <w:gridSpan w:val="2"/>
          </w:tcPr>
          <w:p w:rsidR="005539C3" w:rsidRDefault="005539C3" w:rsidP="00372246">
            <w:pPr>
              <w:jc w:val="center"/>
              <w:rPr>
                <w:rFonts w:ascii="Verdana" w:hAnsi="Verdana"/>
              </w:rPr>
            </w:pPr>
            <w:r w:rsidRPr="00930E31">
              <w:rPr>
                <w:rFonts w:ascii="Verdana" w:hAnsi="Verdana"/>
                <w:sz w:val="36"/>
              </w:rPr>
              <w:t>□</w:t>
            </w:r>
          </w:p>
        </w:tc>
        <w:tc>
          <w:tcPr>
            <w:tcW w:w="4590" w:type="dxa"/>
            <w:gridSpan w:val="2"/>
          </w:tcPr>
          <w:p w:rsidR="005539C3" w:rsidRDefault="002249AA" w:rsidP="002249AA">
            <w:pPr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Water Taxi</w:t>
            </w:r>
            <w:r w:rsidR="002C04E6">
              <w:rPr>
                <w:rFonts w:ascii="Verdana" w:hAnsi="Verdana"/>
              </w:rPr>
              <w:t xml:space="preserve"> ($</w:t>
            </w:r>
            <w:r>
              <w:rPr>
                <w:rFonts w:ascii="Verdana" w:hAnsi="Verdana"/>
              </w:rPr>
              <w:t>1</w:t>
            </w:r>
            <w:r w:rsidR="002C04E6">
              <w:rPr>
                <w:rFonts w:ascii="Verdana" w:hAnsi="Verdana"/>
              </w:rPr>
              <w:t>5</w:t>
            </w:r>
            <w:r w:rsidR="005539C3">
              <w:rPr>
                <w:rFonts w:ascii="Verdana" w:hAnsi="Verdana"/>
              </w:rPr>
              <w:t>00)</w:t>
            </w:r>
          </w:p>
        </w:tc>
        <w:tc>
          <w:tcPr>
            <w:tcW w:w="630" w:type="dxa"/>
          </w:tcPr>
          <w:p w:rsidR="005539C3" w:rsidRDefault="005539C3" w:rsidP="00372246">
            <w:pPr>
              <w:jc w:val="center"/>
              <w:rPr>
                <w:rFonts w:ascii="Verdana" w:hAnsi="Verdana"/>
              </w:rPr>
            </w:pPr>
            <w:r w:rsidRPr="00930E31">
              <w:rPr>
                <w:rFonts w:ascii="Verdana" w:hAnsi="Verdana"/>
                <w:sz w:val="36"/>
              </w:rPr>
              <w:t>□</w:t>
            </w:r>
          </w:p>
        </w:tc>
        <w:tc>
          <w:tcPr>
            <w:tcW w:w="3618" w:type="dxa"/>
          </w:tcPr>
          <w:p w:rsidR="005539C3" w:rsidRDefault="002C04E6" w:rsidP="002249AA">
            <w:pPr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Paid by </w:t>
            </w:r>
            <w:r w:rsidR="002249AA">
              <w:rPr>
                <w:rFonts w:ascii="Verdana" w:hAnsi="Verdana"/>
              </w:rPr>
              <w:t>9</w:t>
            </w:r>
            <w:r>
              <w:rPr>
                <w:rFonts w:ascii="Verdana" w:hAnsi="Verdana"/>
              </w:rPr>
              <w:t>/1 ($500)</w:t>
            </w:r>
          </w:p>
        </w:tc>
      </w:tr>
      <w:tr w:rsidR="005539C3" w:rsidTr="00372246">
        <w:tc>
          <w:tcPr>
            <w:tcW w:w="738" w:type="dxa"/>
            <w:gridSpan w:val="2"/>
          </w:tcPr>
          <w:p w:rsidR="005539C3" w:rsidRDefault="005539C3" w:rsidP="00372246">
            <w:pPr>
              <w:jc w:val="center"/>
              <w:rPr>
                <w:rFonts w:ascii="Verdana" w:hAnsi="Verdana"/>
              </w:rPr>
            </w:pPr>
            <w:r w:rsidRPr="00930E31">
              <w:rPr>
                <w:rFonts w:ascii="Verdana" w:hAnsi="Verdana"/>
                <w:sz w:val="36"/>
              </w:rPr>
              <w:t>□</w:t>
            </w:r>
          </w:p>
        </w:tc>
        <w:tc>
          <w:tcPr>
            <w:tcW w:w="4590" w:type="dxa"/>
            <w:gridSpan w:val="2"/>
          </w:tcPr>
          <w:p w:rsidR="005539C3" w:rsidRDefault="002249AA" w:rsidP="002C04E6">
            <w:pPr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Workshop Presentation</w:t>
            </w:r>
            <w:r w:rsidR="002C04E6">
              <w:rPr>
                <w:rFonts w:ascii="Verdana" w:hAnsi="Verdana"/>
              </w:rPr>
              <w:t xml:space="preserve"> ($1000)</w:t>
            </w:r>
          </w:p>
        </w:tc>
        <w:tc>
          <w:tcPr>
            <w:tcW w:w="630" w:type="dxa"/>
          </w:tcPr>
          <w:p w:rsidR="005539C3" w:rsidRDefault="005539C3" w:rsidP="00372246">
            <w:pPr>
              <w:jc w:val="center"/>
              <w:rPr>
                <w:rFonts w:ascii="Verdana" w:hAnsi="Verdana"/>
              </w:rPr>
            </w:pPr>
            <w:r w:rsidRPr="00930E31">
              <w:rPr>
                <w:rFonts w:ascii="Verdana" w:hAnsi="Verdana"/>
                <w:sz w:val="36"/>
              </w:rPr>
              <w:t>□</w:t>
            </w:r>
          </w:p>
        </w:tc>
        <w:tc>
          <w:tcPr>
            <w:tcW w:w="3618" w:type="dxa"/>
          </w:tcPr>
          <w:p w:rsidR="005539C3" w:rsidRDefault="002C04E6" w:rsidP="002249AA">
            <w:pPr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After </w:t>
            </w:r>
            <w:r w:rsidR="002249AA">
              <w:rPr>
                <w:rFonts w:ascii="Verdana" w:hAnsi="Verdana"/>
              </w:rPr>
              <w:t>9</w:t>
            </w:r>
            <w:r>
              <w:rPr>
                <w:rFonts w:ascii="Verdana" w:hAnsi="Verdana"/>
              </w:rPr>
              <w:t>/1 ($600)</w:t>
            </w:r>
          </w:p>
        </w:tc>
      </w:tr>
      <w:tr w:rsidR="002249AA" w:rsidTr="00372246">
        <w:tc>
          <w:tcPr>
            <w:tcW w:w="738" w:type="dxa"/>
            <w:gridSpan w:val="2"/>
          </w:tcPr>
          <w:p w:rsidR="002249AA" w:rsidRDefault="002249AA" w:rsidP="00372246">
            <w:pPr>
              <w:jc w:val="center"/>
              <w:rPr>
                <w:rFonts w:ascii="Verdana" w:hAnsi="Verdana"/>
              </w:rPr>
            </w:pPr>
            <w:r w:rsidRPr="00930E31">
              <w:rPr>
                <w:rFonts w:ascii="Verdana" w:hAnsi="Verdana"/>
                <w:sz w:val="36"/>
              </w:rPr>
              <w:t>□</w:t>
            </w:r>
          </w:p>
        </w:tc>
        <w:tc>
          <w:tcPr>
            <w:tcW w:w="4590" w:type="dxa"/>
            <w:gridSpan w:val="2"/>
          </w:tcPr>
          <w:p w:rsidR="002249AA" w:rsidRDefault="002249AA" w:rsidP="002249AA">
            <w:pPr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Energy Break ($1000)</w:t>
            </w:r>
          </w:p>
        </w:tc>
        <w:tc>
          <w:tcPr>
            <w:tcW w:w="630" w:type="dxa"/>
          </w:tcPr>
          <w:p w:rsidR="002249AA" w:rsidRDefault="002249AA" w:rsidP="00372246">
            <w:pPr>
              <w:jc w:val="center"/>
              <w:rPr>
                <w:rFonts w:ascii="Verdana" w:hAnsi="Verdana"/>
              </w:rPr>
            </w:pPr>
            <w:r w:rsidRPr="00930E31">
              <w:rPr>
                <w:rFonts w:ascii="Verdana" w:hAnsi="Verdana"/>
                <w:sz w:val="36"/>
              </w:rPr>
              <w:t>□</w:t>
            </w:r>
          </w:p>
        </w:tc>
        <w:tc>
          <w:tcPr>
            <w:tcW w:w="3618" w:type="dxa"/>
            <w:vMerge w:val="restart"/>
          </w:tcPr>
          <w:p w:rsidR="002249AA" w:rsidRDefault="002249AA" w:rsidP="00372246">
            <w:pPr>
              <w:spacing w:before="120"/>
              <w:rPr>
                <w:rFonts w:ascii="Verdana" w:hAnsi="Verdana"/>
              </w:rPr>
            </w:pPr>
            <w:r w:rsidRPr="00222A13">
              <w:rPr>
                <w:rFonts w:ascii="Verdana" w:hAnsi="Verdana"/>
                <w:sz w:val="20"/>
              </w:rPr>
              <w:t xml:space="preserve">We are interested in </w:t>
            </w:r>
            <w:r>
              <w:rPr>
                <w:rFonts w:ascii="Verdana" w:hAnsi="Verdana"/>
                <w:sz w:val="20"/>
              </w:rPr>
              <w:t>leading</w:t>
            </w:r>
            <w:r w:rsidRPr="00222A13">
              <w:rPr>
                <w:rFonts w:ascii="Verdana" w:hAnsi="Verdana"/>
                <w:sz w:val="20"/>
              </w:rPr>
              <w:t xml:space="preserve"> a </w:t>
            </w:r>
            <w:r>
              <w:rPr>
                <w:rFonts w:ascii="Verdana" w:hAnsi="Verdana"/>
                <w:sz w:val="20"/>
              </w:rPr>
              <w:t xml:space="preserve">demo </w:t>
            </w:r>
            <w:r w:rsidRPr="00222A13">
              <w:rPr>
                <w:rFonts w:ascii="Verdana" w:hAnsi="Verdana"/>
                <w:sz w:val="20"/>
              </w:rPr>
              <w:t>workshop (early bird sponsors only)</w:t>
            </w:r>
          </w:p>
        </w:tc>
      </w:tr>
      <w:tr w:rsidR="002249AA" w:rsidTr="00372246">
        <w:tc>
          <w:tcPr>
            <w:tcW w:w="738" w:type="dxa"/>
            <w:gridSpan w:val="2"/>
          </w:tcPr>
          <w:p w:rsidR="002249AA" w:rsidRDefault="002249AA" w:rsidP="00372246">
            <w:pPr>
              <w:jc w:val="center"/>
              <w:rPr>
                <w:rFonts w:ascii="Verdana" w:hAnsi="Verdana"/>
              </w:rPr>
            </w:pPr>
            <w:r w:rsidRPr="00930E31">
              <w:rPr>
                <w:rFonts w:ascii="Verdana" w:hAnsi="Verdana"/>
                <w:sz w:val="36"/>
              </w:rPr>
              <w:t>□</w:t>
            </w:r>
          </w:p>
        </w:tc>
        <w:tc>
          <w:tcPr>
            <w:tcW w:w="4590" w:type="dxa"/>
            <w:gridSpan w:val="2"/>
          </w:tcPr>
          <w:p w:rsidR="002249AA" w:rsidRDefault="002249AA" w:rsidP="002249AA">
            <w:pPr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Historic Walking Tour ($750)</w:t>
            </w:r>
          </w:p>
        </w:tc>
        <w:tc>
          <w:tcPr>
            <w:tcW w:w="630" w:type="dxa"/>
          </w:tcPr>
          <w:p w:rsidR="002249AA" w:rsidRDefault="002249AA" w:rsidP="003722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618" w:type="dxa"/>
            <w:vMerge/>
          </w:tcPr>
          <w:p w:rsidR="002249AA" w:rsidRDefault="002249AA" w:rsidP="00222A13">
            <w:pPr>
              <w:spacing w:before="120"/>
              <w:rPr>
                <w:rFonts w:ascii="Verdana" w:hAnsi="Verdana"/>
              </w:rPr>
            </w:pPr>
          </w:p>
        </w:tc>
      </w:tr>
      <w:tr w:rsidR="002249AA" w:rsidTr="00372246">
        <w:trPr>
          <w:gridAfter w:val="3"/>
          <w:wAfter w:w="5328" w:type="dxa"/>
        </w:trPr>
        <w:tc>
          <w:tcPr>
            <w:tcW w:w="630" w:type="dxa"/>
          </w:tcPr>
          <w:p w:rsidR="002249AA" w:rsidRDefault="002249AA" w:rsidP="003722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618" w:type="dxa"/>
            <w:gridSpan w:val="2"/>
          </w:tcPr>
          <w:p w:rsidR="002249AA" w:rsidRDefault="002249AA" w:rsidP="00372246">
            <w:pPr>
              <w:spacing w:before="120"/>
              <w:rPr>
                <w:rFonts w:ascii="Verdana" w:hAnsi="Verdana"/>
              </w:rPr>
            </w:pPr>
          </w:p>
        </w:tc>
      </w:tr>
    </w:tbl>
    <w:p w:rsidR="005539C3" w:rsidRDefault="005539C3" w:rsidP="005539C3">
      <w:pPr>
        <w:jc w:val="center"/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539C3" w:rsidTr="00372246">
        <w:tc>
          <w:tcPr>
            <w:tcW w:w="2538" w:type="dxa"/>
          </w:tcPr>
          <w:p w:rsidR="005539C3" w:rsidRPr="003C5AB8" w:rsidRDefault="005539C3" w:rsidP="00376201">
            <w:pPr>
              <w:rPr>
                <w:rFonts w:ascii="Verdana" w:hAnsi="Verdana"/>
              </w:rPr>
            </w:pPr>
            <w:r w:rsidRPr="003C5AB8">
              <w:rPr>
                <w:rFonts w:ascii="Verdana" w:hAnsi="Verdana"/>
              </w:rPr>
              <w:t>Company</w:t>
            </w:r>
          </w:p>
        </w:tc>
        <w:tc>
          <w:tcPr>
            <w:tcW w:w="7038" w:type="dxa"/>
          </w:tcPr>
          <w:p w:rsidR="005539C3" w:rsidRPr="003C5AB8" w:rsidRDefault="005539C3" w:rsidP="00372246">
            <w:pPr>
              <w:rPr>
                <w:rFonts w:ascii="Verdana" w:hAnsi="Verdana"/>
              </w:rPr>
            </w:pPr>
          </w:p>
        </w:tc>
      </w:tr>
      <w:tr w:rsidR="005539C3" w:rsidTr="00372246">
        <w:tc>
          <w:tcPr>
            <w:tcW w:w="2538" w:type="dxa"/>
          </w:tcPr>
          <w:p w:rsidR="005539C3" w:rsidRDefault="00376201" w:rsidP="0037620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Attendees </w:t>
            </w:r>
            <w:r>
              <w:rPr>
                <w:rFonts w:ascii="Verdana" w:hAnsi="Verdana"/>
              </w:rPr>
              <w:br/>
              <w:t>(name and email)</w:t>
            </w:r>
          </w:p>
          <w:p w:rsidR="00376201" w:rsidRPr="003C5AB8" w:rsidRDefault="00376201" w:rsidP="00376201">
            <w:pPr>
              <w:rPr>
                <w:rFonts w:ascii="Verdana" w:hAnsi="Verdana"/>
              </w:rPr>
            </w:pPr>
          </w:p>
        </w:tc>
        <w:tc>
          <w:tcPr>
            <w:tcW w:w="7038" w:type="dxa"/>
          </w:tcPr>
          <w:p w:rsidR="005539C3" w:rsidRPr="003C5AB8" w:rsidRDefault="005539C3" w:rsidP="00372246">
            <w:pPr>
              <w:rPr>
                <w:rFonts w:ascii="Verdana" w:hAnsi="Verdana"/>
              </w:rPr>
            </w:pPr>
          </w:p>
        </w:tc>
      </w:tr>
      <w:tr w:rsidR="005539C3" w:rsidTr="00372246">
        <w:tc>
          <w:tcPr>
            <w:tcW w:w="2538" w:type="dxa"/>
          </w:tcPr>
          <w:p w:rsidR="005539C3" w:rsidRPr="003C5AB8" w:rsidRDefault="00376201" w:rsidP="004A6F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Title as it should appear </w:t>
            </w:r>
            <w:r w:rsidR="004A6FF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the brochure / sign</w:t>
            </w:r>
          </w:p>
        </w:tc>
        <w:tc>
          <w:tcPr>
            <w:tcW w:w="7038" w:type="dxa"/>
          </w:tcPr>
          <w:p w:rsidR="005539C3" w:rsidRPr="003C5AB8" w:rsidRDefault="005539C3" w:rsidP="00372246">
            <w:pPr>
              <w:rPr>
                <w:rFonts w:ascii="Verdana" w:hAnsi="Verdana"/>
              </w:rPr>
            </w:pPr>
          </w:p>
        </w:tc>
      </w:tr>
      <w:tr w:rsidR="005539C3" w:rsidTr="00372246">
        <w:tc>
          <w:tcPr>
            <w:tcW w:w="9576" w:type="dxa"/>
            <w:gridSpan w:val="2"/>
          </w:tcPr>
          <w:p w:rsidR="005539C3" w:rsidRDefault="00E9661E" w:rsidP="007A4B43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Please email this page to: </w:t>
            </w:r>
            <w:hyperlink r:id="rId11" w:history="1">
              <w:r w:rsidRPr="000E4499">
                <w:rPr>
                  <w:rStyle w:val="Hyperlink"/>
                  <w:rFonts w:ascii="Verdana" w:hAnsi="Verdana"/>
                </w:rPr>
                <w:t>janickit@uncw.edu</w:t>
              </w:r>
            </w:hyperlink>
            <w:r>
              <w:rPr>
                <w:rFonts w:ascii="Verdana" w:hAnsi="Verdana"/>
              </w:rPr>
              <w:t xml:space="preserve"> or </w:t>
            </w:r>
            <w:r w:rsidR="007A4B43">
              <w:rPr>
                <w:rFonts w:ascii="Verdana" w:hAnsi="Verdana"/>
              </w:rPr>
              <w:t xml:space="preserve">fax your registration </w:t>
            </w:r>
            <w:proofErr w:type="spellStart"/>
            <w:r w:rsidR="007A4B43">
              <w:rPr>
                <w:rFonts w:ascii="Verdana" w:hAnsi="Verdana"/>
              </w:rPr>
              <w:t>to:</w:t>
            </w:r>
            <w:r w:rsidR="00376201">
              <w:rPr>
                <w:rFonts w:ascii="Verdana" w:hAnsi="Verdana"/>
              </w:rPr>
              <w:t>Tom</w:t>
            </w:r>
            <w:proofErr w:type="spellEnd"/>
            <w:r w:rsidR="00376201">
              <w:rPr>
                <w:rFonts w:ascii="Verdana" w:hAnsi="Verdana"/>
              </w:rPr>
              <w:t xml:space="preserve"> Janicki at 910.962.3068</w:t>
            </w:r>
            <w:r>
              <w:rPr>
                <w:rFonts w:ascii="Verdana" w:hAnsi="Verdana"/>
              </w:rPr>
              <w:t xml:space="preserve"> </w:t>
            </w:r>
          </w:p>
          <w:p w:rsidR="007A4B43" w:rsidRDefault="007A4B43" w:rsidP="007A4B43">
            <w:pPr>
              <w:spacing w:after="0"/>
              <w:rPr>
                <w:rFonts w:ascii="Verdana" w:hAnsi="Verdana"/>
              </w:rPr>
            </w:pPr>
          </w:p>
          <w:p w:rsidR="007A4B43" w:rsidRDefault="007A4B43" w:rsidP="007A4B43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="00376201">
              <w:rPr>
                <w:rFonts w:ascii="Verdana" w:hAnsi="Verdana"/>
              </w:rPr>
              <w:t>ake your check payable to</w:t>
            </w:r>
            <w:r>
              <w:rPr>
                <w:rFonts w:ascii="Verdana" w:hAnsi="Verdana"/>
              </w:rPr>
              <w:t>/mail to:</w:t>
            </w:r>
            <w:r w:rsidR="0037620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</w:p>
          <w:p w:rsidR="007A4B43" w:rsidRPr="002249AA" w:rsidRDefault="007A4B43" w:rsidP="007A4B43">
            <w:pPr>
              <w:spacing w:after="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</w:rPr>
              <w:t xml:space="preserve">                                                  </w:t>
            </w:r>
            <w:r w:rsidR="002249AA">
              <w:rPr>
                <w:rFonts w:ascii="Verdana" w:hAnsi="Verdana"/>
                <w:color w:val="FF0000"/>
              </w:rPr>
              <w:t>Will need address and tax ID</w:t>
            </w:r>
            <w:r w:rsidRPr="002249AA">
              <w:rPr>
                <w:rFonts w:ascii="Verdana" w:hAnsi="Verdana"/>
                <w:color w:val="FF0000"/>
              </w:rPr>
              <w:t xml:space="preserve">    </w:t>
            </w:r>
          </w:p>
          <w:p w:rsidR="002249AA" w:rsidRPr="003C5AB8" w:rsidRDefault="007A4B43" w:rsidP="002249AA">
            <w:pPr>
              <w:spacing w:after="0"/>
              <w:rPr>
                <w:rFonts w:ascii="Verdana" w:hAnsi="Verdana"/>
              </w:rPr>
            </w:pPr>
            <w:r w:rsidRPr="002249AA">
              <w:rPr>
                <w:rFonts w:ascii="Verdana" w:hAnsi="Verdana"/>
                <w:color w:val="FF0000"/>
              </w:rPr>
              <w:t xml:space="preserve">                                                  c</w:t>
            </w:r>
          </w:p>
          <w:p w:rsidR="00376201" w:rsidRPr="003C5AB8" w:rsidRDefault="00376201" w:rsidP="007A4B43">
            <w:pPr>
              <w:spacing w:after="0"/>
              <w:rPr>
                <w:rFonts w:ascii="Verdana" w:hAnsi="Verdana"/>
              </w:rPr>
            </w:pPr>
          </w:p>
        </w:tc>
      </w:tr>
      <w:tr w:rsidR="007A4B43" w:rsidTr="00372246">
        <w:tc>
          <w:tcPr>
            <w:tcW w:w="9576" w:type="dxa"/>
            <w:gridSpan w:val="2"/>
          </w:tcPr>
          <w:p w:rsidR="007A4B43" w:rsidRDefault="007A4B43" w:rsidP="00025058">
            <w:pPr>
              <w:rPr>
                <w:rFonts w:ascii="Verdana" w:hAnsi="Verdana"/>
              </w:rPr>
            </w:pPr>
          </w:p>
        </w:tc>
      </w:tr>
    </w:tbl>
    <w:p w:rsidR="005539C3" w:rsidRDefault="005539C3" w:rsidP="005539C3">
      <w:pPr>
        <w:jc w:val="center"/>
        <w:rPr>
          <w:rFonts w:ascii="Verdana" w:hAnsi="Verdana"/>
        </w:rPr>
      </w:pPr>
    </w:p>
    <w:p w:rsidR="00376201" w:rsidRPr="00376201" w:rsidRDefault="00376201" w:rsidP="0037620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**</w:t>
      </w:r>
      <w:r w:rsidRPr="00376201">
        <w:rPr>
          <w:rFonts w:ascii="Verdana" w:hAnsi="Verdana"/>
          <w:sz w:val="20"/>
          <w:szCs w:val="20"/>
        </w:rPr>
        <w:t>Please email your logo for use on the conference web site</w:t>
      </w:r>
      <w:r w:rsidR="002249AA">
        <w:rPr>
          <w:rFonts w:ascii="Verdana" w:hAnsi="Verdana"/>
          <w:sz w:val="20"/>
          <w:szCs w:val="20"/>
        </w:rPr>
        <w:t xml:space="preserve"> and program</w:t>
      </w:r>
      <w:r w:rsidRPr="00376201">
        <w:rPr>
          <w:rFonts w:ascii="Verdana" w:hAnsi="Verdana"/>
          <w:sz w:val="20"/>
          <w:szCs w:val="20"/>
        </w:rPr>
        <w:t xml:space="preserve"> to janickit@uncw.edu</w:t>
      </w:r>
    </w:p>
    <w:sectPr w:rsidR="00376201" w:rsidRPr="00376201" w:rsidSect="0088218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515" w:rsidRDefault="00444515" w:rsidP="002F5BC9">
      <w:pPr>
        <w:spacing w:after="0" w:line="240" w:lineRule="auto"/>
      </w:pPr>
      <w:r>
        <w:separator/>
      </w:r>
    </w:p>
  </w:endnote>
  <w:endnote w:type="continuationSeparator" w:id="0">
    <w:p w:rsidR="00444515" w:rsidRDefault="00444515" w:rsidP="002F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w Cen MT Condensed Extra Bold"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BC9" w:rsidRDefault="002F5BC9" w:rsidP="008243BB">
    <w:pPr>
      <w:pStyle w:val="Footer"/>
      <w:pBdr>
        <w:top w:val="single" w:sz="4" w:space="1" w:color="auto"/>
      </w:pBdr>
    </w:pPr>
    <w:r>
      <w:t xml:space="preserve"> </w:t>
    </w:r>
    <w:r w:rsidRPr="002F5BC9">
      <w:rPr>
        <w:noProof/>
      </w:rPr>
      <w:drawing>
        <wp:inline distT="0" distB="0" distL="0" distR="0">
          <wp:extent cx="1914525" cy="490118"/>
          <wp:effectExtent l="19050" t="0" r="9525" b="0"/>
          <wp:docPr id="1" name="Picture 3" descr="2009 AITP_full-logo_pri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 AITP_full-logo_prin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5897" cy="495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 w:rsidR="002249AA">
      <w:tab/>
    </w:r>
    <w:r w:rsidR="002249AA">
      <w:tab/>
      <w:t xml:space="preserve">   </w:t>
    </w:r>
    <w:r>
      <w:t xml:space="preserve">   </w:t>
    </w:r>
    <w:r w:rsidRPr="002F5BC9">
      <w:rPr>
        <w:noProof/>
      </w:rPr>
      <w:drawing>
        <wp:inline distT="0" distB="0" distL="0" distR="0">
          <wp:extent cx="1352550" cy="676275"/>
          <wp:effectExtent l="19050" t="0" r="0" b="0"/>
          <wp:docPr id="3" name="Picture 0" descr="edsi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sig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55607" cy="677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5BC9" w:rsidRDefault="002F5B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515" w:rsidRDefault="00444515" w:rsidP="002F5BC9">
      <w:pPr>
        <w:spacing w:after="0" w:line="240" w:lineRule="auto"/>
      </w:pPr>
      <w:r>
        <w:separator/>
      </w:r>
    </w:p>
  </w:footnote>
  <w:footnote w:type="continuationSeparator" w:id="0">
    <w:p w:rsidR="00444515" w:rsidRDefault="00444515" w:rsidP="002F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BC9" w:rsidRPr="002F5BC9" w:rsidRDefault="002F5BC9" w:rsidP="002F5BC9">
    <w:pPr>
      <w:widowControl w:val="0"/>
      <w:pBdr>
        <w:bottom w:val="single" w:sz="4" w:space="1" w:color="auto"/>
      </w:pBdr>
      <w:jc w:val="center"/>
      <w:rPr>
        <w:rFonts w:ascii="Palatino Linotype" w:hAnsi="Palatino Linotype"/>
        <w:b/>
        <w:bCs/>
        <w:i/>
        <w:color w:val="164017"/>
        <w:sz w:val="28"/>
        <w:szCs w:val="30"/>
      </w:rPr>
    </w:pPr>
    <w:r w:rsidRPr="002F5BC9">
      <w:rPr>
        <w:rFonts w:ascii="Palatino Linotype" w:hAnsi="Palatino Linotype"/>
        <w:b/>
        <w:bCs/>
        <w:color w:val="164017"/>
        <w:sz w:val="52"/>
        <w:szCs w:val="84"/>
      </w:rPr>
      <w:t>201</w:t>
    </w:r>
    <w:r w:rsidR="008746A1">
      <w:rPr>
        <w:rFonts w:ascii="Palatino Linotype" w:hAnsi="Palatino Linotype"/>
        <w:b/>
        <w:bCs/>
        <w:color w:val="164017"/>
        <w:sz w:val="52"/>
        <w:szCs w:val="84"/>
      </w:rPr>
      <w:t>5</w:t>
    </w:r>
    <w:r w:rsidRPr="002F5BC9">
      <w:rPr>
        <w:rFonts w:ascii="Palatino Linotype" w:hAnsi="Palatino Linotype"/>
        <w:b/>
        <w:bCs/>
        <w:color w:val="164017"/>
        <w:sz w:val="52"/>
        <w:szCs w:val="84"/>
      </w:rPr>
      <w:t xml:space="preserve"> </w:t>
    </w:r>
    <w:r w:rsidR="008746A1">
      <w:rPr>
        <w:rFonts w:ascii="Palatino Linotype" w:hAnsi="Palatino Linotype"/>
        <w:b/>
        <w:bCs/>
        <w:color w:val="164017"/>
        <w:sz w:val="52"/>
        <w:szCs w:val="84"/>
      </w:rPr>
      <w:t>EDSIG / CONISAR Conferences</w:t>
    </w:r>
    <w:r>
      <w:rPr>
        <w:rFonts w:ascii="Palatino Linotype" w:hAnsi="Palatino Linotype"/>
        <w:b/>
        <w:bCs/>
        <w:color w:val="164017"/>
        <w:sz w:val="48"/>
        <w:szCs w:val="48"/>
      </w:rPr>
      <w:br/>
    </w:r>
    <w:r>
      <w:rPr>
        <w:rFonts w:ascii="Palatino Linotype" w:hAnsi="Palatino Linotype"/>
        <w:b/>
        <w:bCs/>
        <w:i/>
        <w:color w:val="164017"/>
        <w:sz w:val="28"/>
        <w:szCs w:val="30"/>
      </w:rPr>
      <w:t xml:space="preserve">Wilmington NC, November </w:t>
    </w:r>
    <w:r w:rsidR="00CE39B6">
      <w:rPr>
        <w:rFonts w:ascii="Palatino Linotype" w:hAnsi="Palatino Linotype"/>
        <w:b/>
        <w:bCs/>
        <w:i/>
        <w:color w:val="164017"/>
        <w:sz w:val="28"/>
        <w:szCs w:val="30"/>
      </w:rPr>
      <w:t>1</w:t>
    </w:r>
    <w:r w:rsidR="008746A1">
      <w:rPr>
        <w:rFonts w:ascii="Palatino Linotype" w:hAnsi="Palatino Linotype"/>
        <w:b/>
        <w:bCs/>
        <w:i/>
        <w:color w:val="164017"/>
        <w:sz w:val="28"/>
        <w:szCs w:val="30"/>
      </w:rPr>
      <w:t xml:space="preserve"> to 4</w:t>
    </w:r>
    <w:r>
      <w:rPr>
        <w:rFonts w:ascii="Palatino Linotype" w:hAnsi="Palatino Linotype"/>
        <w:b/>
        <w:bCs/>
        <w:i/>
        <w:color w:val="164017"/>
        <w:sz w:val="28"/>
        <w:szCs w:val="30"/>
      </w:rPr>
      <w:t>, 201</w:t>
    </w:r>
    <w:r w:rsidR="008746A1">
      <w:rPr>
        <w:rFonts w:ascii="Palatino Linotype" w:hAnsi="Palatino Linotype"/>
        <w:b/>
        <w:bCs/>
        <w:i/>
        <w:color w:val="164017"/>
        <w:sz w:val="28"/>
        <w:szCs w:val="30"/>
      </w:rPr>
      <w:t>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09E"/>
    <w:multiLevelType w:val="hybridMultilevel"/>
    <w:tmpl w:val="A3324E26"/>
    <w:lvl w:ilvl="0" w:tplc="3898A9C0">
      <w:numFmt w:val="bullet"/>
      <w:lvlText w:val="·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A2D2C"/>
    <w:multiLevelType w:val="hybridMultilevel"/>
    <w:tmpl w:val="588A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98A9C0">
      <w:numFmt w:val="bullet"/>
      <w:lvlText w:val="·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A3818"/>
    <w:multiLevelType w:val="hybridMultilevel"/>
    <w:tmpl w:val="5A8E4DC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ECD2AFB"/>
    <w:multiLevelType w:val="hybridMultilevel"/>
    <w:tmpl w:val="1E842E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C9"/>
    <w:rsid w:val="00015E75"/>
    <w:rsid w:val="00025058"/>
    <w:rsid w:val="000921C1"/>
    <w:rsid w:val="00155842"/>
    <w:rsid w:val="00222A13"/>
    <w:rsid w:val="002249AA"/>
    <w:rsid w:val="002A3ABD"/>
    <w:rsid w:val="002C04E6"/>
    <w:rsid w:val="002C4069"/>
    <w:rsid w:val="002F5BC9"/>
    <w:rsid w:val="00376201"/>
    <w:rsid w:val="00444515"/>
    <w:rsid w:val="004A6FF6"/>
    <w:rsid w:val="004C3556"/>
    <w:rsid w:val="005539C3"/>
    <w:rsid w:val="005C5CD6"/>
    <w:rsid w:val="007A4B43"/>
    <w:rsid w:val="007E0C6F"/>
    <w:rsid w:val="008243BB"/>
    <w:rsid w:val="008746A1"/>
    <w:rsid w:val="00882181"/>
    <w:rsid w:val="008F2F91"/>
    <w:rsid w:val="009062F8"/>
    <w:rsid w:val="009950E9"/>
    <w:rsid w:val="009E3FAF"/>
    <w:rsid w:val="00A45603"/>
    <w:rsid w:val="00C70C79"/>
    <w:rsid w:val="00CE39B6"/>
    <w:rsid w:val="00D60EA4"/>
    <w:rsid w:val="00D7736A"/>
    <w:rsid w:val="00E9661E"/>
    <w:rsid w:val="00EB4FB2"/>
    <w:rsid w:val="00F3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C9"/>
  </w:style>
  <w:style w:type="paragraph" w:styleId="Footer">
    <w:name w:val="footer"/>
    <w:basedOn w:val="Normal"/>
    <w:link w:val="FooterChar"/>
    <w:uiPriority w:val="99"/>
    <w:unhideWhenUsed/>
    <w:rsid w:val="002F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C9"/>
  </w:style>
  <w:style w:type="paragraph" w:styleId="BalloonText">
    <w:name w:val="Balloon Text"/>
    <w:basedOn w:val="Normal"/>
    <w:link w:val="BalloonTextChar"/>
    <w:uiPriority w:val="99"/>
    <w:semiHidden/>
    <w:unhideWhenUsed/>
    <w:rsid w:val="002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C9"/>
    <w:rPr>
      <w:rFonts w:ascii="Tahoma" w:hAnsi="Tahoma" w:cs="Tahoma"/>
      <w:sz w:val="16"/>
      <w:szCs w:val="16"/>
    </w:rPr>
  </w:style>
  <w:style w:type="paragraph" w:customStyle="1" w:styleId="msoorganizationname">
    <w:name w:val="msoorganizationname"/>
    <w:rsid w:val="002F5BC9"/>
    <w:pPr>
      <w:spacing w:after="0" w:line="240" w:lineRule="auto"/>
    </w:pPr>
    <w:rPr>
      <w:rFonts w:ascii="Tw Cen MT Condensed Extra Bold" w:eastAsia="Times New Roman" w:hAnsi="Tw Cen MT Condensed Extra Bold" w:cs="Times New Roman"/>
      <w:color w:val="000000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39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9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53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302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C9"/>
  </w:style>
  <w:style w:type="paragraph" w:styleId="Footer">
    <w:name w:val="footer"/>
    <w:basedOn w:val="Normal"/>
    <w:link w:val="FooterChar"/>
    <w:uiPriority w:val="99"/>
    <w:unhideWhenUsed/>
    <w:rsid w:val="002F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C9"/>
  </w:style>
  <w:style w:type="paragraph" w:styleId="BalloonText">
    <w:name w:val="Balloon Text"/>
    <w:basedOn w:val="Normal"/>
    <w:link w:val="BalloonTextChar"/>
    <w:uiPriority w:val="99"/>
    <w:semiHidden/>
    <w:unhideWhenUsed/>
    <w:rsid w:val="002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C9"/>
    <w:rPr>
      <w:rFonts w:ascii="Tahoma" w:hAnsi="Tahoma" w:cs="Tahoma"/>
      <w:sz w:val="16"/>
      <w:szCs w:val="16"/>
    </w:rPr>
  </w:style>
  <w:style w:type="paragraph" w:customStyle="1" w:styleId="msoorganizationname">
    <w:name w:val="msoorganizationname"/>
    <w:rsid w:val="002F5BC9"/>
    <w:pPr>
      <w:spacing w:after="0" w:line="240" w:lineRule="auto"/>
    </w:pPr>
    <w:rPr>
      <w:rFonts w:ascii="Tw Cen MT Condensed Extra Bold" w:eastAsia="Times New Roman" w:hAnsi="Tw Cen MT Condensed Extra Bold" w:cs="Times New Roman"/>
      <w:color w:val="000000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39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9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53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302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anickit@uncw.edu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dsig.org" TargetMode="External"/><Relationship Id="rId9" Type="http://schemas.openxmlformats.org/officeDocument/2006/relationships/hyperlink" Target="mailto:LWaguespack@Bentley.edu" TargetMode="External"/><Relationship Id="rId10" Type="http://schemas.openxmlformats.org/officeDocument/2006/relationships/hyperlink" Target="mailto:janickit@uncw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janickit</dc:creator>
  <cp:lastModifiedBy>Eric Breimer</cp:lastModifiedBy>
  <cp:revision>2</cp:revision>
  <cp:lastPrinted>2011-02-21T11:10:00Z</cp:lastPrinted>
  <dcterms:created xsi:type="dcterms:W3CDTF">2015-01-13T18:43:00Z</dcterms:created>
  <dcterms:modified xsi:type="dcterms:W3CDTF">2015-01-13T18:43:00Z</dcterms:modified>
</cp:coreProperties>
</file>