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gif" ContentType="image/gi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Cs w:val="24"/>
          <w:lang w:val="es-CR"/>
        </w:rPr>
      </w:pPr>
      <w:r>
        <w:rPr>
          <w:szCs w:val="24"/>
          <w:lang w:val="es-CR"/>
        </w:rPr>
      </w:r>
    </w:p>
    <w:p>
      <w:pPr>
        <w:pStyle w:val="Normal"/>
        <w:rPr>
          <w:szCs w:val="24"/>
          <w:lang w:val="es-CR"/>
        </w:rPr>
      </w:pPr>
      <w:r>
        <w:rPr>
          <w:szCs w:val="24"/>
          <w:lang w:val="es-CR"/>
        </w:rPr>
        <w:drawing>
          <wp:anchor behindDoc="0" distT="0" distB="1270" distL="114300" distR="114300" simplePos="0" locked="0" layoutInCell="1" allowOverlap="1" relativeHeight="2">
            <wp:simplePos x="0" y="0"/>
            <wp:positionH relativeFrom="column">
              <wp:posOffset>5076825</wp:posOffset>
            </wp:positionH>
            <wp:positionV relativeFrom="paragraph">
              <wp:posOffset>271145</wp:posOffset>
            </wp:positionV>
            <wp:extent cx="580390" cy="76073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39208" t="14137" r="33338" b="5012"/>
                    <a:stretch>
                      <a:fillRect/>
                    </a:stretch>
                  </pic:blipFill>
                  <pic:spPr bwMode="auto">
                    <a:xfrm>
                      <a:off x="0" y="0"/>
                      <a:ext cx="580390" cy="760730"/>
                    </a:xfrm>
                    <a:prstGeom prst="rect">
                      <a:avLst/>
                    </a:prstGeom>
                  </pic:spPr>
                </pic:pic>
              </a:graphicData>
            </a:graphic>
          </wp:anchor>
        </w:drawing>
      </w:r>
    </w:p>
    <w:p>
      <w:pPr>
        <w:pStyle w:val="Normal"/>
        <w:rPr/>
      </w:pPr>
      <w:r>
        <w:rPr>
          <w:szCs w:val="24"/>
          <w:lang w:val="es-CR"/>
        </w:rPr>
        <w:t>UNIVERSIDAD ESTATAL A DISTANCIA</w:t>
      </w:r>
    </w:p>
    <w:p>
      <w:pPr>
        <w:pStyle w:val="Normal"/>
        <w:rPr/>
      </w:pPr>
      <w:r>
        <w:rPr>
          <w:szCs w:val="24"/>
          <w:lang w:val="es-CR"/>
        </w:rPr>
        <w:t>ESCUELA CIENCIAS EXACTAS Y NATURALES</w:t>
      </w:r>
    </w:p>
    <w:p>
      <w:pPr>
        <w:pStyle w:val="Normal"/>
        <w:rPr/>
      </w:pPr>
      <w:r>
        <w:rPr>
          <w:szCs w:val="24"/>
          <w:lang w:val="es-CR"/>
        </w:rPr>
        <w:t>PROGRAMA INFORMÁTICA</w:t>
      </w:r>
    </w:p>
    <w:p>
      <w:pPr>
        <w:pStyle w:val="Normal"/>
        <w:rPr>
          <w:szCs w:val="24"/>
          <w:lang w:val="es-CR"/>
        </w:rPr>
      </w:pPr>
      <w:r>
        <w:rPr>
          <w:szCs w:val="24"/>
          <w:lang w:val="es-CR"/>
        </w:rPr>
      </w:r>
    </w:p>
    <w:p>
      <w:pPr>
        <w:pStyle w:val="Normal"/>
        <w:rPr>
          <w:szCs w:val="24"/>
          <w:lang w:val="es-CR"/>
        </w:rPr>
      </w:pPr>
      <w:r>
        <w:rPr>
          <w:szCs w:val="24"/>
          <w:lang w:val="es-CR"/>
        </w:rPr>
      </w:r>
    </w:p>
    <w:p>
      <w:pPr>
        <w:pStyle w:val="Normal"/>
        <w:jc w:val="center"/>
        <w:rPr/>
      </w:pPr>
      <w:r>
        <w:rPr>
          <w:sz w:val="32"/>
          <w:szCs w:val="24"/>
          <w:lang w:val="es-CR"/>
        </w:rPr>
        <w:t>Tarea 1</w:t>
      </w:r>
    </w:p>
    <w:p>
      <w:pPr>
        <w:pStyle w:val="Normal"/>
        <w:jc w:val="center"/>
        <w:rPr/>
      </w:pPr>
      <w:r>
        <w:rPr>
          <w:sz w:val="32"/>
          <w:szCs w:val="24"/>
          <w:lang w:val="es-CR"/>
        </w:rPr>
        <w:t>“</w:t>
      </w:r>
      <w:r>
        <w:rPr>
          <w:sz w:val="32"/>
          <w:szCs w:val="24"/>
          <w:lang w:val="es-CR"/>
        </w:rPr>
        <w:t>Enlaces Satelitales SCPC y VSAT”</w:t>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pPr>
      <w:r>
        <w:rPr>
          <w:sz w:val="28"/>
          <w:szCs w:val="24"/>
          <w:lang w:val="es-CR"/>
        </w:rPr>
        <w:t>883 – Telemática y Redes</w:t>
      </w:r>
    </w:p>
    <w:p>
      <w:pPr>
        <w:pStyle w:val="Normal"/>
        <w:jc w:val="center"/>
        <w:rPr>
          <w:sz w:val="28"/>
          <w:szCs w:val="24"/>
          <w:lang w:val="es-CR"/>
        </w:rPr>
      </w:pPr>
      <w:r>
        <w:rPr>
          <w:sz w:val="28"/>
          <w:szCs w:val="24"/>
          <w:lang w:val="es-CR"/>
        </w:rPr>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szCs w:val="24"/>
          <w:lang w:val="es-CR"/>
        </w:rPr>
      </w:pPr>
      <w:r>
        <w:rPr>
          <w:szCs w:val="24"/>
          <w:lang w:val="es-CR"/>
        </w:rPr>
      </w:r>
    </w:p>
    <w:p>
      <w:pPr>
        <w:pStyle w:val="Normal"/>
        <w:jc w:val="center"/>
        <w:rPr/>
      </w:pPr>
      <w:r>
        <w:rPr>
          <w:sz w:val="32"/>
          <w:szCs w:val="24"/>
          <w:lang w:val="es-CR"/>
        </w:rPr>
        <w:t>Esaú Brizuela Ruiz</w:t>
      </w:r>
    </w:p>
    <w:p>
      <w:pPr>
        <w:pStyle w:val="Normal"/>
        <w:jc w:val="center"/>
        <w:rPr/>
      </w:pPr>
      <w:r>
        <w:rPr>
          <w:sz w:val="32"/>
          <w:szCs w:val="24"/>
          <w:lang w:val="es-CR"/>
        </w:rPr>
        <w:t>Cédula: 112400268</w:t>
      </w:r>
    </w:p>
    <w:p>
      <w:pPr>
        <w:pStyle w:val="Normal"/>
        <w:jc w:val="center"/>
        <w:rPr>
          <w:szCs w:val="24"/>
          <w:lang w:val="es-CR"/>
        </w:rPr>
      </w:pPr>
      <w:r>
        <w:rPr>
          <w:szCs w:val="24"/>
          <w:lang w:val="es-CR"/>
        </w:rPr>
      </w:r>
    </w:p>
    <w:p>
      <w:pPr>
        <w:pStyle w:val="Normal"/>
        <w:jc w:val="center"/>
        <w:rPr/>
      </w:pPr>
      <w:r>
        <w:rPr>
          <w:sz w:val="24"/>
          <w:szCs w:val="24"/>
          <w:lang w:val="es-CR"/>
        </w:rPr>
        <w:t>Centro Universitario: Heredia</w:t>
      </w:r>
    </w:p>
    <w:p>
      <w:pPr>
        <w:pStyle w:val="Normal"/>
        <w:jc w:val="center"/>
        <w:rPr/>
      </w:pPr>
      <w:r>
        <w:rPr>
          <w:sz w:val="24"/>
          <w:szCs w:val="24"/>
          <w:lang w:val="es-CR"/>
        </w:rPr>
        <w:t>Fecha de Entrega: 04-03-2018</w:t>
      </w:r>
    </w:p>
    <w:p>
      <w:pPr>
        <w:pStyle w:val="Normal"/>
        <w:jc w:val="center"/>
        <w:rPr>
          <w:sz w:val="24"/>
          <w:szCs w:val="24"/>
          <w:lang w:val="es-CR"/>
        </w:rPr>
      </w:pPr>
      <w:r>
        <w:rPr>
          <w:sz w:val="24"/>
          <w:szCs w:val="24"/>
          <w:lang w:val="es-CR"/>
        </w:rPr>
      </w:r>
    </w:p>
    <w:p>
      <w:pPr>
        <w:pStyle w:val="Normal"/>
        <w:jc w:val="center"/>
        <w:rPr/>
      </w:pPr>
      <w:r>
        <w:rPr>
          <w:sz w:val="24"/>
          <w:szCs w:val="24"/>
          <w:lang w:val="es-CR"/>
        </w:rPr>
        <w:t>I Cuatrimestre 2018</w:t>
      </w:r>
    </w:p>
    <w:p>
      <w:pPr>
        <w:pStyle w:val="Normal"/>
        <w:jc w:val="center"/>
        <w:rPr>
          <w:sz w:val="24"/>
          <w:szCs w:val="24"/>
          <w:lang w:val="es-CR"/>
        </w:rPr>
      </w:pPr>
      <w:r>
        <w:rPr>
          <w:sz w:val="24"/>
          <w:szCs w:val="24"/>
          <w:lang w:val="es-CR"/>
        </w:rPr>
      </w:r>
    </w:p>
    <w:p>
      <w:pPr>
        <w:pStyle w:val="Normal"/>
        <w:jc w:val="center"/>
        <w:rPr>
          <w:sz w:val="24"/>
          <w:szCs w:val="24"/>
          <w:lang w:val="es-CR"/>
        </w:rPr>
      </w:pPr>
      <w:r>
        <w:rPr>
          <w:sz w:val="24"/>
          <w:szCs w:val="24"/>
          <w:lang w:val="es-CR"/>
        </w:rPr>
      </w:r>
    </w:p>
    <w:p>
      <w:pPr>
        <w:pStyle w:val="Normal"/>
        <w:jc w:val="center"/>
        <w:rPr>
          <w:szCs w:val="24"/>
          <w:lang w:val="es-CR"/>
        </w:rPr>
      </w:pPr>
      <w:r>
        <w:rPr>
          <w:szCs w:val="24"/>
          <w:lang w:val="es-CR"/>
        </w:rPr>
      </w:r>
    </w:p>
    <w:p>
      <w:pPr>
        <w:pStyle w:val="Normal"/>
        <w:rPr/>
      </w:pPr>
      <w:r>
        <w:rPr/>
      </w:r>
    </w:p>
    <w:sdt>
      <w:sdtPr>
        <w:docPartObj>
          <w:docPartGallery w:val="Table of Contents"/>
          <w:docPartUnique w:val="true"/>
        </w:docPartObj>
        <w:id w:val="201322846"/>
      </w:sdtPr>
      <w:sdtContent>
        <w:p>
          <w:pPr>
            <w:pStyle w:val="TOCHeading"/>
            <w:rPr>
              <w:b w:val="false"/>
              <w:b w:val="false"/>
              <w:szCs w:val="24"/>
              <w:lang w:val="es-CR"/>
            </w:rPr>
          </w:pPr>
          <w:r>
            <w:rPr>
              <w:b w:val="false"/>
              <w:szCs w:val="24"/>
              <w:lang w:val="es-CR"/>
            </w:rPr>
          </w:r>
        </w:p>
        <w:p>
          <w:pPr>
            <w:pStyle w:val="TOCHeading"/>
            <w:rPr/>
          </w:pPr>
          <w:r>
            <w:rPr>
              <w:b w:val="false"/>
              <w:lang w:val="es-CR"/>
            </w:rPr>
            <w:t>Tabla de Contenidos</w:t>
          </w:r>
        </w:p>
        <w:p>
          <w:pPr>
            <w:pStyle w:val="Normal"/>
            <w:rPr/>
          </w:pPr>
          <w:r>
            <w:rPr/>
          </w:r>
        </w:p>
        <w:p>
          <w:pPr>
            <w:pStyle w:val="Contents1"/>
            <w:tabs>
              <w:tab w:val="right" w:pos="9360" w:leader="dot"/>
            </w:tabs>
            <w:rPr/>
          </w:pPr>
          <w:r>
            <w:fldChar w:fldCharType="begin"/>
          </w:r>
          <w:r>
            <w:instrText> TOC \z \o "1-3" \u \h</w:instrText>
          </w:r>
          <w:r>
            <w:fldChar w:fldCharType="separate"/>
          </w:r>
          <w:hyperlink w:anchor="__RefHeading___Toc337_458413513">
            <w:r>
              <w:rPr>
                <w:webHidden/>
                <w:rStyle w:val="Style"/>
              </w:rPr>
              <w:t>Introducción</w:t>
              <w:tab/>
              <w:t>3</w:t>
            </w:r>
          </w:hyperlink>
        </w:p>
        <w:p>
          <w:pPr>
            <w:pStyle w:val="Contents1"/>
            <w:tabs>
              <w:tab w:val="right" w:pos="9360" w:leader="dot"/>
            </w:tabs>
            <w:rPr/>
          </w:pPr>
          <w:hyperlink w:anchor="__RefHeading___Toc339_458413513">
            <w:r>
              <w:rPr>
                <w:webHidden/>
                <w:rStyle w:val="Style"/>
              </w:rPr>
              <w:t>Desarrollo</w:t>
              <w:tab/>
              <w:t>4</w:t>
            </w:r>
          </w:hyperlink>
        </w:p>
        <w:p>
          <w:pPr>
            <w:pStyle w:val="Contents2"/>
            <w:tabs>
              <w:tab w:val="right" w:pos="9360" w:leader="dot"/>
            </w:tabs>
            <w:rPr/>
          </w:pPr>
          <w:hyperlink w:anchor="__RefHeading___Toc341_458413513">
            <w:r>
              <w:rPr>
                <w:webHidden/>
                <w:rStyle w:val="Style"/>
              </w:rPr>
              <w:t>Investigación Enlaces Satelitales SCPC y VSAT</w:t>
              <w:tab/>
              <w:t>4</w:t>
            </w:r>
          </w:hyperlink>
        </w:p>
        <w:p>
          <w:pPr>
            <w:pStyle w:val="Contents3"/>
            <w:tabs>
              <w:tab w:val="right" w:pos="9360" w:leader="dot"/>
            </w:tabs>
            <w:rPr/>
          </w:pPr>
          <w:hyperlink w:anchor="__RefHeading___Toc343_458413513">
            <w:r>
              <w:rPr>
                <w:webHidden/>
                <w:rStyle w:val="Style"/>
              </w:rPr>
              <w:t>Enlace VSAT (Very Small Aperture Terminal)</w:t>
              <w:tab/>
              <w:t>5</w:t>
            </w:r>
          </w:hyperlink>
        </w:p>
        <w:p>
          <w:pPr>
            <w:pStyle w:val="Contents3"/>
            <w:tabs>
              <w:tab w:val="right" w:pos="9360" w:leader="dot"/>
            </w:tabs>
            <w:rPr/>
          </w:pPr>
          <w:hyperlink w:anchor="__RefHeading___Toc345_458413513">
            <w:r>
              <w:rPr>
                <w:webHidden/>
                <w:rStyle w:val="Style"/>
              </w:rPr>
              <w:t>Enlace SCPC (Single Channel Per Carrier)</w:t>
              <w:tab/>
              <w:t>7</w:t>
            </w:r>
          </w:hyperlink>
        </w:p>
        <w:p>
          <w:pPr>
            <w:pStyle w:val="Contents3"/>
            <w:tabs>
              <w:tab w:val="right" w:pos="9360" w:leader="dot"/>
            </w:tabs>
            <w:rPr/>
          </w:pPr>
          <w:hyperlink w:anchor="__RefHeading___Toc347_458413513">
            <w:r>
              <w:rPr>
                <w:webHidden/>
                <w:rStyle w:val="Style"/>
              </w:rPr>
              <w:t>Detalles, Particularidades de los Enlaces SCPC y VSAT.</w:t>
              <w:tab/>
              <w:t>9</w:t>
            </w:r>
          </w:hyperlink>
        </w:p>
        <w:p>
          <w:pPr>
            <w:pStyle w:val="Contents1"/>
            <w:tabs>
              <w:tab w:val="right" w:pos="9360" w:leader="dot"/>
            </w:tabs>
            <w:rPr/>
          </w:pPr>
          <w:hyperlink w:anchor="__RefHeading___Toc349_458413513">
            <w:r>
              <w:rPr>
                <w:webHidden/>
                <w:rStyle w:val="Style"/>
              </w:rPr>
              <w:t>Conclusión</w:t>
              <w:tab/>
              <w:t>9</w:t>
            </w:r>
          </w:hyperlink>
        </w:p>
        <w:p>
          <w:pPr>
            <w:pStyle w:val="Contents1"/>
            <w:tabs>
              <w:tab w:val="right" w:pos="9360" w:leader="dot"/>
            </w:tabs>
            <w:rPr/>
          </w:pPr>
          <w:hyperlink w:anchor="__RefHeading___Toc351_458413513">
            <w:r>
              <w:rPr>
                <w:webHidden/>
                <w:rStyle w:val="Style"/>
              </w:rPr>
              <w:t>Bibliografía</w:t>
              <w:tab/>
              <w:t>10</w:t>
            </w:r>
          </w:hyperlink>
          <w:r>
            <w:fldChar w:fldCharType="end"/>
          </w:r>
        </w:p>
      </w:sdtContent>
    </w:sdt>
    <w:p>
      <w:pPr>
        <w:pStyle w:val="Normal"/>
        <w:rPr>
          <w:szCs w:val="24"/>
          <w:lang w:val="es-CR"/>
        </w:rPr>
      </w:pPr>
      <w:r>
        <w:rPr>
          <w:szCs w:val="24"/>
          <w:lang w:val="es-CR"/>
        </w:rPr>
      </w:r>
    </w:p>
    <w:p>
      <w:pPr>
        <w:pStyle w:val="Normal"/>
        <w:jc w:val="center"/>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pPr>
      <w:bookmarkStart w:id="0" w:name="__RefHeading___Toc337_458413513"/>
      <w:bookmarkStart w:id="1" w:name="_Toc477522404"/>
      <w:bookmarkEnd w:id="0"/>
      <w:bookmarkEnd w:id="1"/>
      <w:r>
        <w:rPr>
          <w:lang w:val="es-CR"/>
        </w:rPr>
        <w:t>Introducción</w:t>
      </w:r>
    </w:p>
    <w:p>
      <w:pPr>
        <w:pStyle w:val="Normal"/>
        <w:rPr>
          <w:lang w:val="es-CR"/>
        </w:rPr>
      </w:pPr>
      <w:r>
        <w:rPr>
          <w:lang w:val="es-CR"/>
        </w:rPr>
      </w:r>
    </w:p>
    <w:p>
      <w:pPr>
        <w:pStyle w:val="TextBody"/>
        <w:rPr/>
      </w:pPr>
      <w:r>
        <w:rPr/>
        <w:t>Debido a la importancia de que estemos siempre comunicados, nos hemos visto en la necesidad de crear, inventar y resolver todos los problemas que se nos presentan para poder lograrlo, todo esto se ha logrado de la mano de la ciencia y tecnología, gracias a esto hoy existen las telecomunicaciones como tales. Es por esto que con la siguiente investigación nos adentraremos en dos tecnologías satelitales de las muchas existentes, las cuales son los Enlaces SCPC y VSAT, veremos sus características así como su uso, ventajas y desventajas entre otros temas. Al final podremos determinar o por lo menos tener un criterio para identificar si se nos llega a presentar un caso en el cual se deba implementar un enlace de este tipo, cual nos conviene mas.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pPr>
      <w:bookmarkStart w:id="2" w:name="__RefHeading___Toc339_458413513"/>
      <w:bookmarkStart w:id="3" w:name="_Toc477522405"/>
      <w:bookmarkEnd w:id="2"/>
      <w:bookmarkEnd w:id="3"/>
      <w:r>
        <w:rPr>
          <w:lang w:val="es-CR"/>
        </w:rPr>
        <w:t>Desarrollo</w:t>
      </w:r>
    </w:p>
    <w:p>
      <w:pPr>
        <w:pStyle w:val="Normal"/>
        <w:rPr>
          <w:lang w:val="es-CR"/>
        </w:rPr>
      </w:pPr>
      <w:r>
        <w:rPr>
          <w:lang w:val="es-CR"/>
        </w:rPr>
      </w:r>
    </w:p>
    <w:p>
      <w:pPr>
        <w:pStyle w:val="Heading2"/>
        <w:rPr/>
      </w:pPr>
      <w:bookmarkStart w:id="4" w:name="__RefHeading___Toc341_458413513"/>
      <w:bookmarkEnd w:id="4"/>
      <w:r>
        <w:rPr>
          <w:lang w:val="es-CR"/>
        </w:rPr>
        <w:t>Investigación Enlaces Satelitales SCPC y VSAT</w:t>
      </w:r>
    </w:p>
    <w:p>
      <w:pPr>
        <w:pStyle w:val="Normal"/>
        <w:rPr>
          <w:lang w:val="es-CR"/>
        </w:rPr>
      </w:pPr>
      <w:r>
        <w:rPr>
          <w:lang w:val="es-CR"/>
        </w:rPr>
      </w:r>
    </w:p>
    <w:p>
      <w:pPr>
        <w:pStyle w:val="Normal"/>
        <w:rPr/>
      </w:pPr>
      <w:r>
        <w:rPr>
          <w:b/>
          <w:bCs/>
          <w:u w:val="single"/>
          <w:lang w:val="es-CR"/>
        </w:rPr>
        <w:t>Historia:</w:t>
      </w:r>
    </w:p>
    <w:p>
      <w:pPr>
        <w:pStyle w:val="Normal"/>
        <w:rPr>
          <w:lang w:val="es-CR"/>
        </w:rPr>
      </w:pPr>
      <w:r>
        <w:rPr>
          <w:lang w:val="es-CR"/>
        </w:rPr>
      </w:r>
    </w:p>
    <w:p>
      <w:pPr>
        <w:pStyle w:val="TextBody"/>
        <w:rPr/>
      </w:pPr>
      <w:r>
        <w:rPr>
          <w:u w:val="none"/>
          <w:lang w:val="es-CR"/>
        </w:rPr>
        <w:t>Cabe destacar, que el uso de satélites se origino durante los años 1957-1965, con el lanzamiento del Primer Satélite artificial al espacio Sputnik 1.</w:t>
      </w:r>
    </w:p>
    <w:p>
      <w:pPr>
        <w:pStyle w:val="TextBody"/>
        <w:rPr/>
      </w:pPr>
      <w:r>
        <w:rPr>
          <w:u w:val="none"/>
          <w:lang w:val="es-CR"/>
        </w:rPr>
        <w:t>Es importante destacar que desde el momento del lanzamiento de este primer satélite artificial, originaron una serie de avances tecnológicos que han venido a favorecer el crecimiento de las telecomunicaciones, también con el incremento de lanzamientos de diferentes tipos de satélites fue necesario agrupar los sistemas Satelitales en 3 (GEO, MEO y LEO), básicamente esta segmentación se refiere a la órbita en la cual el Satélite se encuentre.</w:t>
      </w:r>
    </w:p>
    <w:p>
      <w:pPr>
        <w:pStyle w:val="TextBody"/>
        <w:rPr/>
      </w:pPr>
      <w:r>
        <w:rPr>
          <w:u w:val="none"/>
          <w:lang w:val="es-CR"/>
        </w:rPr>
        <w:t>Hoy en día a los satélites artificiales se les otorga una serie de funciones dentro de las cuales se encuentran:</w:t>
      </w:r>
    </w:p>
    <w:p>
      <w:pPr>
        <w:pStyle w:val="TextBody"/>
        <w:numPr>
          <w:ilvl w:val="0"/>
          <w:numId w:val="1"/>
        </w:numPr>
        <w:rPr/>
      </w:pPr>
      <w:r>
        <w:rPr>
          <w:u w:val="none"/>
          <w:lang w:val="es-CR"/>
        </w:rPr>
        <w:t>Meteorología.</w:t>
      </w:r>
    </w:p>
    <w:p>
      <w:pPr>
        <w:pStyle w:val="TextBody"/>
        <w:numPr>
          <w:ilvl w:val="0"/>
          <w:numId w:val="1"/>
        </w:numPr>
        <w:rPr/>
      </w:pPr>
      <w:r>
        <w:rPr>
          <w:u w:val="none"/>
          <w:lang w:val="es-CR"/>
        </w:rPr>
        <w:t>Telefonía.</w:t>
      </w:r>
    </w:p>
    <w:p>
      <w:pPr>
        <w:pStyle w:val="TextBody"/>
        <w:numPr>
          <w:ilvl w:val="0"/>
          <w:numId w:val="1"/>
        </w:numPr>
        <w:rPr/>
      </w:pPr>
      <w:r>
        <w:rPr>
          <w:u w:val="none"/>
          <w:lang w:val="es-CR"/>
        </w:rPr>
        <w:t>Televisión</w:t>
      </w:r>
    </w:p>
    <w:p>
      <w:pPr>
        <w:pStyle w:val="TextBody"/>
        <w:numPr>
          <w:ilvl w:val="0"/>
          <w:numId w:val="1"/>
        </w:numPr>
        <w:rPr/>
      </w:pPr>
      <w:r>
        <w:rPr>
          <w:u w:val="none"/>
          <w:lang w:val="es-CR"/>
        </w:rPr>
        <w:t>Científico.</w:t>
      </w:r>
    </w:p>
    <w:p>
      <w:pPr>
        <w:pStyle w:val="TextBody"/>
        <w:numPr>
          <w:ilvl w:val="0"/>
          <w:numId w:val="1"/>
        </w:numPr>
        <w:rPr/>
      </w:pPr>
      <w:r>
        <w:rPr>
          <w:u w:val="none"/>
          <w:lang w:val="es-CR"/>
        </w:rPr>
        <w:t>Telecomunicaciones.</w:t>
      </w:r>
    </w:p>
    <w:p>
      <w:pPr>
        <w:pStyle w:val="TextBody"/>
        <w:rPr>
          <w:u w:val="none"/>
          <w:lang w:val="es-CR"/>
        </w:rPr>
      </w:pPr>
      <w:r>
        <w:rPr>
          <w:u w:val="none"/>
          <w:lang w:val="es-CR"/>
        </w:rPr>
      </w:r>
    </w:p>
    <w:p>
      <w:pPr>
        <w:pStyle w:val="Heading3"/>
        <w:rPr/>
      </w:pPr>
      <w:bookmarkStart w:id="5" w:name="__RefHeading___Toc343_458413513"/>
      <w:bookmarkEnd w:id="5"/>
      <w:r>
        <w:rPr/>
        <w:t xml:space="preserve">Enlace VSAT </w:t>
      </w:r>
      <w:r>
        <w:rPr/>
        <w:t>(Very Small Aperture Terminal)</w:t>
      </w:r>
    </w:p>
    <w:p>
      <w:pPr>
        <w:pStyle w:val="Normal"/>
        <w:rPr/>
      </w:pPr>
      <w:r>
        <w:rPr/>
      </w:r>
    </w:p>
    <w:p>
      <w:pPr>
        <w:pStyle w:val="TextBody"/>
        <w:rPr/>
      </w:pPr>
      <w:r>
        <w:rPr/>
        <w:t xml:space="preserve">Este enlace </w:t>
      </w:r>
      <w:r>
        <w:rPr/>
        <w:t>básicamente</w:t>
      </w:r>
      <w:r>
        <w:rPr/>
        <w:t xml:space="preserve"> se basa en una </w:t>
      </w:r>
      <w:r>
        <w:rPr/>
        <w:t>Estación</w:t>
      </w:r>
      <w:r>
        <w:rPr/>
        <w:t xml:space="preserve"> pequeña, transportable, la cual </w:t>
      </w:r>
      <w:r>
        <w:rPr/>
        <w:t>permite la comunicación de redes privadas, estas pueden punto-punto, punto-multipunto, o interactiva. Adicional el trafico que por estos enlaces puede ser de video, voz y datos, haciéndolos muy funcionales. Ademas los enlaces que se configuran de esta forma o utilizando este medio son completamente configurables o adaptables a lo que se requiera, en algunos casos se puede implementar para enviar, recibir o enviar y recibir datos.</w:t>
      </w:r>
    </w:p>
    <w:p>
      <w:pPr>
        <w:pStyle w:val="Normal"/>
        <w:rPr/>
      </w:pPr>
      <w:r>
        <w:rPr/>
      </w:r>
      <w:r>
        <mc:AlternateContent>
          <mc:Choice Requires="wps">
            <w:drawing>
              <wp:anchor behindDoc="0" distT="0" distB="0" distL="0" distR="0" simplePos="0" locked="0" layoutInCell="1" allowOverlap="1" relativeHeight="3">
                <wp:simplePos x="0" y="0"/>
                <wp:positionH relativeFrom="column">
                  <wp:posOffset>301625</wp:posOffset>
                </wp:positionH>
                <wp:positionV relativeFrom="paragraph">
                  <wp:posOffset>73025</wp:posOffset>
                </wp:positionV>
                <wp:extent cx="4208780" cy="4666615"/>
                <wp:effectExtent l="0" t="0" r="0" b="0"/>
                <wp:wrapSquare wrapText="largest"/>
                <wp:docPr id="2" name="Frame1"/>
                <a:graphic xmlns:a="http://schemas.openxmlformats.org/drawingml/2006/main">
                  <a:graphicData uri="http://schemas.microsoft.com/office/word/2010/wordprocessingShape">
                    <wps:wsp>
                      <wps:cNvSpPr txBox="1"/>
                      <wps:spPr>
                        <a:xfrm>
                          <a:off x="0" y="0"/>
                          <a:ext cx="4208780" cy="4666615"/>
                        </a:xfrm>
                        <a:prstGeom prst="rect"/>
                        <a:ln w="635">
                          <a:solidFill>
                            <a:srgbClr val="000000"/>
                          </a:solidFill>
                        </a:ln>
                      </wps:spPr>
                      <wps:txbx>
                        <w:txbxContent>
                          <w:p>
                            <w:pPr>
                              <w:pStyle w:val="Illustration"/>
                              <w:spacing w:before="120" w:after="120"/>
                              <w:rPr/>
                            </w:pPr>
                            <w:r>
                              <w:rPr/>
                              <w:drawing>
                                <wp:inline distT="0" distB="0" distL="0" distR="0">
                                  <wp:extent cx="4170680" cy="416115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170680" cy="4161155"/>
                                          </a:xfrm>
                                          <a:prstGeom prst="rect">
                                            <a:avLst/>
                                          </a:prstGeom>
                                        </pic:spPr>
                                      </pic:pic>
                                    </a:graphicData>
                                  </a:graphic>
                                </wp:inline>
                              </w:drawing>
                            </w:r>
                            <w:r>
                              <w:rPr/>
                              <w:br/>
                            </w:r>
                            <w:r>
                              <w:rPr>
                                <w:i/>
                                <w:iCs/>
                                <w:sz w:val="20"/>
                                <w:szCs w:val="20"/>
                              </w:rPr>
                              <w:t>Imagen</w:t>
                            </w:r>
                            <w:r>
                              <w:rPr>
                                <w:i/>
                                <w:iCs/>
                                <w:sz w:val="20"/>
                                <w:szCs w:val="20"/>
                              </w:rPr>
                              <w:fldChar w:fldCharType="begin"/>
                            </w:r>
                            <w:r>
                              <w:instrText> SEQ Illustration \* ARABIC </w:instrText>
                            </w:r>
                            <w:r>
                              <w:fldChar w:fldCharType="separate"/>
                            </w:r>
                            <w:r>
                              <w:t>1</w:t>
                            </w:r>
                            <w:r>
                              <w:fldChar w:fldCharType="end"/>
                            </w:r>
                            <w:r>
                              <w:rPr>
                                <w:i/>
                                <w:iCs/>
                                <w:sz w:val="20"/>
                                <w:szCs w:val="20"/>
                              </w:rPr>
                              <w:t xml:space="preserve">: </w:t>
                            </w:r>
                            <w:r>
                              <w:rPr>
                                <w:i/>
                                <w:iCs/>
                                <w:sz w:val="20"/>
                                <w:szCs w:val="20"/>
                              </w:rPr>
                              <w:t>Tomada del siguiente Sitio:</w:t>
                            </w:r>
                            <w:r>
                              <w:rPr>
                                <w:i/>
                                <w:iCs/>
                                <w:sz w:val="20"/>
                                <w:szCs w:val="20"/>
                              </w:rPr>
                              <w:t xml:space="preserve"> </w:t>
                            </w:r>
                            <w:hyperlink r:id="rId4">
                              <w:r>
                                <w:rPr>
                                  <w:webHidden/>
                                  <w:rStyle w:val="InternetLink"/>
                                  <w:i/>
                                  <w:iCs/>
                                  <w:sz w:val="20"/>
                                  <w:szCs w:val="20"/>
                                </w:rPr>
                                <w:t>http://qantsat.com/vsat/caracteristicas-de-la-tecnologia-vsat/</w:t>
                              </w:r>
                            </w:hyperlink>
                          </w:p>
                        </w:txbxContent>
                      </wps:txbx>
                      <wps:bodyPr anchor="t" lIns="18415" tIns="18415" rIns="18415" bIns="18415">
                        <a:noAutofit/>
                      </wps:bodyPr>
                    </wps:wsp>
                  </a:graphicData>
                </a:graphic>
              </wp:anchor>
            </w:drawing>
          </mc:Choice>
          <mc:Fallback>
            <w:pict>
              <v:rect strokecolor="#000000" strokeweight="0pt" style="position:absolute;rotation:0;width:331.4pt;height:367.45pt;mso-wrap-distance-left:0pt;mso-wrap-distance-right:0pt;mso-wrap-distance-top:0pt;mso-wrap-distance-bottom:0pt;margin-top:5.75pt;mso-position-vertical-relative:text;margin-left:23.75pt;mso-position-horizontal-relative:text">
                <v:textbox inset="0.0201388888888889in,0.0201388888888889in,0.0201388888888889in,0.0201388888888889in">
                  <w:txbxContent>
                    <w:p>
                      <w:pPr>
                        <w:pStyle w:val="Illustration"/>
                        <w:spacing w:before="120" w:after="120"/>
                        <w:rPr/>
                      </w:pPr>
                      <w:r>
                        <w:rPr/>
                        <w:drawing>
                          <wp:inline distT="0" distB="0" distL="0" distR="0">
                            <wp:extent cx="4170680" cy="416115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170680" cy="4161155"/>
                                    </a:xfrm>
                                    <a:prstGeom prst="rect">
                                      <a:avLst/>
                                    </a:prstGeom>
                                  </pic:spPr>
                                </pic:pic>
                              </a:graphicData>
                            </a:graphic>
                          </wp:inline>
                        </w:drawing>
                      </w:r>
                      <w:r>
                        <w:rPr/>
                        <w:br/>
                      </w:r>
                      <w:r>
                        <w:rPr>
                          <w:i/>
                          <w:iCs/>
                          <w:sz w:val="20"/>
                          <w:szCs w:val="20"/>
                        </w:rPr>
                        <w:t>Imagen</w:t>
                      </w:r>
                      <w:r>
                        <w:rPr>
                          <w:i/>
                          <w:iCs/>
                          <w:sz w:val="20"/>
                          <w:szCs w:val="20"/>
                        </w:rPr>
                        <w:fldChar w:fldCharType="begin"/>
                      </w:r>
                      <w:r>
                        <w:instrText> SEQ Illustration \* ARABIC </w:instrText>
                      </w:r>
                      <w:r>
                        <w:fldChar w:fldCharType="separate"/>
                      </w:r>
                      <w:r>
                        <w:t>1</w:t>
                      </w:r>
                      <w:r>
                        <w:fldChar w:fldCharType="end"/>
                      </w:r>
                      <w:r>
                        <w:rPr>
                          <w:i/>
                          <w:iCs/>
                          <w:sz w:val="20"/>
                          <w:szCs w:val="20"/>
                        </w:rPr>
                        <w:t xml:space="preserve">: </w:t>
                      </w:r>
                      <w:r>
                        <w:rPr>
                          <w:i/>
                          <w:iCs/>
                          <w:sz w:val="20"/>
                          <w:szCs w:val="20"/>
                        </w:rPr>
                        <w:t>Tomada del siguiente Sitio:</w:t>
                      </w:r>
                      <w:r>
                        <w:rPr>
                          <w:i/>
                          <w:iCs/>
                          <w:sz w:val="20"/>
                          <w:szCs w:val="20"/>
                        </w:rPr>
                        <w:t xml:space="preserve"> </w:t>
                      </w:r>
                      <w:hyperlink r:id="rId5">
                        <w:r>
                          <w:rPr>
                            <w:webHidden/>
                            <w:rStyle w:val="InternetLink"/>
                            <w:i/>
                            <w:iCs/>
                            <w:sz w:val="20"/>
                            <w:szCs w:val="20"/>
                          </w:rPr>
                          <w:t>http://qantsat.com/vsat/caracteristicas-de-la-tecnologia-vsat/</w:t>
                        </w:r>
                      </w:hyperlink>
                    </w:p>
                  </w:txbxContent>
                </v:textbox>
                <w10:wrap type="square" side="largest"/>
              </v:rect>
            </w:pict>
          </mc:Fallback>
        </mc:AlternateContent>
      </w:r>
    </w:p>
    <w:p>
      <w:pPr>
        <w:pStyle w:val="Normal"/>
        <w:rPr/>
      </w:pPr>
      <w:r>
        <w:rPr/>
      </w:r>
    </w:p>
    <w:p>
      <w:pPr>
        <w:pStyle w:val="Normal"/>
        <w:rPr/>
      </w:pPr>
      <w:r>
        <w:rPr/>
      </w:r>
    </w:p>
    <w:p>
      <w:pPr>
        <w:pStyle w:val="TextBody"/>
        <w:rPr/>
      </w:pPr>
      <w: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Normal"/>
        <w:rPr>
          <w:lang w:val="es-CR"/>
        </w:rPr>
      </w:pPr>
      <w:r>
        <w:rPr>
          <w:lang w:val="es-CR"/>
        </w:rPr>
      </w:r>
    </w:p>
    <w:p>
      <w:pPr>
        <w:pStyle w:val="TextBody"/>
        <w:rPr/>
      </w:pPr>
      <w:r>
        <w:rPr/>
        <w:t>Componentes:</w:t>
      </w:r>
    </w:p>
    <w:p>
      <w:pPr>
        <w:pStyle w:val="TextBody"/>
        <w:numPr>
          <w:ilvl w:val="0"/>
          <w:numId w:val="8"/>
        </w:numPr>
        <w:rPr/>
      </w:pPr>
      <w:r>
        <w:rPr/>
        <w:t>Estación HUB.</w:t>
      </w:r>
    </w:p>
    <w:p>
      <w:pPr>
        <w:pStyle w:val="TextBody"/>
        <w:numPr>
          <w:ilvl w:val="0"/>
          <w:numId w:val="8"/>
        </w:numPr>
        <w:rPr/>
      </w:pPr>
      <w:r>
        <w:rPr/>
        <w:t>Segmento Espacial.</w:t>
      </w:r>
    </w:p>
    <w:p>
      <w:pPr>
        <w:pStyle w:val="TextBody"/>
        <w:numPr>
          <w:ilvl w:val="0"/>
          <w:numId w:val="8"/>
        </w:numPr>
        <w:rPr/>
      </w:pPr>
      <w:r>
        <w:rPr/>
        <w:t>Terminales VSAT.</w:t>
      </w:r>
    </w:p>
    <w:p>
      <w:pPr>
        <w:pStyle w:val="TextBody"/>
        <w:numPr>
          <w:ilvl w:val="0"/>
          <w:numId w:val="0"/>
        </w:numPr>
        <w:ind w:left="720" w:hanging="0"/>
        <w:rPr/>
      </w:pPr>
      <w:r>
        <w:rPr/>
      </w:r>
    </w:p>
    <w:p>
      <w:pPr>
        <w:pStyle w:val="TextBody"/>
        <w:widowControl w:val="false"/>
        <w:bidi w:val="0"/>
        <w:spacing w:lineRule="auto" w:line="480" w:before="0" w:after="140"/>
        <w:jc w:val="both"/>
        <w:rPr>
          <w:lang w:val="es-CR"/>
        </w:rPr>
      </w:pPr>
      <w:r>
        <w:rPr>
          <w:rFonts w:eastAsia="Calibri" w:cs="" w:cstheme="minorBidi" w:eastAsiaTheme="minorHAnsi"/>
          <w:b w:val="false"/>
          <w:bCs w:val="false"/>
          <w:color w:val="00000A"/>
          <w:sz w:val="24"/>
          <w:szCs w:val="22"/>
          <w:lang w:val="es-CR" w:eastAsia="en-US" w:bidi="ar-SA"/>
        </w:rPr>
        <w:t>Ventajas:</w:t>
      </w:r>
    </w:p>
    <w:p>
      <w:pPr>
        <w:pStyle w:val="TextBody"/>
        <w:numPr>
          <w:ilvl w:val="0"/>
          <w:numId w:val="2"/>
        </w:numPr>
        <w:rPr/>
      </w:pPr>
      <w:r>
        <w:rPr/>
        <w:t>Flexibilidad (</w:t>
      </w:r>
      <w:r>
        <w:rPr/>
        <w:t>Transportable</w:t>
      </w:r>
      <w:r>
        <w:rPr/>
        <w:t>).</w:t>
      </w:r>
    </w:p>
    <w:p>
      <w:pPr>
        <w:pStyle w:val="TextBody"/>
        <w:numPr>
          <w:ilvl w:val="0"/>
          <w:numId w:val="2"/>
        </w:numPr>
        <w:rPr/>
      </w:pPr>
      <w:r>
        <w:rPr/>
        <w:t>Fácil y Rápida Implementación.</w:t>
      </w:r>
    </w:p>
    <w:p>
      <w:pPr>
        <w:pStyle w:val="TextBody"/>
        <w:numPr>
          <w:ilvl w:val="0"/>
          <w:numId w:val="2"/>
        </w:numPr>
        <w:rPr/>
      </w:pPr>
      <w:r>
        <w:rPr/>
        <w:t>Cobertura Global.</w:t>
      </w:r>
    </w:p>
    <w:p>
      <w:pPr>
        <w:pStyle w:val="TextBody"/>
        <w:numPr>
          <w:ilvl w:val="0"/>
          <w:numId w:val="2"/>
        </w:numPr>
        <w:rPr/>
      </w:pPr>
      <w:r>
        <w:rPr/>
        <w:t>No se ve afectada por las restricciones de una red publica, sea por costo o accesibilidad.</w:t>
      </w:r>
    </w:p>
    <w:p>
      <w:pPr>
        <w:pStyle w:val="Normal"/>
        <w:rPr>
          <w:b w:val="false"/>
          <w:b w:val="false"/>
          <w:bCs w:val="false"/>
          <w:lang w:val="es-CR"/>
        </w:rPr>
      </w:pPr>
      <w:r>
        <w:rPr>
          <w:b w:val="false"/>
          <w:bCs w:val="false"/>
          <w:lang w:val="es-CR"/>
        </w:rPr>
      </w:r>
    </w:p>
    <w:p>
      <w:pPr>
        <w:pStyle w:val="TextBody"/>
        <w:rPr/>
      </w:pPr>
      <w:r>
        <w:rPr/>
        <w:t>Desventajas:</w:t>
      </w:r>
    </w:p>
    <w:p>
      <w:pPr>
        <w:pStyle w:val="TextBody"/>
        <w:numPr>
          <w:ilvl w:val="0"/>
          <w:numId w:val="3"/>
        </w:numPr>
        <w:rPr/>
      </w:pPr>
      <w:r>
        <w:rPr/>
        <w:t>El enlace depende 100% del Satélite.</w:t>
      </w:r>
    </w:p>
    <w:p>
      <w:pPr>
        <w:pStyle w:val="TextBody"/>
        <w:numPr>
          <w:ilvl w:val="0"/>
          <w:numId w:val="3"/>
        </w:numPr>
        <w:rPr/>
      </w:pPr>
      <w:r>
        <w:rPr/>
        <w:t>Es sensible a interferencias o ruido eléctrico o que produzca el ambiente.</w:t>
      </w:r>
    </w:p>
    <w:p>
      <w:pPr>
        <w:pStyle w:val="TextBody"/>
        <w:numPr>
          <w:ilvl w:val="0"/>
          <w:numId w:val="3"/>
        </w:numPr>
        <w:rPr/>
      </w:pPr>
      <w:r>
        <w:rPr/>
        <w:t>Es mas susceptible a problemas de intrusos en la red.</w:t>
      </w:r>
    </w:p>
    <w:p>
      <w:pPr>
        <w:pStyle w:val="TextBody"/>
        <w:rPr/>
      </w:pPr>
      <w:r>
        <w:rPr/>
      </w:r>
    </w:p>
    <w:p>
      <w:pPr>
        <w:pStyle w:val="Normal"/>
        <w:rPr>
          <w:b w:val="false"/>
          <w:b w:val="false"/>
          <w:bCs w:val="false"/>
          <w:lang w:val="es-CR"/>
        </w:rPr>
      </w:pPr>
      <w:r>
        <w:rPr>
          <w:b w:val="false"/>
          <w:bCs w:val="false"/>
          <w:lang w:val="es-CR"/>
        </w:rPr>
      </w:r>
    </w:p>
    <w:p>
      <w:pPr>
        <w:pStyle w:val="Heading3"/>
        <w:rPr>
          <w:szCs w:val="24"/>
          <w:lang w:val="es-CR"/>
        </w:rPr>
      </w:pPr>
      <w:r>
        <w:rPr>
          <w:szCs w:val="24"/>
          <w:lang w:val="es-CR"/>
        </w:rPr>
      </w:r>
    </w:p>
    <w:p>
      <w:pPr>
        <w:pStyle w:val="Heading3"/>
        <w:rPr>
          <w:szCs w:val="24"/>
          <w:lang w:val="es-CR"/>
        </w:rPr>
      </w:pPr>
      <w:r>
        <w:rPr>
          <w:szCs w:val="24"/>
          <w:lang w:val="es-CR"/>
        </w:rPr>
      </w:r>
    </w:p>
    <w:p>
      <w:pPr>
        <w:pStyle w:val="Heading3"/>
        <w:rPr>
          <w:szCs w:val="24"/>
          <w:lang w:val="es-CR"/>
        </w:rPr>
      </w:pPr>
      <w:bookmarkStart w:id="6" w:name="__RefHeading___Toc345_458413513"/>
      <w:bookmarkEnd w:id="6"/>
      <w:r>
        <w:rPr>
          <w:szCs w:val="24"/>
          <w:lang w:val="es-CR"/>
        </w:rPr>
        <w:t xml:space="preserve">Enlace </w:t>
      </w:r>
      <w:r>
        <w:rPr>
          <w:szCs w:val="24"/>
          <w:lang w:val="es-CR"/>
        </w:rPr>
        <w:t>SCPC (Single Channel Per Carrier)</w:t>
      </w:r>
    </w:p>
    <w:p>
      <w:pPr>
        <w:pStyle w:val="Normal"/>
        <w:rPr>
          <w:szCs w:val="24"/>
          <w:lang w:val="es-CR"/>
        </w:rPr>
      </w:pPr>
      <w:r>
        <w:rPr>
          <w:szCs w:val="24"/>
          <w:lang w:val="es-CR"/>
        </w:rPr>
      </w:r>
    </w:p>
    <w:p>
      <w:pPr>
        <w:pStyle w:val="TextBody"/>
        <w:rPr/>
      </w:pPr>
      <w:r>
        <w:rPr/>
        <w:t xml:space="preserve">Estos enlaces tiene una </w:t>
      </w:r>
      <w:r>
        <w:rPr/>
        <w:t>característica</w:t>
      </w:r>
      <w:r>
        <w:rPr/>
        <w:t xml:space="preserve"> esencial, la cual es una conexión punto a punto, </w:t>
      </w:r>
      <w:r>
        <w:rPr/>
        <w:t>es necesario destacar que la conexión es administrada por una empresa tercera.</w:t>
      </w:r>
    </w:p>
    <w:p>
      <w:pPr>
        <w:pStyle w:val="TextBody"/>
        <w:rPr/>
      </w:pPr>
      <w:r>
        <w:rPr/>
        <w:t>Este tipo de enlaces, pueden manejar los siguientes servicios</w:t>
      </w:r>
    </w:p>
    <w:p>
      <w:pPr>
        <w:pStyle w:val="TextBody"/>
        <w:numPr>
          <w:ilvl w:val="0"/>
          <w:numId w:val="4"/>
        </w:numPr>
        <w:rPr/>
      </w:pPr>
      <w:r>
        <w:rPr/>
        <w:t>Voz.</w:t>
      </w:r>
    </w:p>
    <w:p>
      <w:pPr>
        <w:pStyle w:val="TextBody"/>
        <w:numPr>
          <w:ilvl w:val="0"/>
          <w:numId w:val="4"/>
        </w:numPr>
        <w:rPr/>
      </w:pPr>
      <w:r>
        <w:rPr/>
        <w:t>Datos.</w:t>
      </w:r>
    </w:p>
    <w:p>
      <w:pPr>
        <w:pStyle w:val="TextBody"/>
        <w:numPr>
          <w:ilvl w:val="0"/>
          <w:numId w:val="4"/>
        </w:numPr>
        <w:rPr/>
      </w:pPr>
      <w:r>
        <w:rPr/>
        <w:t>Videoconferencia.</w:t>
      </w:r>
    </w:p>
    <w:p>
      <w:pPr>
        <w:pStyle w:val="TextBody"/>
        <w:numPr>
          <w:ilvl w:val="0"/>
          <w:numId w:val="4"/>
        </w:numPr>
        <w:rPr/>
      </w:pPr>
      <w:r>
        <w:rPr/>
        <w:t>Internet.</w:t>
      </w:r>
    </w:p>
    <w:p>
      <w:pPr>
        <w:pStyle w:val="TextBody"/>
        <w:numPr>
          <w:ilvl w:val="0"/>
          <w:numId w:val="4"/>
        </w:numPr>
        <w:rPr/>
      </w:pPr>
      <w:r>
        <w:rPr/>
        <w:t>Internet Asimétrico.</w:t>
      </w:r>
    </w:p>
    <w:p>
      <w:pPr>
        <w:pStyle w:val="TextBody"/>
        <w:rPr/>
      </w:pPr>
      <w:r>
        <w:drawing>
          <wp:anchor behindDoc="0" distT="0" distB="0" distL="0" distR="0" simplePos="0" locked="0" layoutInCell="1" allowOverlap="1" relativeHeight="5">
            <wp:simplePos x="0" y="0"/>
            <wp:positionH relativeFrom="column">
              <wp:posOffset>1256030</wp:posOffset>
            </wp:positionH>
            <wp:positionV relativeFrom="paragraph">
              <wp:posOffset>507365</wp:posOffset>
            </wp:positionV>
            <wp:extent cx="3543300" cy="32258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543300" cy="3225800"/>
                    </a:xfrm>
                    <a:prstGeom prst="rect">
                      <a:avLst/>
                    </a:prstGeom>
                  </pic:spPr>
                </pic:pic>
              </a:graphicData>
            </a:graphic>
          </wp:anchor>
        </w:drawing>
      </w:r>
      <w:r>
        <w:rPr/>
        <w:t>Adicional puede manejar diferentes protocolos entre ellos: X.25, X.25PAD, IPARS, entre otros.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Componentes:</w:t>
      </w:r>
    </w:p>
    <w:p>
      <w:pPr>
        <w:pStyle w:val="TextBody"/>
        <w:numPr>
          <w:ilvl w:val="0"/>
          <w:numId w:val="7"/>
        </w:numPr>
        <w:rPr/>
      </w:pPr>
      <w:r>
        <w:rPr/>
        <w:t>Módem Satelital.</w:t>
      </w:r>
    </w:p>
    <w:p>
      <w:pPr>
        <w:pStyle w:val="TextBody"/>
        <w:numPr>
          <w:ilvl w:val="0"/>
          <w:numId w:val="7"/>
        </w:numPr>
        <w:rPr/>
      </w:pPr>
      <w:r>
        <w:rPr/>
        <w:t>IDU (InDoor Unit).</w:t>
      </w:r>
    </w:p>
    <w:p>
      <w:pPr>
        <w:pStyle w:val="TextBody"/>
        <w:numPr>
          <w:ilvl w:val="0"/>
          <w:numId w:val="7"/>
        </w:numPr>
        <w:rPr/>
      </w:pPr>
      <w:r>
        <w:rPr/>
        <w:t>ODU (OutDoor Unit).</w:t>
      </w:r>
    </w:p>
    <w:p>
      <w:pPr>
        <w:pStyle w:val="TextBody"/>
        <w:numPr>
          <w:ilvl w:val="0"/>
          <w:numId w:val="7"/>
        </w:numPr>
        <w:rPr/>
      </w:pPr>
      <w:r>
        <w:rPr/>
        <w:t>Antena Parabólica.</w:t>
      </w:r>
    </w:p>
    <w:p>
      <w:pPr>
        <w:pStyle w:val="TextBody"/>
        <w:rPr/>
      </w:pPr>
      <w:r>
        <w:rPr/>
      </w:r>
    </w:p>
    <w:p>
      <w:pPr>
        <w:pStyle w:val="TextBody"/>
        <w:rPr/>
      </w:pPr>
      <w:r>
        <w:rPr/>
      </w:r>
    </w:p>
    <w:p>
      <w:pPr>
        <w:pStyle w:val="TextBody"/>
        <w:rPr/>
      </w:pPr>
      <w:r>
        <w:rPr/>
        <w:t>Ventajas:</w:t>
      </w:r>
    </w:p>
    <w:p>
      <w:pPr>
        <w:pStyle w:val="TextBody"/>
        <w:numPr>
          <w:ilvl w:val="0"/>
          <w:numId w:val="5"/>
        </w:numPr>
        <w:rPr/>
      </w:pPr>
      <w:r>
        <w:rPr/>
        <w:t>Transmisión dedicada.</w:t>
      </w:r>
    </w:p>
    <w:p>
      <w:pPr>
        <w:pStyle w:val="TextBody"/>
        <w:numPr>
          <w:ilvl w:val="0"/>
          <w:numId w:val="5"/>
        </w:numPr>
        <w:rPr/>
      </w:pPr>
      <w:r>
        <w:rPr/>
        <w:t>Alta confiabilidad.</w:t>
      </w:r>
    </w:p>
    <w:p>
      <w:pPr>
        <w:pStyle w:val="TextBody"/>
        <w:numPr>
          <w:ilvl w:val="0"/>
          <w:numId w:val="5"/>
        </w:numPr>
        <w:rPr/>
      </w:pPr>
      <w:r>
        <w:rPr/>
        <w:t>Integración de varios protocolos.</w:t>
      </w:r>
    </w:p>
    <w:p>
      <w:pPr>
        <w:pStyle w:val="TextBody"/>
        <w:numPr>
          <w:ilvl w:val="0"/>
          <w:numId w:val="5"/>
        </w:numPr>
        <w:rPr/>
      </w:pPr>
      <w:r>
        <w:rPr/>
        <w:t>Altamente funcional en redes medianas y grandes.</w:t>
      </w:r>
    </w:p>
    <w:p>
      <w:pPr>
        <w:pStyle w:val="TextBody"/>
        <w:numPr>
          <w:ilvl w:val="0"/>
          <w:numId w:val="5"/>
        </w:numPr>
        <w:rPr/>
      </w:pPr>
      <w:r>
        <w:rPr/>
        <w:t>Alta Velocidad.</w:t>
      </w:r>
    </w:p>
    <w:p>
      <w:pPr>
        <w:pStyle w:val="TextBody"/>
        <w:rPr/>
      </w:pPr>
      <w:r>
        <w:rPr/>
        <w:t>Desventajas:</w:t>
      </w:r>
    </w:p>
    <w:p>
      <w:pPr>
        <w:pStyle w:val="TextBody"/>
        <w:numPr>
          <w:ilvl w:val="0"/>
          <w:numId w:val="6"/>
        </w:numPr>
        <w:rPr/>
      </w:pPr>
      <w:r>
        <w:rPr/>
        <w:t>Alto costo mantenimiento.</w:t>
      </w:r>
    </w:p>
    <w:p>
      <w:pPr>
        <w:pStyle w:val="TextBody"/>
        <w:numPr>
          <w:ilvl w:val="0"/>
          <w:numId w:val="6"/>
        </w:numPr>
        <w:rPr/>
      </w:pPr>
      <w:r>
        <w:rPr/>
        <w:t>Normalmente requiere un control en sitio.</w:t>
      </w:r>
    </w:p>
    <w:p>
      <w:pPr>
        <w:pStyle w:val="TextBody"/>
        <w:numPr>
          <w:ilvl w:val="0"/>
          <w:numId w:val="6"/>
        </w:numPr>
        <w:rPr/>
      </w:pPr>
      <w:r>
        <w:rPr/>
        <w:t>En lugares remotos se debe de cuidar el plato de transmision.</w:t>
      </w:r>
    </w:p>
    <w:p>
      <w:pPr>
        <w:pStyle w:val="TextBody"/>
        <w:rPr/>
      </w:pPr>
      <w:r>
        <w:rPr/>
      </w:r>
    </w:p>
    <w:p>
      <w:pPr>
        <w:pStyle w:val="Heading3"/>
        <w:rPr/>
      </w:pPr>
      <w:bookmarkStart w:id="7" w:name="__RefHeading___Toc347_458413513"/>
      <w:bookmarkEnd w:id="7"/>
      <w:r>
        <w:rPr/>
        <w:t>Detalles, Particularidades de los Enlaces SCPC y VSAT.</w:t>
      </w:r>
    </w:p>
    <w:p>
      <w:pPr>
        <w:pStyle w:val="Normal"/>
        <w:rPr/>
      </w:pPr>
      <w:r>
        <w:rPr/>
      </w:r>
    </w:p>
    <w:p>
      <w:pPr>
        <w:pStyle w:val="TextBody"/>
        <w:rPr/>
      </w:pPr>
      <w:r>
        <w:rPr/>
        <w:t xml:space="preserve">Es necesario destacar que ambos enlaces son capaces de dar mucha flexibilidad en interconectar sitios, los cuales </w:t>
      </w:r>
      <w:r>
        <w:rPr/>
        <w:t>están</w:t>
      </w:r>
      <w:r>
        <w:rPr/>
        <w:t xml:space="preserve"> remotamente distantes. Sin embargo, cual se implementa se basa en factores, como cantidad de conexiones, servicios que se requieren que funcionen y </w:t>
      </w:r>
      <w:r>
        <w:rPr/>
        <w:t>posición</w:t>
      </w:r>
      <w:r>
        <w:rPr/>
        <w:t xml:space="preserve"> </w:t>
      </w:r>
      <w:r>
        <w:rPr/>
        <w:t>geográfica</w:t>
      </w:r>
      <w:r>
        <w:rPr/>
        <w:t xml:space="preserve"> del sitio que se va a estar interconectando.</w:t>
      </w:r>
    </w:p>
    <w:p>
      <w:pPr>
        <w:pStyle w:val="TextBody"/>
        <w:rPr/>
      </w:pPr>
      <w:r>
        <w:rPr/>
        <w:t xml:space="preserve">El Factor </w:t>
      </w:r>
      <w:r>
        <w:rPr/>
        <w:t>Físico</w:t>
      </w:r>
      <w:r>
        <w:rPr/>
        <w:t xml:space="preserve">, se refiere a la ubicación </w:t>
      </w:r>
      <w:r>
        <w:rPr/>
        <w:t>geográfica</w:t>
      </w:r>
      <w:r>
        <w:rPr/>
        <w:t xml:space="preserve">, en este caso es mas </w:t>
      </w:r>
      <w:r>
        <w:rPr/>
        <w:t>dinámico</w:t>
      </w:r>
      <w:r>
        <w:rPr/>
        <w:t xml:space="preserve"> y de </w:t>
      </w:r>
      <w:r>
        <w:rPr/>
        <w:t>fácil</w:t>
      </w:r>
      <w:r>
        <w:rPr/>
        <w:t xml:space="preserve"> </w:t>
      </w:r>
      <w:r>
        <w:rPr/>
        <w:t>implementación</w:t>
      </w:r>
      <w:r>
        <w:rPr/>
        <w:t xml:space="preserve"> los enlaces de tipo VSAT.</w:t>
      </w:r>
    </w:p>
    <w:p>
      <w:pPr>
        <w:pStyle w:val="TextBody"/>
        <w:rPr/>
      </w:pPr>
      <w:r>
        <w:rPr/>
        <w:t xml:space="preserve">El Factor de Servicios, </w:t>
      </w:r>
      <w:r>
        <w:rPr/>
        <w:t>en este caso es mas seguro y estable las conexiones por medio de SCPC, nos va a permitir implementar mejores y mas protocolos para que la comunicación no se vea afectada.</w:t>
      </w:r>
    </w:p>
    <w:p>
      <w:pPr>
        <w:pStyle w:val="TextBody"/>
        <w:rPr/>
      </w:pPr>
      <w:r>
        <w:rPr/>
        <w:t>El Factor Económico, en este caso un enlace VSAT resulta mas económico que un SCPC.</w:t>
      </w:r>
    </w:p>
    <w:p>
      <w:pPr>
        <w:pStyle w:val="TextBody"/>
        <w:rPr/>
      </w:pPr>
      <w:r>
        <w:rPr/>
        <w:t>Tomando todos estas características antes mencionadas, para su implementación sea SCPC o VSAT, hay un factor el cual depende del requerimiento inicial o funciones que se requieren ejecutar y así mismo se debe de considerar la capacidad que va a tener el enlace y la posibilidad que este tiene de crecer, ya que en este caso los enlaces VSAT se encuentran un poco mas limitado.</w:t>
      </w:r>
    </w:p>
    <w:p>
      <w:pPr>
        <w:pStyle w:val="TextBody"/>
        <w:rPr/>
      </w:pPr>
      <w:r>
        <w:rPr/>
      </w:r>
    </w:p>
    <w:p>
      <w:pPr>
        <w:pStyle w:val="TextBody"/>
        <w:rPr/>
      </w:pPr>
      <w:r>
        <w:rPr/>
      </w:r>
    </w:p>
    <w:p>
      <w:pPr>
        <w:pStyle w:val="Heading1"/>
        <w:rPr>
          <w:lang w:val="es-CR"/>
        </w:rPr>
      </w:pPr>
      <w:r>
        <w:rPr/>
      </w:r>
    </w:p>
    <w:p>
      <w:pPr>
        <w:pStyle w:val="Normal"/>
        <w:rPr>
          <w:lang w:val="es-CR"/>
        </w:rPr>
      </w:pPr>
      <w:r>
        <w:rPr/>
      </w:r>
    </w:p>
    <w:p>
      <w:pPr>
        <w:pStyle w:val="Heading1"/>
        <w:rPr/>
      </w:pPr>
      <w:bookmarkStart w:id="8" w:name="__RefHeading___Toc349_458413513"/>
      <w:bookmarkStart w:id="9" w:name="_Toc477522407"/>
      <w:bookmarkEnd w:id="8"/>
      <w:bookmarkEnd w:id="9"/>
      <w:r>
        <w:rPr>
          <w:lang w:val="es-CR"/>
        </w:rPr>
        <w:t>Conclusión</w:t>
      </w:r>
    </w:p>
    <w:p>
      <w:pPr>
        <w:pStyle w:val="Normal"/>
        <w:rPr>
          <w:lang w:val="es-CR"/>
        </w:rPr>
      </w:pPr>
      <w:r>
        <w:rPr/>
      </w:r>
    </w:p>
    <w:p>
      <w:pPr>
        <w:pStyle w:val="TextBody"/>
        <w:rPr/>
      </w:pPr>
      <w:r>
        <w:rPr/>
        <w:t xml:space="preserve">Con el trabajo desarrollado, hemos desarrollado conceptos nuevos, asi como investigado el uso </w:t>
      </w:r>
      <w:r>
        <w:rPr/>
        <w:t>y las mejores opciones para considerar conexiones de Enlaces Satelitales tipo VSAT o SCPC. Esto nos da una base y nos pone en un contexto de saber, cuales son las características, ventajas y desventajas de ambos enlaces, por lo cual ya nos puede ser mas facil el tomar una decisión con respecto cual tecnología nos es mas funcional.</w:t>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Heading1"/>
        <w:rPr>
          <w:lang w:val="es-CR"/>
        </w:rPr>
      </w:pPr>
      <w:r>
        <w:rPr/>
      </w:r>
    </w:p>
    <w:p>
      <w:pPr>
        <w:pStyle w:val="Heading1"/>
        <w:rPr>
          <w:lang w:val="es-CR"/>
        </w:rPr>
      </w:pPr>
      <w:r>
        <w:rPr/>
      </w:r>
    </w:p>
    <w:p>
      <w:pPr>
        <w:pStyle w:val="Heading1"/>
        <w:rPr/>
      </w:pPr>
      <w:bookmarkStart w:id="10" w:name="__RefHeading___Toc351_458413513"/>
      <w:bookmarkStart w:id="11" w:name="_Toc477522408"/>
      <w:bookmarkEnd w:id="10"/>
      <w:bookmarkEnd w:id="11"/>
      <w:r>
        <w:rPr>
          <w:lang w:val="es-CR"/>
        </w:rPr>
        <w:t>Bibliografía</w:t>
      </w:r>
    </w:p>
    <w:p>
      <w:pPr>
        <w:pStyle w:val="Normal"/>
        <w:rPr>
          <w:lang w:val="es-CR"/>
        </w:rPr>
      </w:pPr>
      <w:r>
        <w:rPr/>
      </w:r>
    </w:p>
    <w:p>
      <w:pPr>
        <w:pStyle w:val="TextBody"/>
        <w:numPr>
          <w:ilvl w:val="0"/>
          <w:numId w:val="9"/>
        </w:numPr>
        <w:rPr/>
      </w:pPr>
      <w:r>
        <w:rPr/>
        <w:t xml:space="preserve">Introducción a las Comunicaciones por Satélite. </w:t>
      </w:r>
      <w:r>
        <w:rPr/>
        <w:t>[en línea] URL:</w:t>
      </w:r>
      <w:hyperlink r:id="rId7">
        <w:r>
          <w:rPr>
            <w:webHidden/>
            <w:rStyle w:val="InternetLink"/>
          </w:rPr>
          <w:t>http://www.mailxmail.com/curso-introduccion-comunicaciones-satelite/sistema-scpc</w:t>
        </w:r>
      </w:hyperlink>
      <w:r>
        <w:rPr/>
        <w:t>. (</w:t>
      </w:r>
      <w:r>
        <w:rPr/>
        <w:t xml:space="preserve">Consulta: </w:t>
      </w:r>
      <w:r>
        <w:rPr/>
        <w:t>4</w:t>
      </w:r>
      <w:r>
        <w:rPr/>
        <w:t xml:space="preserve"> </w:t>
      </w:r>
      <w:r>
        <w:rPr/>
        <w:t>Marzo</w:t>
      </w:r>
      <w:r>
        <w:rPr/>
        <w:t>, 2018).</w:t>
      </w:r>
    </w:p>
    <w:p>
      <w:pPr>
        <w:pStyle w:val="TextBody"/>
        <w:numPr>
          <w:ilvl w:val="0"/>
          <w:numId w:val="9"/>
        </w:numPr>
        <w:rPr/>
      </w:pPr>
      <w:r>
        <w:rPr/>
        <w:t xml:space="preserve">VSAT Defined: What is it and How Dows it Works. </w:t>
      </w:r>
      <w:r>
        <w:rPr/>
        <w:t>[en línea] URL:</w:t>
      </w:r>
      <w:hyperlink r:id="rId8">
        <w:r>
          <w:rPr>
            <w:webHidden/>
            <w:rStyle w:val="VisitedInternetLink"/>
          </w:rPr>
          <w:t>http://internet-access-guide.com/vsat-defined-what-is-it-and-how-does-it-work/</w:t>
        </w:r>
      </w:hyperlink>
      <w:r>
        <w:rPr/>
        <w:t>.(</w:t>
      </w:r>
      <w:r>
        <w:rPr/>
        <w:t xml:space="preserve">Consulta: </w:t>
      </w:r>
      <w:r>
        <w:rPr/>
        <w:t>4</w:t>
      </w:r>
      <w:r>
        <w:rPr/>
        <w:t xml:space="preserve"> </w:t>
      </w:r>
      <w:r>
        <w:rPr/>
        <w:t>Marzo</w:t>
      </w:r>
      <w:r>
        <w:rPr/>
        <w:t>, 2018).</w:t>
      </w:r>
    </w:p>
    <w:p>
      <w:pPr>
        <w:pStyle w:val="TextBody"/>
        <w:numPr>
          <w:ilvl w:val="0"/>
          <w:numId w:val="9"/>
        </w:numPr>
        <w:rPr/>
      </w:pPr>
      <w:r>
        <w:rPr/>
        <w:t xml:space="preserve">Very Small Aperture Terminal (VSAT). </w:t>
      </w:r>
      <w:r>
        <w:rPr/>
        <w:t xml:space="preserve">[en línea] URL: </w:t>
      </w:r>
      <w:hyperlink r:id="rId9">
        <w:r>
          <w:rPr>
            <w:webHidden/>
            <w:rStyle w:val="VisitedInternetLink"/>
          </w:rPr>
          <w:t>https://www.techopedia.com/definition/5095/very-small-aperture-terminal-vsat</w:t>
        </w:r>
      </w:hyperlink>
      <w:r>
        <w:rPr/>
        <w:t>.(</w:t>
      </w:r>
      <w:r>
        <w:rPr/>
        <w:t xml:space="preserve">Consulta: </w:t>
      </w:r>
      <w:r>
        <w:rPr/>
        <w:t>4</w:t>
      </w:r>
      <w:r>
        <w:rPr/>
        <w:t xml:space="preserve"> </w:t>
      </w:r>
      <w:r>
        <w:rPr/>
        <w:t>Marzo</w:t>
      </w:r>
      <w:r>
        <w:rPr/>
        <w:t>, 2018).</w:t>
      </w:r>
    </w:p>
    <w:p>
      <w:pPr>
        <w:pStyle w:val="TextBody"/>
        <w:numPr>
          <w:ilvl w:val="0"/>
          <w:numId w:val="9"/>
        </w:numPr>
        <w:rPr/>
      </w:pPr>
      <w:r>
        <w:rPr/>
        <w:t xml:space="preserve">Características de la Tecnología VSAT. </w:t>
      </w:r>
      <w:r>
        <w:rPr/>
        <w:t xml:space="preserve">[en línea] URL: </w:t>
      </w:r>
      <w:hyperlink r:id="rId10">
        <w:r>
          <w:rPr>
            <w:webHidden/>
            <w:rStyle w:val="VisitedInternetLink"/>
          </w:rPr>
          <w:t>http://qantsat.com/vsat/caracteristicas-de-la-tecnologia-vsat/</w:t>
        </w:r>
      </w:hyperlink>
      <w:r>
        <w:rPr/>
        <w:t>.(</w:t>
      </w:r>
      <w:r>
        <w:rPr/>
        <w:t xml:space="preserve">Consulta: </w:t>
      </w:r>
      <w:r>
        <w:rPr/>
        <w:t>4</w:t>
      </w:r>
      <w:r>
        <w:rPr/>
        <w:t xml:space="preserve"> </w:t>
      </w:r>
      <w:r>
        <w:rPr/>
        <w:t>Marzo</w:t>
      </w:r>
      <w:r>
        <w:rPr/>
        <w:t>, 2018).</w:t>
      </w:r>
    </w:p>
    <w:p>
      <w:pPr>
        <w:pStyle w:val="TextBody"/>
        <w:numPr>
          <w:ilvl w:val="0"/>
          <w:numId w:val="9"/>
        </w:numPr>
        <w:rPr/>
      </w:pPr>
      <w:r>
        <w:rPr/>
        <w:t xml:space="preserve">Que es una red VSAT, Ventajas y Desventajas. </w:t>
      </w:r>
      <w:r>
        <w:rPr/>
        <w:t xml:space="preserve">[en línea] URL: </w:t>
      </w:r>
      <w:hyperlink r:id="rId11">
        <w:r>
          <w:rPr>
            <w:webHidden/>
            <w:rStyle w:val="InternetLink"/>
          </w:rPr>
          <w:t>https://comunicacionesvsat.wordpress.com/2010/10/27/que-es-una-red-vsat-ventajas-y-desventajas/</w:t>
        </w:r>
      </w:hyperlink>
      <w:r>
        <w:rPr/>
        <w:t>.(</w:t>
      </w:r>
      <w:r>
        <w:rPr/>
        <w:t xml:space="preserve">Consulta: </w:t>
      </w:r>
      <w:r>
        <w:rPr/>
        <w:t>4</w:t>
      </w:r>
      <w:r>
        <w:rPr/>
        <w:t xml:space="preserve"> </w:t>
      </w:r>
      <w:r>
        <w:rPr/>
        <w:t>Marzo</w:t>
      </w:r>
      <w:r>
        <w:rPr/>
        <w:t>, 2018).</w:t>
      </w:r>
    </w:p>
    <w:p>
      <w:pPr>
        <w:pStyle w:val="TextBody"/>
        <w:numPr>
          <w:ilvl w:val="0"/>
          <w:numId w:val="9"/>
        </w:numPr>
        <w:rPr/>
      </w:pPr>
      <w:r>
        <w:rPr/>
        <w:t xml:space="preserve">Single Channel per Carrier. </w:t>
      </w:r>
      <w:r>
        <w:rPr/>
        <w:t xml:space="preserve">[en línea] URL: </w:t>
      </w:r>
      <w:hyperlink r:id="rId12">
        <w:r>
          <w:rPr>
            <w:webHidden/>
            <w:rStyle w:val="VisitedInternetLink"/>
          </w:rPr>
          <w:t>http://redesaccesomichelle.blogspot.com/2011/07/scpc-single-channel-per-carrier.html</w:t>
        </w:r>
      </w:hyperlink>
      <w:r>
        <w:rPr/>
        <w:t>.(</w:t>
      </w:r>
      <w:r>
        <w:rPr/>
        <w:t xml:space="preserve">Consulta: </w:t>
      </w:r>
      <w:r>
        <w:rPr/>
        <w:t>4</w:t>
      </w:r>
      <w:r>
        <w:rPr/>
        <w:t xml:space="preserve"> </w:t>
      </w:r>
      <w:r>
        <w:rPr/>
        <w:t>Marzo</w:t>
      </w:r>
      <w:r>
        <w:rPr/>
        <w:t>, 2018).</w:t>
      </w:r>
    </w:p>
    <w:p>
      <w:pPr>
        <w:pStyle w:val="TextBody"/>
        <w:numPr>
          <w:ilvl w:val="0"/>
          <w:numId w:val="9"/>
        </w:numPr>
        <w:rPr/>
      </w:pPr>
      <w:r>
        <w:rPr/>
        <w:t xml:space="preserve">Sistemas de Comunicaciones Satelitales. </w:t>
      </w:r>
      <w:r>
        <w:rPr/>
        <w:t xml:space="preserve">[en línea] URL: </w:t>
      </w:r>
      <w:hyperlink r:id="rId13">
        <w:r>
          <w:rPr>
            <w:webHidden/>
            <w:rStyle w:val="VisitedInternetLink"/>
          </w:rPr>
          <w:t>http://materias.fi.uba.ar/6679/apuntes/Redes_Satelitales_v2.pdf</w:t>
        </w:r>
      </w:hyperlink>
      <w:r>
        <w:rPr/>
        <w:t>.(</w:t>
      </w:r>
      <w:r>
        <w:rPr/>
        <w:t xml:space="preserve">Consulta: </w:t>
      </w:r>
      <w:r>
        <w:rPr/>
        <w:t>4</w:t>
      </w:r>
      <w:r>
        <w:rPr/>
        <w:t xml:space="preserve"> </w:t>
      </w:r>
      <w:r>
        <w:rPr/>
        <w:t>Marzo</w:t>
      </w:r>
      <w:r>
        <w:rPr/>
        <w:t>, 2018).</w:t>
      </w:r>
    </w:p>
    <w:p>
      <w:pPr>
        <w:pStyle w:val="TextBody"/>
        <w:numPr>
          <w:ilvl w:val="0"/>
          <w:numId w:val="9"/>
        </w:numPr>
        <w:rPr/>
      </w:pPr>
      <w:r>
        <w:rPr/>
        <w:t xml:space="preserve">Configuracion de Sistemas de Enlaces Satelitales. </w:t>
      </w:r>
      <w:r>
        <w:rPr/>
        <w:t xml:space="preserve">[en línea] URL: </w:t>
      </w:r>
      <w:hyperlink r:id="rId14">
        <w:r>
          <w:rPr>
            <w:webHidden/>
            <w:rStyle w:val="VisitedInternetLink"/>
          </w:rPr>
          <w:t>https://www.mindmeister.com/es/402990036/configuracion-de-sistemas-de-enlaces-satelitales</w:t>
        </w:r>
      </w:hyperlink>
      <w:r>
        <w:rPr/>
        <w:t>. (</w:t>
      </w:r>
      <w:r>
        <w:rPr/>
        <w:t xml:space="preserve">Consulta: </w:t>
      </w:r>
      <w:r>
        <w:rPr/>
        <w:t>4</w:t>
      </w:r>
      <w:r>
        <w:rPr/>
        <w:t xml:space="preserve"> </w:t>
      </w:r>
      <w:r>
        <w:rPr/>
        <w:t>Marzo</w:t>
      </w:r>
      <w:r>
        <w:rPr/>
        <w:t>, 2018).</w:t>
      </w:r>
    </w:p>
    <w:p>
      <w:pPr>
        <w:pStyle w:val="TextBody"/>
        <w:rPr/>
      </w:pPr>
      <w:r>
        <w:rPr/>
      </w:r>
    </w:p>
    <w:p>
      <w:pPr>
        <w:pStyle w:val="Normal"/>
        <w:rPr>
          <w:lang w:val="es-CR"/>
        </w:rPr>
      </w:pPr>
      <w:r>
        <w:rPr>
          <w:lang w:val="es-CR"/>
        </w:rPr>
      </w:r>
    </w:p>
    <w:p>
      <w:pPr>
        <w:pStyle w:val="Normal"/>
        <w:rPr>
          <w:lang w:val="es-CR"/>
        </w:rPr>
      </w:pPr>
      <w:r>
        <w:rPr>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rPr>
          <w:szCs w:val="24"/>
          <w:lang w:val="es-CR"/>
        </w:rPr>
      </w:pPr>
      <w:r>
        <w:rPr>
          <w:szCs w:val="24"/>
          <w:lang w:val="es-CR"/>
        </w:rPr>
      </w:r>
    </w:p>
    <w:p>
      <w:pPr>
        <w:pStyle w:val="Normal"/>
        <w:spacing w:before="0" w:after="160"/>
        <w:rPr/>
      </w:pPr>
      <w:r>
        <w:rPr/>
      </w:r>
    </w:p>
    <w:sectPr>
      <w:footerReference w:type="default" r:id="rId15"/>
      <w:type w:val="nextPage"/>
      <w:pgSz w:w="12240" w:h="15840"/>
      <w:pgMar w:left="1440" w:right="1440" w:header="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0701201"/>
    </w:sdtPr>
    <w:sdtContent>
      <w:p>
        <w:pPr>
          <w:pStyle w:val="Footer"/>
          <w:jc w:val="center"/>
          <w:rPr/>
        </w:pPr>
        <w:r>
          <w:rPr/>
          <w:fldChar w:fldCharType="begin"/>
        </w:r>
        <w:r>
          <w:instrText> PAGE </w:instrText>
        </w:r>
        <w:r>
          <w:fldChar w:fldCharType="separate"/>
        </w:r>
        <w:r>
          <w:t>13</w:t>
        </w:r>
        <w:r>
          <w:fldChar w:fldCharType="end"/>
        </w:r>
      </w:p>
    </w:sdtContent>
  </w:sdt>
  <w:p>
    <w:pPr>
      <w:pStyle w:val="Footer"/>
      <w:rPr>
        <w:lang w:val="es-CR"/>
      </w:rPr>
    </w:pPr>
    <w:r>
      <w:rPr>
        <w:lang w:val="es-C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067e"/>
    <w:pPr>
      <w:widowControl/>
      <w:bidi w:val="0"/>
      <w:spacing w:lineRule="auto" w:line="259" w:before="0" w:after="160"/>
      <w:jc w:val="both"/>
    </w:pPr>
    <w:rPr>
      <w:rFonts w:ascii="Arial" w:hAnsi="Arial" w:eastAsia="Calibri" w:cs="" w:cstheme="minorBidi" w:eastAsiaTheme="minorHAnsi"/>
      <w:color w:val="00000A"/>
      <w:sz w:val="24"/>
      <w:szCs w:val="24"/>
      <w:lang w:val="es-CR" w:eastAsia="en-US" w:bidi="ar-SA"/>
    </w:rPr>
  </w:style>
  <w:style w:type="paragraph" w:styleId="Heading1">
    <w:name w:val="Heading 1"/>
    <w:basedOn w:val="Normal"/>
    <w:next w:val="Normal"/>
    <w:link w:val="Heading1Char"/>
    <w:autoRedefine/>
    <w:uiPriority w:val="9"/>
    <w:qFormat/>
    <w:rsid w:val="005a6beb"/>
    <w:pPr>
      <w:keepNext/>
      <w:keepLines/>
      <w:spacing w:lineRule="auto" w:line="240" w:before="240" w:after="0"/>
      <w:outlineLvl w:val="0"/>
    </w:pPr>
    <w:rPr>
      <w:rFonts w:eastAsia="" w:cs="" w:cstheme="majorBidi" w:eastAsiaTheme="majorEastAsia"/>
      <w:b/>
      <w:caps/>
      <w:sz w:val="28"/>
      <w:szCs w:val="32"/>
    </w:rPr>
  </w:style>
  <w:style w:type="paragraph" w:styleId="Heading2">
    <w:name w:val="Heading 2"/>
    <w:basedOn w:val="Normal"/>
    <w:next w:val="Normal"/>
    <w:link w:val="Heading2Char"/>
    <w:autoRedefine/>
    <w:uiPriority w:val="9"/>
    <w:unhideWhenUsed/>
    <w:qFormat/>
    <w:rsid w:val="005a6beb"/>
    <w:pPr>
      <w:keepNext/>
      <w:keepLines/>
      <w:spacing w:lineRule="auto" w:line="240" w:before="40" w:after="0"/>
      <w:outlineLvl w:val="1"/>
    </w:pPr>
    <w:rPr>
      <w:rFonts w:eastAsia="" w:cs="" w:cstheme="majorBidi" w:eastAsiaTheme="majorEastAsia"/>
      <w:b/>
      <w:sz w:val="28"/>
      <w:szCs w:val="26"/>
    </w:rPr>
  </w:style>
  <w:style w:type="paragraph" w:styleId="Heading3">
    <w:name w:val="Heading 3"/>
    <w:basedOn w:val="Normal"/>
    <w:next w:val="Normal"/>
    <w:link w:val="Heading3Char"/>
    <w:uiPriority w:val="9"/>
    <w:semiHidden/>
    <w:unhideWhenUsed/>
    <w:qFormat/>
    <w:rsid w:val="0062067e"/>
    <w:pPr>
      <w:keepNext/>
      <w:keepLines/>
      <w:spacing w:lineRule="auto" w:line="240" w:before="40" w:after="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a6beb"/>
    <w:rPr>
      <w:rFonts w:ascii="Arial" w:hAnsi="Arial" w:eastAsia="" w:cs="" w:cstheme="majorBidi" w:eastAsiaTheme="majorEastAsia"/>
      <w:b/>
      <w:sz w:val="32"/>
      <w:szCs w:val="32"/>
    </w:rPr>
  </w:style>
  <w:style w:type="character" w:styleId="InternetLink">
    <w:name w:val="Internet Link"/>
    <w:basedOn w:val="DefaultParagraphFont"/>
    <w:uiPriority w:val="99"/>
    <w:unhideWhenUsed/>
    <w:rsid w:val="00ed0d0b"/>
    <w:rPr>
      <w:color w:val="0563C1" w:themeColor="hyperlink"/>
      <w:u w:val="single"/>
    </w:rPr>
  </w:style>
  <w:style w:type="character" w:styleId="BalloonTextChar" w:customStyle="1">
    <w:name w:val="Balloon Text Char"/>
    <w:basedOn w:val="DefaultParagraphFont"/>
    <w:link w:val="BalloonText"/>
    <w:uiPriority w:val="99"/>
    <w:semiHidden/>
    <w:qFormat/>
    <w:rsid w:val="003f3aa7"/>
    <w:rPr>
      <w:rFonts w:ascii="Segoe UI" w:hAnsi="Segoe UI" w:cs="Segoe UI"/>
      <w:sz w:val="18"/>
      <w:szCs w:val="18"/>
    </w:rPr>
  </w:style>
  <w:style w:type="character" w:styleId="HeaderChar" w:customStyle="1">
    <w:name w:val="Header Char"/>
    <w:basedOn w:val="DefaultParagraphFont"/>
    <w:link w:val="Header"/>
    <w:uiPriority w:val="99"/>
    <w:qFormat/>
    <w:rsid w:val="003f3aa7"/>
    <w:rPr/>
  </w:style>
  <w:style w:type="character" w:styleId="FooterChar" w:customStyle="1">
    <w:name w:val="Footer Char"/>
    <w:basedOn w:val="DefaultParagraphFont"/>
    <w:link w:val="Footer"/>
    <w:uiPriority w:val="99"/>
    <w:qFormat/>
    <w:rsid w:val="003f3aa7"/>
    <w:rPr/>
  </w:style>
  <w:style w:type="character" w:styleId="Heading2Char" w:customStyle="1">
    <w:name w:val="Heading 2 Char"/>
    <w:basedOn w:val="DefaultParagraphFont"/>
    <w:link w:val="Heading2"/>
    <w:uiPriority w:val="9"/>
    <w:qFormat/>
    <w:rsid w:val="005a6beb"/>
    <w:rPr>
      <w:rFonts w:ascii="Arial" w:hAnsi="Arial" w:eastAsia="" w:cs="" w:cstheme="majorBidi" w:eastAsiaTheme="majorEastAsia"/>
      <w:b/>
      <w:sz w:val="28"/>
      <w:szCs w:val="26"/>
    </w:rPr>
  </w:style>
  <w:style w:type="character" w:styleId="Heading3Char" w:customStyle="1">
    <w:name w:val="Heading 3 Char"/>
    <w:basedOn w:val="DefaultParagraphFont"/>
    <w:link w:val="Heading3"/>
    <w:uiPriority w:val="9"/>
    <w:semiHidden/>
    <w:qFormat/>
    <w:rsid w:val="0062067e"/>
    <w:rPr>
      <w:rFonts w:ascii="Arial" w:hAnsi="Arial" w:eastAsia="" w:cs="" w:cstheme="majorBidi" w:eastAsiaTheme="majorEastAsia"/>
      <w:b/>
      <w:sz w:val="24"/>
      <w:szCs w:val="24"/>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autoRedefine/>
    <w:pPr>
      <w:widowControl w:val="false"/>
      <w:bidi w:val="0"/>
      <w:spacing w:lineRule="auto" w:line="480" w:before="0" w:after="140"/>
      <w:jc w:val="both"/>
    </w:pPr>
    <w:rPr>
      <w:rFonts w:ascii="Arial" w:hAnsi="Arial" w:eastAsia="Calibri" w:cs="" w:cstheme="minorBidi" w:eastAsiaTheme="minorHAnsi"/>
      <w:b w:val="false"/>
      <w:bCs w:val="false"/>
      <w:color w:val="00000A"/>
      <w:sz w:val="24"/>
      <w:szCs w:val="22"/>
      <w:u w:val="none"/>
      <w:lang w:eastAsia="en-US"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next w:val="Normal"/>
    <w:autoRedefine/>
    <w:uiPriority w:val="39"/>
    <w:unhideWhenUsed/>
    <w:rsid w:val="00d6690a"/>
    <w:pPr>
      <w:spacing w:before="0" w:after="100"/>
    </w:pPr>
    <w:rPr>
      <w:b/>
      <w:caps/>
      <w:sz w:val="28"/>
    </w:rPr>
  </w:style>
  <w:style w:type="paragraph" w:styleId="Contents2">
    <w:name w:val="TOC 2"/>
    <w:basedOn w:val="Normal"/>
    <w:next w:val="Normal"/>
    <w:autoRedefine/>
    <w:uiPriority w:val="39"/>
    <w:unhideWhenUsed/>
    <w:rsid w:val="00d6690a"/>
    <w:pPr>
      <w:spacing w:before="0" w:after="100"/>
      <w:ind w:left="220" w:hanging="0"/>
    </w:pPr>
    <w:rPr>
      <w:b/>
      <w:sz w:val="28"/>
    </w:rPr>
  </w:style>
  <w:style w:type="paragraph" w:styleId="Contents3">
    <w:name w:val="TOC 3"/>
    <w:basedOn w:val="Normal"/>
    <w:next w:val="Normal"/>
    <w:autoRedefine/>
    <w:uiPriority w:val="39"/>
    <w:semiHidden/>
    <w:unhideWhenUsed/>
    <w:rsid w:val="00d6690a"/>
    <w:pPr>
      <w:spacing w:before="0" w:after="100"/>
      <w:ind w:left="440" w:hanging="0"/>
    </w:pPr>
    <w:rPr>
      <w:b/>
    </w:rPr>
  </w:style>
  <w:style w:type="paragraph" w:styleId="TOCHeading">
    <w:name w:val="TOC Heading"/>
    <w:basedOn w:val="Heading1"/>
    <w:next w:val="Normal"/>
    <w:uiPriority w:val="39"/>
    <w:unhideWhenUsed/>
    <w:qFormat/>
    <w:rsid w:val="00d6690a"/>
    <w:pPr/>
    <w:rPr/>
  </w:style>
  <w:style w:type="paragraph" w:styleId="BalloonText">
    <w:name w:val="Balloon Text"/>
    <w:basedOn w:val="Normal"/>
    <w:link w:val="BalloonTextChar"/>
    <w:uiPriority w:val="99"/>
    <w:semiHidden/>
    <w:unhideWhenUsed/>
    <w:qFormat/>
    <w:rsid w:val="003f3aa7"/>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3f3aa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f3aa7"/>
    <w:pPr>
      <w:tabs>
        <w:tab w:val="center" w:pos="4680" w:leader="none"/>
        <w:tab w:val="right" w:pos="9360" w:leader="none"/>
      </w:tabs>
      <w:spacing w:lineRule="auto" w:line="240" w:before="0" w:after="0"/>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hyperlink" Target="http://qantsat.com/vsat/caracteristicas-de-la-tecnologia-vsat/" TargetMode="External"/><Relationship Id="rId5" Type="http://schemas.openxmlformats.org/officeDocument/2006/relationships/hyperlink" Target="http://qantsat.com/vsat/caracteristicas-de-la-tecnologia-vsat/" TargetMode="External"/><Relationship Id="rId6" Type="http://schemas.openxmlformats.org/officeDocument/2006/relationships/image" Target="media/image3.png"/><Relationship Id="rId7" Type="http://schemas.openxmlformats.org/officeDocument/2006/relationships/hyperlink" Target="http://www.mailxmail.com/curso-introduccion-comunicaciones-satelite/sistema-scpc" TargetMode="External"/><Relationship Id="rId8" Type="http://schemas.openxmlformats.org/officeDocument/2006/relationships/hyperlink" Target="http://internet-access-guide.com/vsat-defined-what-is-it-and-how-does-it-work/" TargetMode="External"/><Relationship Id="rId9" Type="http://schemas.openxmlformats.org/officeDocument/2006/relationships/hyperlink" Target="https://www.techopedia.com/definition/5095/very-small-aperture-terminal-vsat" TargetMode="External"/><Relationship Id="rId10" Type="http://schemas.openxmlformats.org/officeDocument/2006/relationships/hyperlink" Target="http://qantsat.com/vsat/caracteristicas-de-la-tecnologia-vsat/" TargetMode="External"/><Relationship Id="rId11" Type="http://schemas.openxmlformats.org/officeDocument/2006/relationships/hyperlink" Target="https://comunicacionesvsat.wordpress.com/2010/10/27/que-es-una-red-vsat-ventajas-y-desventajas/" TargetMode="External"/><Relationship Id="rId12" Type="http://schemas.openxmlformats.org/officeDocument/2006/relationships/hyperlink" Target="http://redesaccesomichelle.blogspot.com/2011/07/scpc-single-channel-per-carrier.html" TargetMode="External"/><Relationship Id="rId13" Type="http://schemas.openxmlformats.org/officeDocument/2006/relationships/hyperlink" Target="http://materias.fi.uba.ar/6679/apuntes/Redes_Satelitales_v2.pdf" TargetMode="External"/><Relationship Id="rId14" Type="http://schemas.openxmlformats.org/officeDocument/2006/relationships/hyperlink" Target="https://www.mindmeister.com/es/402990036/configuracion-de-sistemas-de-enlaces-satelitales"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D8578-2B0B-4F77-BF87-DD9DB61E7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Application>LibreOffice/5.1.6.2$Linux_X86_64 LibreOffice_project/10m0$Build-2</Application>
  <Pages>13</Pages>
  <Words>1007</Words>
  <Characters>6057</Characters>
  <CharactersWithSpaces>6934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2017-03-17T18:02:00Z</dcterms:created>
  <dc:creator>Esau Br</dc:creator>
  <dc:description/>
  <dc:language>en-US</dc:language>
  <cp:lastModifiedBy/>
  <dcterms:modified xsi:type="dcterms:W3CDTF">2018-03-04T17:44:06Z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