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EF666" w14:textId="73C63FFA" w:rsidR="00564C71" w:rsidRPr="00AB2612" w:rsidRDefault="00FA3E1A">
      <w:pPr>
        <w:rPr>
          <w:b/>
          <w:bCs/>
        </w:rPr>
      </w:pPr>
      <w:r w:rsidRPr="00AB2612">
        <w:rPr>
          <w:b/>
          <w:bCs/>
        </w:rPr>
        <w:t>KEN HR Lovable AI Prompts</w:t>
      </w:r>
    </w:p>
    <w:p w14:paraId="3AD350FC" w14:textId="77777777" w:rsidR="00FA3E1A" w:rsidRDefault="00FA3E1A"/>
    <w:p w14:paraId="5F8A7A5F" w14:textId="0B29A1E1" w:rsidR="00FA3E1A" w:rsidRPr="00FA3E1A" w:rsidRDefault="00FA3E1A">
      <w:pPr>
        <w:rPr>
          <w:b/>
          <w:bCs/>
          <w:color w:val="EE0000"/>
          <w:u w:val="single"/>
        </w:rPr>
      </w:pPr>
      <w:r w:rsidRPr="00FA3E1A">
        <w:rPr>
          <w:b/>
          <w:bCs/>
          <w:color w:val="EE0000"/>
          <w:u w:val="single"/>
        </w:rPr>
        <w:t>Prompt #1:</w:t>
      </w:r>
    </w:p>
    <w:p w14:paraId="7C1006C8" w14:textId="78BE5EE0" w:rsidR="00FA3E1A" w:rsidRDefault="00FA3E1A">
      <w:r>
        <w:t>I am</w:t>
      </w:r>
      <w:r w:rsidRPr="00FA3E1A">
        <w:t xml:space="preserve"> a Senior Enterprise Solution Architect and Senior UX/UI Designer. Design a modern enterprise Human Resource Management System (HRMS) SaaS application. The application must target medium and large organizations with 500–50,000 employees. The design should follow Microsoft Fluent UX combined with Material Design principles. Technology Stack • Blazor Server • ASP.NET Core Web App • Razor Components • C# • Entity Framework Core Code First • SQL Server • MudBlazor • Bootstrap • FontAwesome Although the final implementation will be developed using Blazor Server, focus on designing the complete UI/UX, application structure, reusable layouts, navigation, and workflows. General Requirements Create a modern corporate dashboard. Responsive. Mobile first. Desktop optimized. Dark Mode. Light Mode. Accessibility compliant. Arabic Language support. Right-To-Left support. Material Design. Professional spacing. Modern typography. Corporate color palette. Use reusable components. Include: • Login Page • Forgot Password • Dashboard • Left Navigation • Top Navigation • User Profile Menu • Notification Center • Global Search • Statistics Cards • Charts • Dialogs • Data Tables • Wizard Components • Timeline Components • Empty State Components • Loading Indicators • Success/Error Notifications Generate a professional enterprise layout suitable for a world-class HRMS.</w:t>
      </w:r>
    </w:p>
    <w:p w14:paraId="1F9229BE" w14:textId="5B74B49E" w:rsidR="00121647" w:rsidRPr="00121647" w:rsidRDefault="00121647">
      <w:pPr>
        <w:rPr>
          <w:b/>
          <w:bCs/>
          <w:color w:val="EE0000"/>
          <w:u w:val="single"/>
        </w:rPr>
      </w:pPr>
      <w:r w:rsidRPr="00121647">
        <w:rPr>
          <w:b/>
          <w:bCs/>
          <w:color w:val="EE0000"/>
          <w:u w:val="single"/>
        </w:rPr>
        <w:t>Prompt #2:</w:t>
      </w:r>
    </w:p>
    <w:p w14:paraId="2A348EF1" w14:textId="2B0E8E0F" w:rsidR="00121647" w:rsidRDefault="00121647">
      <w:r w:rsidRPr="00121647">
        <w:t>Design the complete navigation for the HRMS. The navigation should use collapsible groups. Include icons for every menu. Use FontAwesome icons. Create a responsive left navigation. Modules: Dashboard Time &amp; Attendance Leave Management Core HR Employee Lifecycle Learning Management Recruitment Travel &amp; Expense Payroll Reports System Configuration Each module should have expandable child menus. Generate a professional navigation hierarchy.</w:t>
      </w:r>
    </w:p>
    <w:p w14:paraId="0B49995B" w14:textId="2826C182" w:rsidR="00C54A0D" w:rsidRPr="00C54A0D" w:rsidRDefault="00C54A0D">
      <w:pPr>
        <w:rPr>
          <w:b/>
          <w:bCs/>
          <w:color w:val="EE0000"/>
          <w:u w:val="single"/>
        </w:rPr>
      </w:pPr>
      <w:r w:rsidRPr="00C54A0D">
        <w:rPr>
          <w:b/>
          <w:bCs/>
          <w:color w:val="EE0000"/>
          <w:u w:val="single"/>
        </w:rPr>
        <w:t>Prompt #3:</w:t>
      </w:r>
    </w:p>
    <w:p w14:paraId="6034F770" w14:textId="5E109F97" w:rsidR="00C54A0D" w:rsidRDefault="00C54A0D">
      <w:r w:rsidRPr="00C54A0D">
        <w:t xml:space="preserve">Design the HR Dashboard. Include: Welcome Card Attendance Summary Today's Absentees Employees </w:t>
      </w:r>
      <w:proofErr w:type="gramStart"/>
      <w:r w:rsidRPr="00C54A0D">
        <w:t>On</w:t>
      </w:r>
      <w:proofErr w:type="gramEnd"/>
      <w:r w:rsidRPr="00C54A0D">
        <w:t xml:space="preserve"> Leave Pending Approvals Birthdays New Employees Upcoming Holidays Latest Announcements Organization Statistics Employee Distribution by Department Employee Distribution by Nationality Gender Ratio Payroll Summary Recent Activities Quick Actions Use modern KPI cards. Use charts. Use responsive grids. Use Material Design.</w:t>
      </w:r>
    </w:p>
    <w:p w14:paraId="3AECC227" w14:textId="566251D0" w:rsidR="00C54A0D" w:rsidRPr="00C54A0D" w:rsidRDefault="00C54A0D">
      <w:pPr>
        <w:rPr>
          <w:b/>
          <w:bCs/>
          <w:color w:val="EE0000"/>
          <w:u w:val="single"/>
        </w:rPr>
      </w:pPr>
      <w:r w:rsidRPr="00C54A0D">
        <w:rPr>
          <w:b/>
          <w:bCs/>
          <w:color w:val="EE0000"/>
          <w:u w:val="single"/>
        </w:rPr>
        <w:t>Prompt #4:</w:t>
      </w:r>
    </w:p>
    <w:p w14:paraId="5E2F448D" w14:textId="3C476019" w:rsidR="00C54A0D" w:rsidRDefault="00C54A0D">
      <w:r w:rsidRPr="00C54A0D">
        <w:t xml:space="preserve">Design the Employee Master module. Include: Employee List Employee Details Add Employee Dialog Edit Employee Dialog Employee Timeline Tabs About Me Address Employment Family Dependents Skills Qualifications Employment History Employment Documents Emergency Contacts Payroll Information Organization Assignment Profile Photo Use responsive layouts. Use </w:t>
      </w:r>
      <w:proofErr w:type="spellStart"/>
      <w:r w:rsidRPr="00C54A0D">
        <w:t>MudBlazor</w:t>
      </w:r>
      <w:proofErr w:type="spellEnd"/>
      <w:r w:rsidRPr="00C54A0D">
        <w:t>-like components. Generate professional dialogs. Use filtering. Sorting. Search. Pagination. Bulk actions. Export to Excel. Professional validation.</w:t>
      </w:r>
    </w:p>
    <w:p w14:paraId="341850C1" w14:textId="77777777" w:rsidR="00C54A0D" w:rsidRDefault="00C54A0D"/>
    <w:p w14:paraId="63C2F233" w14:textId="77777777" w:rsidR="00121647" w:rsidRDefault="00121647"/>
    <w:sectPr w:rsidR="00121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1A"/>
    <w:rsid w:val="00121647"/>
    <w:rsid w:val="00564C71"/>
    <w:rsid w:val="00AB2612"/>
    <w:rsid w:val="00BB6088"/>
    <w:rsid w:val="00BF2377"/>
    <w:rsid w:val="00C54A0D"/>
    <w:rsid w:val="00FA3E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DFF99"/>
  <w15:chartTrackingRefBased/>
  <w15:docId w15:val="{51452827-A340-4B96-B3D9-FB8670059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1A"/>
    <w:rPr>
      <w:rFonts w:eastAsiaTheme="majorEastAsia" w:cstheme="majorBidi"/>
      <w:color w:val="272727" w:themeColor="text1" w:themeTint="D8"/>
    </w:rPr>
  </w:style>
  <w:style w:type="paragraph" w:styleId="Title">
    <w:name w:val="Title"/>
    <w:basedOn w:val="Normal"/>
    <w:next w:val="Normal"/>
    <w:link w:val="TitleChar"/>
    <w:uiPriority w:val="10"/>
    <w:qFormat/>
    <w:rsid w:val="00FA3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1A"/>
    <w:pPr>
      <w:spacing w:before="160"/>
      <w:jc w:val="center"/>
    </w:pPr>
    <w:rPr>
      <w:i/>
      <w:iCs/>
      <w:color w:val="404040" w:themeColor="text1" w:themeTint="BF"/>
    </w:rPr>
  </w:style>
  <w:style w:type="character" w:customStyle="1" w:styleId="QuoteChar">
    <w:name w:val="Quote Char"/>
    <w:basedOn w:val="DefaultParagraphFont"/>
    <w:link w:val="Quote"/>
    <w:uiPriority w:val="29"/>
    <w:rsid w:val="00FA3E1A"/>
    <w:rPr>
      <w:i/>
      <w:iCs/>
      <w:color w:val="404040" w:themeColor="text1" w:themeTint="BF"/>
    </w:rPr>
  </w:style>
  <w:style w:type="paragraph" w:styleId="ListParagraph">
    <w:name w:val="List Paragraph"/>
    <w:basedOn w:val="Normal"/>
    <w:uiPriority w:val="34"/>
    <w:qFormat/>
    <w:rsid w:val="00FA3E1A"/>
    <w:pPr>
      <w:ind w:left="720"/>
      <w:contextualSpacing/>
    </w:pPr>
  </w:style>
  <w:style w:type="character" w:styleId="IntenseEmphasis">
    <w:name w:val="Intense Emphasis"/>
    <w:basedOn w:val="DefaultParagraphFont"/>
    <w:uiPriority w:val="21"/>
    <w:qFormat/>
    <w:rsid w:val="00FA3E1A"/>
    <w:rPr>
      <w:i/>
      <w:iCs/>
      <w:color w:val="0F4761" w:themeColor="accent1" w:themeShade="BF"/>
    </w:rPr>
  </w:style>
  <w:style w:type="paragraph" w:styleId="IntenseQuote">
    <w:name w:val="Intense Quote"/>
    <w:basedOn w:val="Normal"/>
    <w:next w:val="Normal"/>
    <w:link w:val="IntenseQuoteChar"/>
    <w:uiPriority w:val="30"/>
    <w:qFormat/>
    <w:rsid w:val="00FA3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1A"/>
    <w:rPr>
      <w:i/>
      <w:iCs/>
      <w:color w:val="0F4761" w:themeColor="accent1" w:themeShade="BF"/>
    </w:rPr>
  </w:style>
  <w:style w:type="character" w:styleId="IntenseReference">
    <w:name w:val="Intense Reference"/>
    <w:basedOn w:val="DefaultParagraphFont"/>
    <w:uiPriority w:val="32"/>
    <w:qFormat/>
    <w:rsid w:val="00FA3E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Olinas Brosas</dc:creator>
  <cp:keywords/>
  <dc:description/>
  <cp:lastModifiedBy>Ervin Olinas Brosas</cp:lastModifiedBy>
  <cp:revision>2</cp:revision>
  <dcterms:created xsi:type="dcterms:W3CDTF">2026-08-05T12:09:00Z</dcterms:created>
  <dcterms:modified xsi:type="dcterms:W3CDTF">2026-08-05T13:30:00Z</dcterms:modified>
</cp:coreProperties>
</file>