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84A" w:rsidRPr="00AA3650" w:rsidRDefault="00AA3650" w:rsidP="00AA3650">
      <w:pPr>
        <w:ind w:left="2832"/>
        <w:rPr>
          <w:b/>
          <w:sz w:val="28"/>
          <w:szCs w:val="28"/>
        </w:rPr>
      </w:pPr>
      <w:r w:rsidRPr="00AA3650">
        <w:rPr>
          <w:b/>
          <w:sz w:val="28"/>
          <w:szCs w:val="28"/>
        </w:rPr>
        <w:t>GRUP ÜYELERİ:</w:t>
      </w:r>
    </w:p>
    <w:p w:rsidR="00AA3650" w:rsidRDefault="00AA3650" w:rsidP="00AA3650">
      <w:pPr>
        <w:ind w:left="1416"/>
      </w:pPr>
      <w:r w:rsidRPr="00AA3650">
        <w:t xml:space="preserve">• Zehra Tokaç (2402131034) </w:t>
      </w:r>
    </w:p>
    <w:p w:rsidR="00AA3650" w:rsidRPr="00AA3650" w:rsidRDefault="00AA3650" w:rsidP="00AA3650">
      <w:pPr>
        <w:ind w:left="1416"/>
      </w:pPr>
      <w:r w:rsidRPr="00AA3650">
        <w:t xml:space="preserve">• Ebru Günçiçek (2402131003) </w:t>
      </w:r>
    </w:p>
    <w:p w:rsidR="00AA3650" w:rsidRPr="00AA3650" w:rsidRDefault="00AA3650" w:rsidP="00AA3650">
      <w:pPr>
        <w:ind w:left="1416"/>
      </w:pPr>
      <w:r w:rsidRPr="00AA3650">
        <w:t xml:space="preserve">• </w:t>
      </w:r>
      <w:r>
        <w:rPr>
          <w:rFonts w:ascii="Arial" w:hAnsi="Arial" w:cs="Arial"/>
        </w:rPr>
        <w:t>İ</w:t>
      </w:r>
      <w:r w:rsidRPr="00AA3650">
        <w:t xml:space="preserve">rem Çolak (2402131005) </w:t>
      </w:r>
    </w:p>
    <w:p w:rsidR="00AA3650" w:rsidRPr="00AA3650" w:rsidRDefault="00AA3650" w:rsidP="00AA3650">
      <w:pPr>
        <w:ind w:left="1416"/>
      </w:pPr>
      <w:r w:rsidRPr="00AA3650">
        <w:t xml:space="preserve">• Gizem Davulcu (2402131028) </w:t>
      </w:r>
    </w:p>
    <w:tbl>
      <w:tblPr>
        <w:tblStyle w:val="TabloKlavuzu"/>
        <w:tblpPr w:leftFromText="141" w:rightFromText="141" w:vertAnchor="text" w:horzAnchor="margin" w:tblpXSpec="center" w:tblpY="1616"/>
        <w:tblW w:w="7674" w:type="dxa"/>
        <w:tblLook w:val="04A0" w:firstRow="1" w:lastRow="0" w:firstColumn="1" w:lastColumn="0" w:noHBand="0" w:noVBand="1"/>
      </w:tblPr>
      <w:tblGrid>
        <w:gridCol w:w="3837"/>
        <w:gridCol w:w="3837"/>
      </w:tblGrid>
      <w:tr w:rsidR="00AA3650" w:rsidTr="00B1276D">
        <w:trPr>
          <w:trHeight w:val="394"/>
        </w:trPr>
        <w:tc>
          <w:tcPr>
            <w:tcW w:w="3837" w:type="dxa"/>
          </w:tcPr>
          <w:p w:rsidR="00AA3650" w:rsidRPr="00232A54" w:rsidRDefault="00AA3650" w:rsidP="00AA3650">
            <w:pPr>
              <w:ind w:firstLine="708"/>
              <w:rPr>
                <w:sz w:val="32"/>
                <w:szCs w:val="32"/>
              </w:rPr>
            </w:pPr>
            <w:proofErr w:type="spellStart"/>
            <w:r w:rsidRPr="00232A54">
              <w:rPr>
                <w:sz w:val="32"/>
                <w:szCs w:val="32"/>
              </w:rPr>
              <w:t>Strengths</w:t>
            </w:r>
            <w:proofErr w:type="spellEnd"/>
          </w:p>
          <w:p w:rsidR="00AA3650" w:rsidRDefault="00AA3650" w:rsidP="00AA3650">
            <w:pPr>
              <w:ind w:firstLine="708"/>
            </w:pPr>
          </w:p>
        </w:tc>
        <w:tc>
          <w:tcPr>
            <w:tcW w:w="3837" w:type="dxa"/>
          </w:tcPr>
          <w:p w:rsidR="00AA3650" w:rsidRPr="00CF76F7" w:rsidRDefault="00AA3650" w:rsidP="00AA3650">
            <w:pPr>
              <w:rPr>
                <w:sz w:val="32"/>
                <w:szCs w:val="32"/>
              </w:rPr>
            </w:pPr>
            <w:proofErr w:type="spellStart"/>
            <w:r w:rsidRPr="00CF76F7">
              <w:rPr>
                <w:sz w:val="32"/>
                <w:szCs w:val="32"/>
              </w:rPr>
              <w:t>Weaknesses</w:t>
            </w:r>
            <w:proofErr w:type="spellEnd"/>
          </w:p>
          <w:p w:rsidR="00AA3650" w:rsidRPr="00CF76F7" w:rsidRDefault="00AA3650" w:rsidP="00AA3650">
            <w:pPr>
              <w:rPr>
                <w:sz w:val="32"/>
                <w:szCs w:val="32"/>
              </w:rPr>
            </w:pPr>
          </w:p>
        </w:tc>
      </w:tr>
      <w:tr w:rsidR="00AA3650" w:rsidTr="00B1276D">
        <w:trPr>
          <w:trHeight w:val="1505"/>
        </w:trPr>
        <w:tc>
          <w:tcPr>
            <w:tcW w:w="3837" w:type="dxa"/>
          </w:tcPr>
          <w:p w:rsidR="00AA3650" w:rsidRPr="00CF76F7" w:rsidRDefault="00AA3650" w:rsidP="00AA3650">
            <w:r w:rsidRPr="00CF76F7">
              <w:t>1. Veri odakl</w:t>
            </w:r>
            <w:r>
              <w:rPr>
                <w:rFonts w:ascii="Arial" w:hAnsi="Arial" w:cs="Arial"/>
              </w:rPr>
              <w:t>ı</w:t>
            </w:r>
            <w:r>
              <w:t xml:space="preserve"> yaklaşım</w:t>
            </w:r>
            <w:r w:rsidRPr="00CF76F7">
              <w:t xml:space="preserve"> </w:t>
            </w:r>
          </w:p>
          <w:p w:rsidR="00AA3650" w:rsidRPr="00CF76F7" w:rsidRDefault="00AA3650" w:rsidP="00AA3650">
            <w:r>
              <w:t>2. Düşük maliyet ve yüksek erişilebilirlik</w:t>
            </w:r>
          </w:p>
          <w:p w:rsidR="00AA3650" w:rsidRPr="00CF76F7" w:rsidRDefault="00AA3650" w:rsidP="00AA3650">
            <w:r w:rsidRPr="00CF76F7">
              <w:t>3</w:t>
            </w:r>
            <w:r>
              <w:t>. Kullanıcı odaklı</w:t>
            </w:r>
            <w:r w:rsidRPr="00CF76F7">
              <w:t xml:space="preserve"> </w:t>
            </w:r>
          </w:p>
          <w:p w:rsidR="00AA3650" w:rsidRPr="00CF76F7" w:rsidRDefault="00AA3650" w:rsidP="00AA3650">
            <w:r w:rsidRPr="00CF76F7">
              <w:t xml:space="preserve">4. </w:t>
            </w:r>
            <w:r>
              <w:t>Yasal açıdan güvenli</w:t>
            </w:r>
          </w:p>
          <w:p w:rsidR="00AA3650" w:rsidRDefault="00AA3650" w:rsidP="00AA3650">
            <w:r w:rsidRPr="00CF76F7">
              <w:t xml:space="preserve">5. </w:t>
            </w:r>
            <w:r>
              <w:t>Sektöre katma değer</w:t>
            </w:r>
          </w:p>
          <w:p w:rsidR="00AA3650" w:rsidRDefault="00AA3650" w:rsidP="00AA3650">
            <w:r>
              <w:t>6. Web programlama bilgisine sahip ekip üyeleri</w:t>
            </w:r>
          </w:p>
        </w:tc>
        <w:tc>
          <w:tcPr>
            <w:tcW w:w="3837" w:type="dxa"/>
          </w:tcPr>
          <w:p w:rsidR="00AA3650" w:rsidRPr="00CF76F7" w:rsidRDefault="00AA3650" w:rsidP="00AA3650">
            <w:r>
              <w:t>1. Başlangıçta gelir eksikliği</w:t>
            </w:r>
            <w:r w:rsidRPr="00CF76F7">
              <w:t xml:space="preserve"> </w:t>
            </w:r>
          </w:p>
          <w:p w:rsidR="00AA3650" w:rsidRPr="00CF76F7" w:rsidRDefault="00AA3650" w:rsidP="00AA3650">
            <w:r w:rsidRPr="00CF76F7">
              <w:t xml:space="preserve">2. </w:t>
            </w:r>
            <w:r>
              <w:t xml:space="preserve">Sınırlı ekip kaynağı </w:t>
            </w:r>
          </w:p>
          <w:p w:rsidR="00AA3650" w:rsidRDefault="00AA3650" w:rsidP="00AA3650">
            <w:r w:rsidRPr="00CF76F7">
              <w:t xml:space="preserve">3. </w:t>
            </w:r>
            <w:r>
              <w:t>Veri kaynaklarına bağlılık</w:t>
            </w:r>
          </w:p>
          <w:p w:rsidR="00AA3650" w:rsidRPr="00CF76F7" w:rsidRDefault="00AA3650" w:rsidP="00AA3650">
            <w:r w:rsidRPr="00CF76F7">
              <w:t xml:space="preserve">4. </w:t>
            </w:r>
            <w:r>
              <w:t>Kapsam kısıtlamaları</w:t>
            </w:r>
          </w:p>
          <w:p w:rsidR="00AA3650" w:rsidRDefault="00AA3650" w:rsidP="00AA3650">
            <w:r w:rsidRPr="00CF76F7">
              <w:t xml:space="preserve">5. </w:t>
            </w:r>
            <w:r>
              <w:t>Marka bilinirliği eksikliği</w:t>
            </w:r>
          </w:p>
        </w:tc>
      </w:tr>
      <w:tr w:rsidR="00AA3650" w:rsidTr="00B1276D">
        <w:trPr>
          <w:trHeight w:val="414"/>
        </w:trPr>
        <w:tc>
          <w:tcPr>
            <w:tcW w:w="3837" w:type="dxa"/>
          </w:tcPr>
          <w:p w:rsidR="00AA3650" w:rsidRPr="00CF76F7" w:rsidRDefault="00AA3650" w:rsidP="00AA3650">
            <w:pPr>
              <w:rPr>
                <w:sz w:val="32"/>
                <w:szCs w:val="32"/>
              </w:rPr>
            </w:pPr>
            <w:proofErr w:type="spellStart"/>
            <w:r w:rsidRPr="00CF76F7">
              <w:rPr>
                <w:sz w:val="32"/>
                <w:szCs w:val="32"/>
              </w:rPr>
              <w:t>Opportunities</w:t>
            </w:r>
            <w:proofErr w:type="spellEnd"/>
          </w:p>
          <w:p w:rsidR="00AA3650" w:rsidRDefault="00AA3650" w:rsidP="00AA3650"/>
        </w:tc>
        <w:tc>
          <w:tcPr>
            <w:tcW w:w="3837" w:type="dxa"/>
          </w:tcPr>
          <w:p w:rsidR="00AA3650" w:rsidRPr="00D86A53" w:rsidRDefault="00AA3650" w:rsidP="00AA3650">
            <w:pPr>
              <w:rPr>
                <w:sz w:val="32"/>
                <w:szCs w:val="32"/>
              </w:rPr>
            </w:pPr>
            <w:proofErr w:type="spellStart"/>
            <w:r w:rsidRPr="00D86A53">
              <w:rPr>
                <w:sz w:val="32"/>
                <w:szCs w:val="32"/>
              </w:rPr>
              <w:t>Threats</w:t>
            </w:r>
            <w:proofErr w:type="spellEnd"/>
          </w:p>
          <w:p w:rsidR="00AA3650" w:rsidRDefault="00AA3650" w:rsidP="00AA3650"/>
        </w:tc>
      </w:tr>
      <w:tr w:rsidR="00AA3650" w:rsidTr="00B1276D">
        <w:trPr>
          <w:trHeight w:val="1485"/>
        </w:trPr>
        <w:tc>
          <w:tcPr>
            <w:tcW w:w="3837" w:type="dxa"/>
          </w:tcPr>
          <w:p w:rsidR="00AA3650" w:rsidRPr="00CF76F7" w:rsidRDefault="00AA3650" w:rsidP="00AA3650">
            <w:r w:rsidRPr="00CF76F7">
              <w:t xml:space="preserve">1. Dijital film sektörünün büyümesi </w:t>
            </w:r>
          </w:p>
          <w:p w:rsidR="00AA3650" w:rsidRDefault="00AA3650" w:rsidP="00AA3650">
            <w:r>
              <w:t xml:space="preserve">2. </w:t>
            </w:r>
            <w:proofErr w:type="spellStart"/>
            <w:r>
              <w:t>Sektörel</w:t>
            </w:r>
            <w:proofErr w:type="spellEnd"/>
            <w:r>
              <w:t xml:space="preserve"> işbirliği</w:t>
            </w:r>
            <w:r w:rsidRPr="00CF76F7">
              <w:t xml:space="preserve"> f</w:t>
            </w:r>
            <w:r>
              <w:rPr>
                <w:rFonts w:ascii="Arial" w:hAnsi="Arial" w:cs="Arial"/>
              </w:rPr>
              <w:t>ı</w:t>
            </w:r>
            <w:r w:rsidRPr="00CF76F7">
              <w:t>rsatlar</w:t>
            </w:r>
            <w:r>
              <w:rPr>
                <w:rFonts w:ascii="Arial" w:hAnsi="Arial" w:cs="Arial"/>
              </w:rPr>
              <w:t>ı</w:t>
            </w:r>
            <w:r w:rsidRPr="00CF76F7">
              <w:t xml:space="preserve"> </w:t>
            </w:r>
          </w:p>
          <w:p w:rsidR="00AA3650" w:rsidRPr="00CF76F7" w:rsidRDefault="00AA3650" w:rsidP="00AA3650">
            <w:r>
              <w:t>3. Benzer bir platformun bulunmaması</w:t>
            </w:r>
          </w:p>
          <w:p w:rsidR="00AA3650" w:rsidRDefault="00AA3650" w:rsidP="00AA3650">
            <w:r>
              <w:t>4</w:t>
            </w:r>
            <w:r w:rsidRPr="00CF76F7">
              <w:t>. Akademik kullan</w:t>
            </w:r>
            <w:r>
              <w:rPr>
                <w:rFonts w:ascii="Arial" w:hAnsi="Arial" w:cs="Arial"/>
              </w:rPr>
              <w:t>ı</w:t>
            </w:r>
            <w:r w:rsidRPr="00CF76F7">
              <w:t xml:space="preserve">m potansiyeli  </w:t>
            </w:r>
          </w:p>
          <w:p w:rsidR="00AA3650" w:rsidRDefault="00AA3650" w:rsidP="00AA3650">
            <w:r w:rsidRPr="00CF76F7">
              <w:t>5. Kültür ve sanat fonlar</w:t>
            </w:r>
            <w:r>
              <w:rPr>
                <w:rFonts w:ascii="Arial" w:hAnsi="Arial" w:cs="Arial"/>
              </w:rPr>
              <w:t>ı</w:t>
            </w:r>
            <w:r w:rsidRPr="00CF76F7">
              <w:t>ndan destek alma</w:t>
            </w:r>
          </w:p>
        </w:tc>
        <w:tc>
          <w:tcPr>
            <w:tcW w:w="3837" w:type="dxa"/>
          </w:tcPr>
          <w:p w:rsidR="00AA3650" w:rsidRPr="00D86A53" w:rsidRDefault="00AA3650" w:rsidP="00AA3650">
            <w:r w:rsidRPr="00D86A53">
              <w:t xml:space="preserve">1. API </w:t>
            </w:r>
            <w:r>
              <w:t>kullanım kısıtlamaları</w:t>
            </w:r>
          </w:p>
          <w:p w:rsidR="00AA3650" w:rsidRDefault="00AA3650" w:rsidP="00AA3650">
            <w:r w:rsidRPr="00D86A53">
              <w:t xml:space="preserve">2. </w:t>
            </w:r>
            <w:r>
              <w:t>Veri lisans koşulları</w:t>
            </w:r>
          </w:p>
          <w:p w:rsidR="00AA3650" w:rsidRPr="00D86A53" w:rsidRDefault="00AA3650" w:rsidP="00AA3650">
            <w:r w:rsidRPr="00D86A53">
              <w:t xml:space="preserve">3. </w:t>
            </w:r>
            <w:r>
              <w:t>Rekabet</w:t>
            </w:r>
          </w:p>
          <w:p w:rsidR="00AA3650" w:rsidRPr="00D86A53" w:rsidRDefault="00AA3650" w:rsidP="00AA3650">
            <w:r w:rsidRPr="00D86A53">
              <w:t xml:space="preserve">4. </w:t>
            </w:r>
            <w:r>
              <w:t>Veri güvenilirliği</w:t>
            </w:r>
          </w:p>
          <w:p w:rsidR="00AA3650" w:rsidRDefault="00AA3650" w:rsidP="00AA3650">
            <w:r w:rsidRPr="00D86A53">
              <w:t xml:space="preserve">5. </w:t>
            </w:r>
            <w:r>
              <w:t>Kullanıcı verisi gizliliği</w:t>
            </w:r>
          </w:p>
        </w:tc>
      </w:tr>
    </w:tbl>
    <w:p w:rsidR="00AA3650" w:rsidRDefault="00AA3650" w:rsidP="00AA3650">
      <w:pPr>
        <w:ind w:left="1416"/>
      </w:pPr>
      <w:r w:rsidRPr="00AA3650">
        <w:t xml:space="preserve">• </w:t>
      </w:r>
      <w:proofErr w:type="spellStart"/>
      <w:r w:rsidRPr="00AA3650">
        <w:t>Elvina</w:t>
      </w:r>
      <w:proofErr w:type="spellEnd"/>
      <w:r w:rsidRPr="00AA3650">
        <w:t xml:space="preserve"> Sara </w:t>
      </w:r>
      <w:proofErr w:type="spellStart"/>
      <w:r w:rsidRPr="00AA3650">
        <w:t>Dorline</w:t>
      </w:r>
      <w:proofErr w:type="spellEnd"/>
      <w:r w:rsidRPr="00AA3650">
        <w:t xml:space="preserve"> (2402131504)</w:t>
      </w:r>
    </w:p>
    <w:p w:rsidR="00AA3650" w:rsidRDefault="00AA3650" w:rsidP="00AA3650">
      <w:pPr>
        <w:ind w:left="1416"/>
      </w:pPr>
    </w:p>
    <w:p w:rsidR="00AA3650" w:rsidRPr="00AA3650" w:rsidRDefault="00AA3650" w:rsidP="00AA3650">
      <w:pPr>
        <w:ind w:left="2832"/>
        <w:rPr>
          <w:b/>
          <w:sz w:val="32"/>
          <w:szCs w:val="32"/>
        </w:rPr>
      </w:pPr>
      <w:r w:rsidRPr="00AA3650">
        <w:rPr>
          <w:b/>
          <w:sz w:val="32"/>
          <w:szCs w:val="32"/>
        </w:rPr>
        <w:t>SWOT ANALİZİ</w:t>
      </w:r>
    </w:p>
    <w:p w:rsidR="00AA3650" w:rsidRDefault="00AA3650">
      <w:pPr>
        <w:rPr>
          <w:sz w:val="32"/>
          <w:szCs w:val="32"/>
        </w:rPr>
      </w:pPr>
    </w:p>
    <w:p w:rsidR="00B1276D" w:rsidRDefault="00B1276D">
      <w:pPr>
        <w:rPr>
          <w:sz w:val="32"/>
          <w:szCs w:val="32"/>
        </w:rPr>
      </w:pPr>
    </w:p>
    <w:p w:rsidR="00B1276D" w:rsidRDefault="00B1276D">
      <w:pPr>
        <w:rPr>
          <w:sz w:val="32"/>
          <w:szCs w:val="32"/>
        </w:rPr>
      </w:pPr>
    </w:p>
    <w:p w:rsidR="00B1276D" w:rsidRDefault="00B1276D">
      <w:pPr>
        <w:rPr>
          <w:sz w:val="32"/>
          <w:szCs w:val="32"/>
        </w:rPr>
      </w:pPr>
    </w:p>
    <w:p w:rsidR="00B1276D" w:rsidRDefault="00B1276D">
      <w:pPr>
        <w:rPr>
          <w:sz w:val="32"/>
          <w:szCs w:val="32"/>
        </w:rPr>
      </w:pPr>
    </w:p>
    <w:p w:rsidR="00B1276D" w:rsidRDefault="00B1276D">
      <w:pPr>
        <w:rPr>
          <w:sz w:val="32"/>
          <w:szCs w:val="32"/>
        </w:rPr>
      </w:pPr>
    </w:p>
    <w:p w:rsidR="00B1276D" w:rsidRDefault="00B1276D">
      <w:pPr>
        <w:rPr>
          <w:sz w:val="32"/>
          <w:szCs w:val="32"/>
        </w:rPr>
      </w:pPr>
    </w:p>
    <w:p w:rsidR="00B1276D" w:rsidRDefault="00B1276D">
      <w:pPr>
        <w:rPr>
          <w:sz w:val="32"/>
          <w:szCs w:val="32"/>
        </w:rPr>
      </w:pPr>
    </w:p>
    <w:p w:rsidR="00B1276D" w:rsidRDefault="00B1276D">
      <w:pPr>
        <w:rPr>
          <w:sz w:val="32"/>
          <w:szCs w:val="32"/>
        </w:rPr>
      </w:pPr>
    </w:p>
    <w:tbl>
      <w:tblPr>
        <w:tblStyle w:val="TabloKlavuzu"/>
        <w:tblpPr w:leftFromText="141" w:rightFromText="141" w:vertAnchor="text" w:horzAnchor="margin" w:tblpY="434"/>
        <w:tblW w:w="9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0"/>
        <w:gridCol w:w="4570"/>
      </w:tblGrid>
      <w:tr w:rsidR="00B1276D" w:rsidTr="00B1276D">
        <w:trPr>
          <w:trHeight w:val="4458"/>
        </w:trPr>
        <w:tc>
          <w:tcPr>
            <w:tcW w:w="4570" w:type="dxa"/>
          </w:tcPr>
          <w:p w:rsidR="00B1276D" w:rsidRPr="00AA3650" w:rsidRDefault="00B1276D" w:rsidP="00B1276D">
            <w:r w:rsidRPr="00C1561D">
              <w:rPr>
                <w:sz w:val="32"/>
                <w:szCs w:val="32"/>
              </w:rPr>
              <w:t>1.Güçlü Yönler</w:t>
            </w:r>
            <w:r>
              <w:rPr>
                <w:sz w:val="32"/>
                <w:szCs w:val="32"/>
              </w:rPr>
              <w:t xml:space="preserve"> </w:t>
            </w:r>
            <w:r w:rsidRPr="003379E7">
              <w:rPr>
                <w:sz w:val="32"/>
                <w:szCs w:val="32"/>
              </w:rPr>
              <w:t>(</w:t>
            </w:r>
            <w:proofErr w:type="spellStart"/>
            <w:r w:rsidRPr="003379E7">
              <w:rPr>
                <w:sz w:val="32"/>
                <w:szCs w:val="32"/>
              </w:rPr>
              <w:t>Strengths</w:t>
            </w:r>
            <w:proofErr w:type="spellEnd"/>
            <w:r w:rsidRPr="003379E7">
              <w:rPr>
                <w:sz w:val="32"/>
                <w:szCs w:val="32"/>
              </w:rPr>
              <w:t>)</w:t>
            </w:r>
          </w:p>
          <w:p w:rsidR="00B1276D" w:rsidRPr="001971C3" w:rsidRDefault="00B1276D" w:rsidP="00B1276D">
            <w:pPr>
              <w:rPr>
                <w:b/>
              </w:rPr>
            </w:pPr>
            <w:r w:rsidRPr="001971C3">
              <w:rPr>
                <w:b/>
              </w:rPr>
              <w:t>1.1. Veri Odaklı:</w:t>
            </w:r>
          </w:p>
          <w:p w:rsidR="00B1276D" w:rsidRDefault="00B1276D" w:rsidP="00B1276D">
            <w:r>
              <w:t>Amaçlarımızdan biri film sektöründeki sıkıntılardan biri olan ‘veri eksikliğini’ gidermek.  Bu doğrultuda, piyasadaki diğer platformların aksine, bağımsız ve tarafsız veri analizi sunuyoruz. Farklı kaynaklardan (</w:t>
            </w:r>
            <w:proofErr w:type="spellStart"/>
            <w:r>
              <w:t>IMDb</w:t>
            </w:r>
            <w:proofErr w:type="spellEnd"/>
            <w:r>
              <w:t xml:space="preserve">, </w:t>
            </w:r>
            <w:proofErr w:type="spellStart"/>
            <w:r>
              <w:t>TMDb</w:t>
            </w:r>
            <w:proofErr w:type="spellEnd"/>
            <w:r>
              <w:t xml:space="preserve">, </w:t>
            </w:r>
            <w:proofErr w:type="spellStart"/>
            <w:r>
              <w:t>Rotten</w:t>
            </w:r>
            <w:proofErr w:type="spellEnd"/>
            <w:r>
              <w:t xml:space="preserve"> </w:t>
            </w:r>
            <w:proofErr w:type="spellStart"/>
            <w:r>
              <w:t>Tomatoes</w:t>
            </w:r>
            <w:proofErr w:type="spellEnd"/>
            <w:r>
              <w:t xml:space="preserve">, </w:t>
            </w:r>
            <w:proofErr w:type="spellStart"/>
            <w:r>
              <w:t>Roger</w:t>
            </w:r>
            <w:proofErr w:type="spellEnd"/>
            <w:r>
              <w:t xml:space="preserve"> Ebert, sosyal medya </w:t>
            </w:r>
            <w:proofErr w:type="gramStart"/>
            <w:r>
              <w:t>trendleri</w:t>
            </w:r>
            <w:proofErr w:type="gramEnd"/>
            <w:r>
              <w:t xml:space="preserve"> vb.) verileri bir araya getirerek </w:t>
            </w:r>
            <w:r w:rsidRPr="00AE7286">
              <w:rPr>
                <w:rStyle w:val="Vurgu"/>
                <w:i w:val="0"/>
              </w:rPr>
              <w:t>daha objektif ve kapsamlı analizler</w:t>
            </w:r>
            <w:r>
              <w:t xml:space="preserve"> sunuyoruz.</w:t>
            </w:r>
          </w:p>
          <w:p w:rsidR="00B1276D" w:rsidRPr="001971C3" w:rsidRDefault="00B1276D" w:rsidP="00B1276D">
            <w:pPr>
              <w:rPr>
                <w:b/>
              </w:rPr>
            </w:pPr>
            <w:r w:rsidRPr="001971C3">
              <w:rPr>
                <w:b/>
              </w:rPr>
              <w:t>1.2. Düşük Maliyet ve Yüksek Erişilebilirlik:</w:t>
            </w:r>
          </w:p>
          <w:p w:rsidR="00B1276D" w:rsidRDefault="00B1276D" w:rsidP="00B1276D">
            <w:r>
              <w:t xml:space="preserve">Platformumuz, film yayını veya depolaması yapmadığı için lisans, telif maliyetlerinden vb. muaf. Bu da projemizin ekonomik açıdan daha uygulanabilir kılıyor. </w:t>
            </w:r>
          </w:p>
          <w:p w:rsidR="008E02B0" w:rsidRDefault="008E02B0" w:rsidP="00B1276D"/>
          <w:p w:rsidR="00B1276D" w:rsidRPr="00AA3650" w:rsidRDefault="00B1276D" w:rsidP="00B1276D">
            <w:r w:rsidRPr="001971C3">
              <w:rPr>
                <w:b/>
              </w:rPr>
              <w:lastRenderedPageBreak/>
              <w:t>1.3. Kullanıcı Odaklı</w:t>
            </w:r>
            <w:r>
              <w:t>:</w:t>
            </w:r>
          </w:p>
          <w:p w:rsidR="00B1276D" w:rsidRDefault="00B1276D" w:rsidP="00B1276D">
            <w:r w:rsidRPr="003A20E4">
              <w:t>Platformumuz, kullanıcıların sadece filmleri analiz etmekle kalmayıp aynı zamanda kendi listelerini oluşturabildiği, fikirlerini paylaşabildiği ve rozet sistemiyle eğlenceli bir şekilde etkileşime girdiği bir topluluk ortamı sunar</w:t>
            </w:r>
            <w:r>
              <w:t>.</w:t>
            </w:r>
            <w:r w:rsidRPr="00C1561D">
              <w:t xml:space="preserve"> </w:t>
            </w:r>
            <w:r>
              <w:t>S</w:t>
            </w:r>
            <w:r w:rsidRPr="00C1561D">
              <w:t>osyal özellikler</w:t>
            </w:r>
            <w:r>
              <w:t>iyle</w:t>
            </w:r>
            <w:r w:rsidRPr="00C1561D">
              <w:t xml:space="preserve"> (DM, grup tartışmaları, topluluk etkinlikleri) ile farklılaşır</w:t>
            </w:r>
            <w:r>
              <w:t>.</w:t>
            </w:r>
          </w:p>
          <w:p w:rsidR="00B1276D" w:rsidRPr="001971C3" w:rsidRDefault="00B1276D" w:rsidP="00B1276D">
            <w:pPr>
              <w:rPr>
                <w:b/>
              </w:rPr>
            </w:pPr>
            <w:r w:rsidRPr="001971C3">
              <w:rPr>
                <w:b/>
              </w:rPr>
              <w:t>1.4. Yasal Açıdan Güvenli:</w:t>
            </w:r>
          </w:p>
          <w:p w:rsidR="00B1276D" w:rsidRDefault="00B1276D" w:rsidP="00B1276D">
            <w:r w:rsidRPr="003A20E4">
              <w:t xml:space="preserve">Kullandığımız veri toplama yapısı, telif hakkı sorunu olmayan açık kaynaklı </w:t>
            </w:r>
            <w:proofErr w:type="spellStart"/>
            <w:r w:rsidRPr="003A20E4">
              <w:t>API'larla</w:t>
            </w:r>
            <w:proofErr w:type="spellEnd"/>
            <w:r w:rsidRPr="003A20E4">
              <w:t xml:space="preserve"> sınırlı olduğundan, FSEK</w:t>
            </w:r>
            <w:r>
              <w:t xml:space="preserve"> (fikir ve sanat eserleri kanunu)</w:t>
            </w:r>
            <w:r w:rsidRPr="003A20E4">
              <w:t xml:space="preserve"> ve KVKK </w:t>
            </w:r>
            <w:r>
              <w:t xml:space="preserve">(kişisel verilerin korunması kanunu) </w:t>
            </w:r>
            <w:r w:rsidRPr="003A20E4">
              <w:t>gibi düzenlemelerde karşılaşabileceğimiz hukuki riskler minimum seviyededir</w:t>
            </w:r>
            <w:r>
              <w:t>.</w:t>
            </w:r>
          </w:p>
          <w:p w:rsidR="00B1276D" w:rsidRPr="001971C3" w:rsidRDefault="00B1276D" w:rsidP="00B1276D">
            <w:pPr>
              <w:rPr>
                <w:b/>
              </w:rPr>
            </w:pPr>
            <w:r w:rsidRPr="001971C3">
              <w:rPr>
                <w:b/>
              </w:rPr>
              <w:t>1.5. Sektöre Gerçek Katma Değer:</w:t>
            </w:r>
          </w:p>
          <w:p w:rsidR="00B1276D" w:rsidRDefault="00B1276D" w:rsidP="00B1276D">
            <w:r>
              <w:t>Projemizde fi</w:t>
            </w:r>
            <w:r w:rsidRPr="00C1561D">
              <w:t>lm yapımcıları, yönetmenler ve senaristlere yatı</w:t>
            </w:r>
            <w:r>
              <w:t xml:space="preserve">rım kararlarında rehberlik etmiş oluyoruz. </w:t>
            </w:r>
            <w:r w:rsidRPr="00C1561D">
              <w:t xml:space="preserve">Ürettiğimiz veriye dayalı raporlar ve </w:t>
            </w:r>
            <w:proofErr w:type="gramStart"/>
            <w:r w:rsidRPr="00C1561D">
              <w:t>trend</w:t>
            </w:r>
            <w:proofErr w:type="gramEnd"/>
            <w:r w:rsidRPr="00C1561D">
              <w:t xml:space="preserve"> analizleri sayesinde sektörün önde gelen 'karar destek aracı' olarak hizm</w:t>
            </w:r>
            <w:r>
              <w:t>et sağlıyoruz.</w:t>
            </w:r>
          </w:p>
          <w:p w:rsidR="00B1276D" w:rsidRPr="001971C3" w:rsidRDefault="00B1276D" w:rsidP="00B1276D">
            <w:pPr>
              <w:rPr>
                <w:b/>
              </w:rPr>
            </w:pPr>
            <w:r w:rsidRPr="001971C3">
              <w:rPr>
                <w:b/>
              </w:rPr>
              <w:t>1.6. Web Programlama Bilgisine Sahip Ekip Üyeleri:</w:t>
            </w:r>
          </w:p>
          <w:tbl>
            <w:tblPr>
              <w:tblStyle w:val="TabloKlavuzu"/>
              <w:tblpPr w:leftFromText="141" w:rightFromText="141" w:vertAnchor="text" w:horzAnchor="margin" w:tblpY="91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318"/>
            </w:tblGrid>
            <w:tr w:rsidR="008E02B0" w:rsidTr="008E02B0">
              <w:trPr>
                <w:trHeight w:val="3861"/>
              </w:trPr>
              <w:tc>
                <w:tcPr>
                  <w:tcW w:w="4318" w:type="dxa"/>
                </w:tcPr>
                <w:p w:rsidR="008E02B0" w:rsidRDefault="008E02B0" w:rsidP="008E02B0">
                  <w:pPr>
                    <w:rPr>
                      <w:sz w:val="32"/>
                      <w:szCs w:val="32"/>
                    </w:rPr>
                  </w:pPr>
                  <w:r w:rsidRPr="001971C3">
                    <w:rPr>
                      <w:sz w:val="32"/>
                      <w:szCs w:val="32"/>
                    </w:rPr>
                    <w:t>3. FIRSATLAR (</w:t>
                  </w:r>
                  <w:proofErr w:type="spellStart"/>
                  <w:r w:rsidRPr="001971C3">
                    <w:rPr>
                      <w:sz w:val="32"/>
                      <w:szCs w:val="32"/>
                    </w:rPr>
                    <w:t>Opportunities</w:t>
                  </w:r>
                  <w:proofErr w:type="spellEnd"/>
                  <w:r w:rsidRPr="001971C3">
                    <w:rPr>
                      <w:sz w:val="32"/>
                      <w:szCs w:val="32"/>
                    </w:rPr>
                    <w:t>)</w:t>
                  </w:r>
                </w:p>
                <w:p w:rsidR="008E02B0" w:rsidRDefault="008E02B0" w:rsidP="008E02B0">
                  <w:r w:rsidRPr="001971C3">
                    <w:rPr>
                      <w:b/>
                    </w:rPr>
                    <w:t>3.1.</w:t>
                  </w:r>
                  <w:r>
                    <w:t xml:space="preserve"> </w:t>
                  </w:r>
                  <w:r w:rsidRPr="001971C3">
                    <w:rPr>
                      <w:b/>
                      <w:bCs/>
                    </w:rPr>
                    <w:t>Büyüyen Dijital Film Sektörü:</w:t>
                  </w:r>
                  <w:r w:rsidRPr="001971C3">
                    <w:t xml:space="preserve"> </w:t>
                  </w:r>
                </w:p>
                <w:p w:rsidR="008E02B0" w:rsidRPr="001971C3" w:rsidRDefault="008E02B0" w:rsidP="008E02B0">
                  <w:r w:rsidRPr="001971C3">
                    <w:t>Film ve dizi izleme alışkanlıkları hızla artıyor, veri analizi bu alanda kritik hale geliyor.</w:t>
                  </w:r>
                </w:p>
                <w:p w:rsidR="008E02B0" w:rsidRDefault="008E02B0" w:rsidP="008E02B0">
                  <w:r w:rsidRPr="000D3E43">
                    <w:rPr>
                      <w:b/>
                    </w:rPr>
                    <w:t>3.2.</w:t>
                  </w:r>
                  <w:r>
                    <w:t xml:space="preserve"> </w:t>
                  </w:r>
                  <w:proofErr w:type="spellStart"/>
                  <w:r w:rsidRPr="001971C3">
                    <w:rPr>
                      <w:b/>
                      <w:bCs/>
                    </w:rPr>
                    <w:t>Sektörel</w:t>
                  </w:r>
                  <w:proofErr w:type="spellEnd"/>
                  <w:r w:rsidRPr="001971C3">
                    <w:rPr>
                      <w:b/>
                      <w:bCs/>
                    </w:rPr>
                    <w:t xml:space="preserve"> İşbirlikleri:</w:t>
                  </w:r>
                  <w:r w:rsidRPr="001971C3">
                    <w:t xml:space="preserve"> </w:t>
                  </w:r>
                </w:p>
                <w:p w:rsidR="008E02B0" w:rsidRDefault="008E02B0" w:rsidP="008E02B0">
                  <w:r w:rsidRPr="001971C3">
                    <w:t xml:space="preserve">Film festivalleri, yapımcılar ve sinema okullarıyla </w:t>
                  </w:r>
                  <w:proofErr w:type="gramStart"/>
                  <w:r w:rsidRPr="001971C3">
                    <w:t>sponsorluk</w:t>
                  </w:r>
                  <w:proofErr w:type="gramEnd"/>
                  <w:r w:rsidRPr="001971C3">
                    <w:t xml:space="preserve"> veya veri paylaşımı fırsatları.</w:t>
                  </w:r>
                </w:p>
                <w:p w:rsidR="008E02B0" w:rsidRPr="00D86A53" w:rsidRDefault="008E02B0" w:rsidP="008E02B0">
                  <w:pPr>
                    <w:spacing w:after="160" w:line="259" w:lineRule="auto"/>
                    <w:rPr>
                      <w:b/>
                    </w:rPr>
                  </w:pPr>
                  <w:r w:rsidRPr="00D86A53">
                    <w:rPr>
                      <w:b/>
                    </w:rPr>
                    <w:t>3.3. Benzer bir platformun bulunmaması:</w:t>
                  </w:r>
                </w:p>
                <w:p w:rsidR="008E02B0" w:rsidRDefault="008E02B0" w:rsidP="008E02B0">
                  <w:r w:rsidRPr="000D3E43">
                    <w:rPr>
                      <w:b/>
                    </w:rPr>
                    <w:t>3.4.</w:t>
                  </w:r>
                  <w:r>
                    <w:t xml:space="preserve"> </w:t>
                  </w:r>
                  <w:r w:rsidRPr="001971C3">
                    <w:rPr>
                      <w:b/>
                      <w:bCs/>
                    </w:rPr>
                    <w:t>Akademik Kullanım Potansiyeli:</w:t>
                  </w:r>
                  <w:r w:rsidRPr="001971C3">
                    <w:t xml:space="preserve"> </w:t>
                  </w:r>
                </w:p>
                <w:p w:rsidR="008E02B0" w:rsidRPr="001971C3" w:rsidRDefault="008E02B0" w:rsidP="008E02B0">
                  <w:pPr>
                    <w:spacing w:after="160" w:line="259" w:lineRule="auto"/>
                  </w:pPr>
                  <w:r w:rsidRPr="001971C3">
                    <w:t>Üniversitelerde medya ve sinema araştırmalarında kullanılabilecek bir veri kaynağı haline gelebilir.</w:t>
                  </w:r>
                </w:p>
                <w:p w:rsidR="008E02B0" w:rsidRDefault="008E02B0" w:rsidP="008E02B0">
                  <w:r w:rsidRPr="000D3E43">
                    <w:rPr>
                      <w:b/>
                    </w:rPr>
                    <w:t>3.5</w:t>
                  </w:r>
                  <w:r>
                    <w:t>.</w:t>
                  </w:r>
                  <w:r w:rsidRPr="001971C3">
                    <w:t xml:space="preserve"> </w:t>
                  </w:r>
                  <w:r w:rsidRPr="001971C3">
                    <w:rPr>
                      <w:b/>
                      <w:bCs/>
                    </w:rPr>
                    <w:t>Kültür ve Sanat Fonları:</w:t>
                  </w:r>
                  <w:r w:rsidRPr="001971C3">
                    <w:t xml:space="preserve"> TÜBİTAK, Avrupa Birliği veya Kültür Bakanlığı hibeleriyle finansman sağlanabilir.</w:t>
                  </w:r>
                </w:p>
                <w:p w:rsidR="008E02B0" w:rsidRDefault="008E02B0" w:rsidP="008E02B0">
                  <w:pPr>
                    <w:rPr>
                      <w:sz w:val="32"/>
                      <w:szCs w:val="32"/>
                    </w:rPr>
                  </w:pPr>
                </w:p>
              </w:tc>
            </w:tr>
          </w:tbl>
          <w:p w:rsidR="00B1276D" w:rsidRDefault="00B1276D" w:rsidP="00B1276D">
            <w:r w:rsidRPr="00AE7286">
              <w:t>Bu sayede platformun geliştirilme süreci dış kaynağa ihtiyaç duymadan hızlı ilerleyecektir.</w:t>
            </w:r>
          </w:p>
          <w:p w:rsidR="008E02B0" w:rsidRDefault="008E02B0" w:rsidP="00B1276D"/>
          <w:p w:rsidR="008E02B0" w:rsidRDefault="008E02B0" w:rsidP="00B1276D">
            <w:bookmarkStart w:id="0" w:name="_GoBack"/>
            <w:bookmarkEnd w:id="0"/>
          </w:p>
          <w:p w:rsidR="008E02B0" w:rsidRDefault="008E02B0" w:rsidP="00B1276D">
            <w:pPr>
              <w:rPr>
                <w:sz w:val="32"/>
                <w:szCs w:val="32"/>
              </w:rPr>
            </w:pPr>
          </w:p>
        </w:tc>
        <w:tc>
          <w:tcPr>
            <w:tcW w:w="4570" w:type="dxa"/>
          </w:tcPr>
          <w:p w:rsidR="00B1276D" w:rsidRDefault="00B1276D" w:rsidP="00B1276D">
            <w:pPr>
              <w:rPr>
                <w:sz w:val="32"/>
                <w:szCs w:val="32"/>
              </w:rPr>
            </w:pPr>
            <w:r w:rsidRPr="00FA2DDE">
              <w:rPr>
                <w:sz w:val="32"/>
                <w:szCs w:val="32"/>
              </w:rPr>
              <w:lastRenderedPageBreak/>
              <w:t>2. Zayıf Yönler</w:t>
            </w:r>
            <w:r>
              <w:rPr>
                <w:sz w:val="32"/>
                <w:szCs w:val="32"/>
              </w:rPr>
              <w:t xml:space="preserve"> </w:t>
            </w:r>
            <w:r w:rsidRPr="003379E7">
              <w:rPr>
                <w:sz w:val="32"/>
                <w:szCs w:val="32"/>
              </w:rPr>
              <w:t>(</w:t>
            </w:r>
            <w:proofErr w:type="spellStart"/>
            <w:r w:rsidRPr="003379E7">
              <w:rPr>
                <w:sz w:val="32"/>
                <w:szCs w:val="32"/>
              </w:rPr>
              <w:t>Weaknesses</w:t>
            </w:r>
            <w:proofErr w:type="spellEnd"/>
            <w:r w:rsidRPr="003379E7">
              <w:rPr>
                <w:sz w:val="32"/>
                <w:szCs w:val="32"/>
              </w:rPr>
              <w:t>)</w:t>
            </w:r>
          </w:p>
          <w:p w:rsidR="00B1276D" w:rsidRDefault="00B1276D" w:rsidP="00B1276D">
            <w:r w:rsidRPr="001971C3">
              <w:rPr>
                <w:b/>
              </w:rPr>
              <w:t>2.1. İlk Aşamada Gelir Eksikliği</w:t>
            </w:r>
            <w:r>
              <w:t>:</w:t>
            </w:r>
          </w:p>
          <w:p w:rsidR="00B1276D" w:rsidRDefault="00B1276D" w:rsidP="00B1276D">
            <w:r w:rsidRPr="00FA2DDE">
              <w:t xml:space="preserve">Başlangıç aşamasında </w:t>
            </w:r>
            <w:r w:rsidRPr="00FA2DDE">
              <w:rPr>
                <w:bCs/>
              </w:rPr>
              <w:t>ücretli abonelik sistemi uygulanmayacaktır</w:t>
            </w:r>
            <w:r w:rsidRPr="00FA2DDE">
              <w:t xml:space="preserve">. Gelir, </w:t>
            </w:r>
            <w:r>
              <w:t xml:space="preserve">ilk aşamada daha çok </w:t>
            </w:r>
            <w:proofErr w:type="gramStart"/>
            <w:r w:rsidRPr="00FA2DDE">
              <w:t>sponsorluk</w:t>
            </w:r>
            <w:proofErr w:type="gramEnd"/>
            <w:r w:rsidRPr="00FA2DDE">
              <w:t xml:space="preserve"> gibi ilerleyen dönemdeki satışlara bağlıdır.</w:t>
            </w:r>
          </w:p>
          <w:p w:rsidR="00B1276D" w:rsidRDefault="00B1276D" w:rsidP="00B1276D"/>
          <w:p w:rsidR="00B1276D" w:rsidRPr="001971C3" w:rsidRDefault="00B1276D" w:rsidP="00B1276D">
            <w:pPr>
              <w:rPr>
                <w:b/>
              </w:rPr>
            </w:pPr>
            <w:r w:rsidRPr="001971C3">
              <w:rPr>
                <w:b/>
              </w:rPr>
              <w:t>2.2. Sınırlı Ekip Kaynağı:</w:t>
            </w:r>
          </w:p>
          <w:p w:rsidR="00B1276D" w:rsidRDefault="00B1276D" w:rsidP="00B1276D">
            <w:r w:rsidRPr="001E5AB4">
              <w:t>Küçük bir ekip olmamız, uzun vadede bakım, güncelleme ve müşteri desteği süreçlerinde zorluklar oluşturabilir.</w:t>
            </w:r>
          </w:p>
          <w:p w:rsidR="00B1276D" w:rsidRDefault="00B1276D" w:rsidP="00B1276D">
            <w:r w:rsidRPr="001971C3">
              <w:rPr>
                <w:b/>
              </w:rPr>
              <w:t>2.3. Veri Kaynaklarına Bağımlılık</w:t>
            </w:r>
            <w:r>
              <w:t>:</w:t>
            </w:r>
          </w:p>
          <w:p w:rsidR="00B1276D" w:rsidRDefault="00B1276D" w:rsidP="00B1276D">
            <w:proofErr w:type="spellStart"/>
            <w:r w:rsidRPr="00AE7286">
              <w:t>IMDb</w:t>
            </w:r>
            <w:proofErr w:type="spellEnd"/>
            <w:r w:rsidRPr="00AE7286">
              <w:t xml:space="preserve">, </w:t>
            </w:r>
            <w:proofErr w:type="spellStart"/>
            <w:r w:rsidRPr="00AE7286">
              <w:t>TMDb</w:t>
            </w:r>
            <w:proofErr w:type="spellEnd"/>
            <w:r w:rsidRPr="00AE7286">
              <w:t xml:space="preserve"> gibi platformların API erişim şartlarına bağlı olunması bir risk oluşturuyor.</w:t>
            </w:r>
          </w:p>
          <w:p w:rsidR="008E02B0" w:rsidRDefault="008E02B0" w:rsidP="00B1276D"/>
          <w:p w:rsidR="008E02B0" w:rsidRDefault="008E02B0" w:rsidP="00B1276D"/>
          <w:p w:rsidR="00B1276D" w:rsidRPr="001971C3" w:rsidRDefault="00B1276D" w:rsidP="00B1276D">
            <w:pPr>
              <w:rPr>
                <w:b/>
              </w:rPr>
            </w:pPr>
            <w:r w:rsidRPr="001971C3">
              <w:rPr>
                <w:b/>
              </w:rPr>
              <w:lastRenderedPageBreak/>
              <w:t>2.4. Kapsam Kısıtlamaları:</w:t>
            </w:r>
          </w:p>
          <w:p w:rsidR="00B1276D" w:rsidRDefault="00B1276D" w:rsidP="00B1276D">
            <w:r w:rsidRPr="00AE7286">
              <w:t xml:space="preserve">Platformda film izleme, indirme veya film kesitleri paylaşma özelliği </w:t>
            </w:r>
            <w:r>
              <w:rPr>
                <w:bCs/>
              </w:rPr>
              <w:t xml:space="preserve">bulunmayacağından </w:t>
            </w:r>
            <w:r w:rsidRPr="00AE7286">
              <w:t>bazı kullanıcıların beklentisini karşılamayabilir.</w:t>
            </w:r>
          </w:p>
          <w:p w:rsidR="00B1276D" w:rsidRPr="001971C3" w:rsidRDefault="00B1276D" w:rsidP="00B1276D">
            <w:pPr>
              <w:rPr>
                <w:b/>
              </w:rPr>
            </w:pPr>
            <w:r w:rsidRPr="001971C3">
              <w:rPr>
                <w:b/>
              </w:rPr>
              <w:t>2.5. Marka Bilinirliği Eksikliği:</w:t>
            </w:r>
          </w:p>
          <w:p w:rsidR="00B1276D" w:rsidRPr="00FA2DDE" w:rsidRDefault="00B1276D" w:rsidP="00B1276D">
            <w:pPr>
              <w:spacing w:after="160" w:line="259" w:lineRule="auto"/>
            </w:pPr>
            <w:r w:rsidRPr="00AE7286">
              <w:t>Yeni bir platform olduğu için kullanıcı güveni ve tanınırlık oluşturmak zaman alabilir.</w:t>
            </w:r>
          </w:p>
          <w:tbl>
            <w:tblPr>
              <w:tblStyle w:val="TabloKlavuzu"/>
              <w:tblpPr w:leftFromText="141" w:rightFromText="141" w:vertAnchor="text" w:horzAnchor="margin" w:tblpY="81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344"/>
            </w:tblGrid>
            <w:tr w:rsidR="008E02B0" w:rsidTr="008E02B0">
              <w:trPr>
                <w:trHeight w:val="6242"/>
              </w:trPr>
              <w:tc>
                <w:tcPr>
                  <w:tcW w:w="4344" w:type="dxa"/>
                </w:tcPr>
                <w:p w:rsidR="008E02B0" w:rsidRDefault="008E02B0" w:rsidP="008E02B0">
                  <w:pPr>
                    <w:rPr>
                      <w:sz w:val="32"/>
                      <w:szCs w:val="32"/>
                    </w:rPr>
                  </w:pPr>
                  <w:r w:rsidRPr="000D3E43">
                    <w:rPr>
                      <w:sz w:val="32"/>
                      <w:szCs w:val="32"/>
                    </w:rPr>
                    <w:t>4. TEHDİTLER (</w:t>
                  </w:r>
                  <w:proofErr w:type="spellStart"/>
                  <w:r w:rsidRPr="000D3E43">
                    <w:rPr>
                      <w:sz w:val="32"/>
                      <w:szCs w:val="32"/>
                    </w:rPr>
                    <w:t>Threats</w:t>
                  </w:r>
                  <w:proofErr w:type="spellEnd"/>
                  <w:r w:rsidRPr="000D3E43">
                    <w:rPr>
                      <w:sz w:val="32"/>
                      <w:szCs w:val="32"/>
                    </w:rPr>
                    <w:t>)</w:t>
                  </w:r>
                </w:p>
                <w:p w:rsidR="008E02B0" w:rsidRDefault="008E02B0" w:rsidP="008E02B0">
                  <w:r w:rsidRPr="000D3E43">
                    <w:rPr>
                      <w:b/>
                    </w:rPr>
                    <w:t>4.1.</w:t>
                  </w:r>
                  <w:r>
                    <w:t xml:space="preserve"> </w:t>
                  </w:r>
                  <w:r w:rsidRPr="000D3E43">
                    <w:rPr>
                      <w:b/>
                      <w:bCs/>
                    </w:rPr>
                    <w:t>API Kullanım Kısıtlamaları:</w:t>
                  </w:r>
                  <w:r w:rsidRPr="000D3E43">
                    <w:t xml:space="preserve"> </w:t>
                  </w:r>
                </w:p>
                <w:p w:rsidR="008E02B0" w:rsidRPr="000D3E43" w:rsidRDefault="008E02B0" w:rsidP="008E02B0">
                  <w:pPr>
                    <w:spacing w:after="160" w:line="259" w:lineRule="auto"/>
                  </w:pPr>
                  <w:r w:rsidRPr="000D3E43">
                    <w:t xml:space="preserve">API </w:t>
                  </w:r>
                  <w:proofErr w:type="spellStart"/>
                  <w:r w:rsidRPr="000D3E43">
                    <w:t>Terms</w:t>
                  </w:r>
                  <w:proofErr w:type="spellEnd"/>
                  <w:r w:rsidRPr="000D3E43">
                    <w:t xml:space="preserve"> of </w:t>
                  </w:r>
                  <w:proofErr w:type="spellStart"/>
                  <w:r>
                    <w:t>Use</w:t>
                  </w:r>
                  <w:proofErr w:type="spellEnd"/>
                  <w:r>
                    <w:t xml:space="preserve"> </w:t>
                  </w:r>
                  <w:r w:rsidRPr="000D3E43">
                    <w:t>dikkatle incelenmeli ve ilgili platformların kullanım sınırları aşılmamalıdır.</w:t>
                  </w:r>
                </w:p>
                <w:p w:rsidR="008E02B0" w:rsidRDefault="008E02B0" w:rsidP="008E02B0">
                  <w:r w:rsidRPr="000D3E43">
                    <w:rPr>
                      <w:b/>
                    </w:rPr>
                    <w:t xml:space="preserve"> 4.2</w:t>
                  </w:r>
                  <w:r>
                    <w:t xml:space="preserve">. </w:t>
                  </w:r>
                  <w:r w:rsidRPr="000D3E43">
                    <w:rPr>
                      <w:b/>
                      <w:bCs/>
                    </w:rPr>
                    <w:t>Veri Lisans Koşulları:</w:t>
                  </w:r>
                  <w:r w:rsidRPr="000D3E43">
                    <w:t xml:space="preserve"> </w:t>
                  </w:r>
                </w:p>
                <w:p w:rsidR="008E02B0" w:rsidRPr="000D3E43" w:rsidRDefault="008E02B0" w:rsidP="008E02B0">
                  <w:pPr>
                    <w:spacing w:after="160" w:line="259" w:lineRule="auto"/>
                  </w:pPr>
                  <w:r w:rsidRPr="000D3E43">
                    <w:t xml:space="preserve">Toplanan verilerin yeniden satışı yapılacaksa, bu işlemin veri sağlayıcıların </w:t>
                  </w:r>
                  <w:r w:rsidRPr="000D3E43">
                    <w:rPr>
                      <w:bCs/>
                    </w:rPr>
                    <w:t>lisans koşullarına göre yasal bir çerçeveye oturtulması</w:t>
                  </w:r>
                  <w:r w:rsidRPr="000D3E43">
                    <w:t xml:space="preserve"> gerekmektedir.</w:t>
                  </w:r>
                </w:p>
                <w:p w:rsidR="008E02B0" w:rsidRDefault="008E02B0" w:rsidP="008E02B0">
                  <w:r>
                    <w:rPr>
                      <w:b/>
                      <w:bCs/>
                    </w:rPr>
                    <w:t>4.3.</w:t>
                  </w:r>
                  <w:r w:rsidRPr="000D3E43">
                    <w:rPr>
                      <w:b/>
                      <w:bCs/>
                    </w:rPr>
                    <w:t>Rekabet:</w:t>
                  </w:r>
                  <w:r w:rsidRPr="000D3E43">
                    <w:t xml:space="preserve"> </w:t>
                  </w:r>
                </w:p>
                <w:p w:rsidR="008E02B0" w:rsidRDefault="008E02B0" w:rsidP="008E02B0">
                  <w:r w:rsidRPr="000D3E43">
                    <w:t>İzleme platformlarının kendi iç verileriyle sınırlı da olsa analizler yapması ve kendi iç sistemlerini geliştirmeleri bir rekabet tehdidi oluşturabilir.</w:t>
                  </w:r>
                </w:p>
                <w:p w:rsidR="008E02B0" w:rsidRDefault="008E02B0" w:rsidP="008E02B0">
                  <w:r>
                    <w:rPr>
                      <w:b/>
                      <w:bCs/>
                    </w:rPr>
                    <w:t>4.4.</w:t>
                  </w:r>
                  <w:r w:rsidRPr="000D3E43">
                    <w:rPr>
                      <w:b/>
                      <w:bCs/>
                    </w:rPr>
                    <w:t>Veri Güvenilirliği:</w:t>
                  </w:r>
                  <w:r w:rsidRPr="000D3E43">
                    <w:t xml:space="preserve"> </w:t>
                  </w:r>
                </w:p>
                <w:p w:rsidR="008E02B0" w:rsidRDefault="008E02B0" w:rsidP="008E02B0">
                  <w:r w:rsidRPr="000D3E43">
                    <w:t>Platform yalnızca mevcut kaynaklardaki verileri analiz edecektir. Kaynaklardaki verinin kalitesi veya tutarlılığı doğrudan projenin çıktı kalitesini etkileyecektir.</w:t>
                  </w:r>
                </w:p>
                <w:p w:rsidR="008E02B0" w:rsidRDefault="008E02B0" w:rsidP="008E02B0">
                  <w:r w:rsidRPr="000D3E43">
                    <w:rPr>
                      <w:b/>
                    </w:rPr>
                    <w:t>4.5.</w:t>
                  </w:r>
                  <w:r w:rsidRPr="000D3E43">
                    <w:rPr>
                      <w:b/>
                      <w:bCs/>
                    </w:rPr>
                    <w:t xml:space="preserve"> Kullanıcı Verisi Gizliliği:</w:t>
                  </w:r>
                  <w:r>
                    <w:t xml:space="preserve"> </w:t>
                  </w:r>
                  <w:r w:rsidRPr="000D3E43">
                    <w:t>Gelecekte kullanıcı kayıt sistemi eklenirse KVKK uyumluluğu titizlikle sağlanmalı.</w:t>
                  </w:r>
                </w:p>
                <w:p w:rsidR="008E02B0" w:rsidRDefault="008E02B0" w:rsidP="008E02B0">
                  <w:pPr>
                    <w:rPr>
                      <w:sz w:val="32"/>
                      <w:szCs w:val="32"/>
                    </w:rPr>
                  </w:pPr>
                </w:p>
              </w:tc>
            </w:tr>
          </w:tbl>
          <w:p w:rsidR="00B1276D" w:rsidRDefault="00B1276D" w:rsidP="00B1276D">
            <w:pPr>
              <w:rPr>
                <w:sz w:val="32"/>
                <w:szCs w:val="32"/>
              </w:rPr>
            </w:pPr>
          </w:p>
        </w:tc>
      </w:tr>
    </w:tbl>
    <w:p w:rsidR="00B1276D" w:rsidRDefault="00B1276D">
      <w:pPr>
        <w:rPr>
          <w:sz w:val="32"/>
          <w:szCs w:val="32"/>
        </w:rPr>
      </w:pPr>
    </w:p>
    <w:p w:rsidR="00AA3650" w:rsidRDefault="00AA3650" w:rsidP="00AA3650"/>
    <w:p w:rsidR="00B1276D" w:rsidRDefault="00B1276D" w:rsidP="00AA3650">
      <w:r>
        <w:t>API KULLANIM KISITLAMALARI İÇİN:</w:t>
      </w:r>
    </w:p>
    <w:p w:rsidR="00AA3650" w:rsidRDefault="00AA3650" w:rsidP="00AA3650">
      <w:r>
        <w:t xml:space="preserve">Kapsamlı </w:t>
      </w:r>
      <w:r w:rsidR="00B1276D">
        <w:t>İnceleme</w:t>
      </w:r>
      <w:r>
        <w:t xml:space="preserve">: </w:t>
      </w:r>
      <w:r>
        <w:t xml:space="preserve">"Projenin başında, </w:t>
      </w:r>
      <w:proofErr w:type="spellStart"/>
      <w:r>
        <w:t>IMDb</w:t>
      </w:r>
      <w:proofErr w:type="spellEnd"/>
      <w:r>
        <w:t xml:space="preserve">, </w:t>
      </w:r>
      <w:proofErr w:type="spellStart"/>
      <w:r>
        <w:t>TMDb</w:t>
      </w:r>
      <w:proofErr w:type="spellEnd"/>
      <w:r>
        <w:t xml:space="preserve">, </w:t>
      </w:r>
      <w:proofErr w:type="spellStart"/>
      <w:r>
        <w:t>Rotten</w:t>
      </w:r>
      <w:proofErr w:type="spellEnd"/>
      <w:r>
        <w:t xml:space="preserve"> </w:t>
      </w:r>
      <w:proofErr w:type="spellStart"/>
      <w:r>
        <w:t>Tomatoes</w:t>
      </w:r>
      <w:proofErr w:type="spellEnd"/>
      <w:r>
        <w:t xml:space="preserve"> gibi tüm veri kaynaklarının API Kullanım Şartları (</w:t>
      </w:r>
      <w:proofErr w:type="spellStart"/>
      <w:r>
        <w:t>Terms</w:t>
      </w:r>
      <w:proofErr w:type="spellEnd"/>
      <w:r>
        <w:t xml:space="preserve"> of </w:t>
      </w:r>
      <w:proofErr w:type="spellStart"/>
      <w:r>
        <w:t>Use</w:t>
      </w:r>
      <w:proofErr w:type="spellEnd"/>
      <w:r>
        <w:t>) ve Ticari Lisans Sözleşmeleri detaylıca incelenmelidir. Özellikle ticari kullanıma uygunlu</w:t>
      </w:r>
      <w:r>
        <w:t>k</w:t>
      </w:r>
      <w:r w:rsidR="00B1276D">
        <w:t xml:space="preserve"> maddeleri kontrol edilmelidir. </w:t>
      </w:r>
      <w:r>
        <w:t xml:space="preserve">API Limit </w:t>
      </w:r>
      <w:proofErr w:type="spellStart"/>
      <w:r>
        <w:t>Yönetimi,"Otomatik</w:t>
      </w:r>
      <w:proofErr w:type="spellEnd"/>
      <w:r>
        <w:t xml:space="preserve"> veri çekme sistemlerine (</w:t>
      </w:r>
      <w:proofErr w:type="spellStart"/>
      <w:r>
        <w:t>cron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veya </w:t>
      </w:r>
      <w:proofErr w:type="spellStart"/>
      <w:r>
        <w:t>scheduler</w:t>
      </w:r>
      <w:proofErr w:type="spellEnd"/>
      <w:r>
        <w:t xml:space="preserve">) hız sınırlaması (rate </w:t>
      </w:r>
      <w:proofErr w:type="spellStart"/>
      <w:r>
        <w:t>limiting</w:t>
      </w:r>
      <w:proofErr w:type="spellEnd"/>
      <w:r>
        <w:t xml:space="preserve">) mekanizmaları </w:t>
      </w:r>
      <w:proofErr w:type="gramStart"/>
      <w:r>
        <w:t>entegre</w:t>
      </w:r>
      <w:proofErr w:type="gramEnd"/>
      <w:r>
        <w:t xml:space="preserve"> edilerek, </w:t>
      </w:r>
      <w:proofErr w:type="spellStart"/>
      <w:r>
        <w:t>API'ların</w:t>
      </w:r>
      <w:proofErr w:type="spellEnd"/>
      <w:r>
        <w:t xml:space="preserve"> belirlediği günlük veya saatlik sorgu limitler</w:t>
      </w:r>
      <w:r w:rsidR="00B1276D">
        <w:t>inin aşılması engellenmelidir.</w:t>
      </w:r>
    </w:p>
    <w:p w:rsidR="00B1276D" w:rsidRDefault="00B1276D" w:rsidP="00AA3650"/>
    <w:p w:rsidR="00B1276D" w:rsidRDefault="00B1276D" w:rsidP="00B1276D">
      <w:r>
        <w:t>VERİ GÜVENİLİRLİĞİ İÇİN:</w:t>
      </w:r>
    </w:p>
    <w:p w:rsidR="00B1276D" w:rsidRPr="00D86A53" w:rsidRDefault="00B1276D" w:rsidP="00B1276D">
      <w:r>
        <w:t xml:space="preserve">Çapraz Doğrulama </w:t>
      </w:r>
      <w:proofErr w:type="spellStart"/>
      <w:r>
        <w:t>Sistemi,"Aynı</w:t>
      </w:r>
      <w:proofErr w:type="spellEnd"/>
      <w:r>
        <w:t xml:space="preserve"> film verisi (örneğin puan, yıl, tür) birden fazla kaynaktan (</w:t>
      </w:r>
      <w:proofErr w:type="spellStart"/>
      <w:r>
        <w:t>IMDb</w:t>
      </w:r>
      <w:proofErr w:type="spellEnd"/>
      <w:r>
        <w:t xml:space="preserve">, </w:t>
      </w:r>
      <w:proofErr w:type="spellStart"/>
      <w:r>
        <w:t>TMDb</w:t>
      </w:r>
      <w:proofErr w:type="spellEnd"/>
      <w:r>
        <w:t xml:space="preserve"> vb.) çekilerek çapraz karşılaştırma yapılmalıdır. Uyumsuzluklar tespit edilmeli ve bir doğrulama algoritması ile en güvenilir veri seçilmelidir</w:t>
      </w:r>
      <w:r>
        <w:t xml:space="preserve">. </w:t>
      </w:r>
    </w:p>
    <w:sectPr w:rsidR="00B1276D" w:rsidRPr="00D86A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84A"/>
    <w:rsid w:val="000D0832"/>
    <w:rsid w:val="000D3E43"/>
    <w:rsid w:val="001971C3"/>
    <w:rsid w:val="001E5AB4"/>
    <w:rsid w:val="00232A54"/>
    <w:rsid w:val="002F45E7"/>
    <w:rsid w:val="003379E7"/>
    <w:rsid w:val="003A20E4"/>
    <w:rsid w:val="003C037B"/>
    <w:rsid w:val="00466799"/>
    <w:rsid w:val="0058484A"/>
    <w:rsid w:val="008E02B0"/>
    <w:rsid w:val="00AA3650"/>
    <w:rsid w:val="00AE7286"/>
    <w:rsid w:val="00B1276D"/>
    <w:rsid w:val="00B27267"/>
    <w:rsid w:val="00C1561D"/>
    <w:rsid w:val="00CF76F7"/>
    <w:rsid w:val="00D86A53"/>
    <w:rsid w:val="00DE7D8A"/>
    <w:rsid w:val="00FA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38160A"/>
  <w15:chartTrackingRefBased/>
  <w15:docId w15:val="{8884FADF-B732-404A-8845-2567E5E18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02B0"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Vurgu">
    <w:name w:val="Emphasis"/>
    <w:basedOn w:val="VarsaylanParagrafYazTipi"/>
    <w:uiPriority w:val="20"/>
    <w:qFormat/>
    <w:rsid w:val="000D083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971C3"/>
    <w:rPr>
      <w:rFonts w:ascii="Times New Roman" w:hAnsi="Times New Roman" w:cs="Times New Roman"/>
      <w:sz w:val="24"/>
      <w:szCs w:val="24"/>
    </w:rPr>
  </w:style>
  <w:style w:type="table" w:styleId="TabloKlavuzu">
    <w:name w:val="Table Grid"/>
    <w:basedOn w:val="NormalTablo"/>
    <w:uiPriority w:val="39"/>
    <w:rsid w:val="000D3E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7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8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8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1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0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5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9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4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4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1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1413</TotalTime>
  <Pages>3</Pages>
  <Words>670</Words>
  <Characters>4799</Characters>
  <Application>Microsoft Office Word</Application>
  <DocSecurity>0</DocSecurity>
  <Lines>165</Lines>
  <Paragraphs>88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</dc:creator>
  <cp:keywords/>
  <dc:description/>
  <cp:lastModifiedBy>MONSTER</cp:lastModifiedBy>
  <cp:revision>1</cp:revision>
  <dcterms:created xsi:type="dcterms:W3CDTF">2025-11-04T15:41:00Z</dcterms:created>
  <dcterms:modified xsi:type="dcterms:W3CDTF">2025-11-05T15:14:00Z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76beb4c6-2243-4c53-8238-a89a7f6152a4</vt:lpwstr>
  </property>
</Properties>
</file>