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BC" w:rsidRPr="00A52DF0" w:rsidRDefault="00A52DF0">
      <w:pPr>
        <w:rPr>
          <w:b/>
        </w:rPr>
      </w:pPr>
      <w:r w:rsidRPr="00A52DF0">
        <w:rPr>
          <w:b/>
        </w:rPr>
        <w:t>Requirement Analysis</w:t>
      </w:r>
      <w:bookmarkStart w:id="0" w:name="_GoBack"/>
      <w:bookmarkEnd w:id="0"/>
    </w:p>
    <w:p w:rsidR="00A52DF0" w:rsidRPr="00A52DF0" w:rsidRDefault="00A52DF0">
      <w:pPr>
        <w:rPr>
          <w:b/>
        </w:rPr>
      </w:pPr>
      <w:r w:rsidRPr="00A52DF0">
        <w:rPr>
          <w:b/>
        </w:rPr>
        <w:t>Vision</w:t>
      </w: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The aim of this project is to create a Java Simulation version of the board game Monopoly. In this project, you can see some several features that </w:t>
      </w:r>
      <w:proofErr w:type="gramStart"/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is</w:t>
      </w:r>
      <w:proofErr w:type="gramEnd"/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same with the board game version.</w:t>
      </w:r>
    </w:p>
    <w:p w:rsidR="00A52DF0" w:rsidRP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Pr="00FD0BE5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19"/>
          <w:lang w:val="en-GB" w:eastAsia="en-GB"/>
        </w:rPr>
      </w:pPr>
      <w:r w:rsidRPr="00FD0BE5">
        <w:rPr>
          <w:rFonts w:ascii="Arial" w:eastAsia="Times New Roman" w:hAnsi="Arial" w:cs="Arial"/>
          <w:b/>
          <w:bCs/>
          <w:color w:val="222222"/>
          <w:sz w:val="20"/>
          <w:szCs w:val="19"/>
          <w:lang w:val="en-GB" w:eastAsia="en-GB"/>
        </w:rPr>
        <w:t>Scope</w:t>
      </w: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BE23E3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This game will provide the following functionality:</w:t>
      </w:r>
    </w:p>
    <w:p w:rsidR="00823716" w:rsidRDefault="00BE23E3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One and only interaction between user and computer and computer asks the input number. All the players will create by the system. Then system creates by default 40 squares, 2 dice and 8 pieces.</w:t>
      </w:r>
      <w:r w:rsidR="00815CBA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System will assign different pieces for each player.</w:t>
      </w: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</w:t>
      </w:r>
      <w:r w:rsidR="00815CBA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Then players will start </w:t>
      </w:r>
      <w:r w:rsidR="00823716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fro</w:t>
      </w:r>
      <w:r w:rsidR="00815CBA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m the start square then moves pieces by the value of total dice number. </w:t>
      </w:r>
      <w:r w:rsidR="00823716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It keeps doing this for 20 rounds for every player.</w:t>
      </w:r>
      <w:r w:rsidR="005664AA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</w:t>
      </w:r>
      <w:r w:rsidR="00823716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By</w:t>
      </w:r>
    </w:p>
    <w:p w:rsidR="00F70458" w:rsidRDefault="00823716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the</w:t>
      </w:r>
      <w:proofErr w:type="gramEnd"/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second iteration, we add various features to the squares like g</w:t>
      </w:r>
      <w:r w:rsidR="005664AA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o square, jail square, free parking square, income tax square, luxury tax square. Players starts from go square and they have $200 cash</w:t>
      </w:r>
      <w:r w:rsidR="00752975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and may players go to jail if they move to the jail square. Free parking square is a corner </w:t>
      </w:r>
      <w:r w:rsidR="009F6A4C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square and here nothing happens. Income tax</w:t>
      </w:r>
      <w:r w:rsidR="00F70458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square is a square that players must pay %10 of their total assets.</w:t>
      </w:r>
    </w:p>
    <w:p w:rsidR="00F70458" w:rsidRDefault="00F70458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At the luxury tax square players who land on it must pay $75 to the bank. Our scope </w:t>
      </w:r>
      <w:r w:rsidRPr="00F70458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is to create the types of squares and to assign these squares features</w:t>
      </w: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truly and efficiently with polymorphism.</w:t>
      </w:r>
    </w:p>
    <w:p w:rsidR="00B83ECA" w:rsidRDefault="00B83ECA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B83ECA" w:rsidRPr="008808E7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19"/>
          <w:lang w:val="en-GB" w:eastAsia="en-GB"/>
        </w:rPr>
      </w:pPr>
      <w:r w:rsidRPr="00FD0BE5">
        <w:rPr>
          <w:rFonts w:ascii="Arial" w:eastAsia="Times New Roman" w:hAnsi="Arial" w:cs="Arial"/>
          <w:b/>
          <w:bCs/>
          <w:color w:val="222222"/>
          <w:sz w:val="20"/>
          <w:szCs w:val="19"/>
          <w:lang w:val="en-GB" w:eastAsia="en-GB"/>
        </w:rPr>
        <w:t>System constraints:</w:t>
      </w:r>
    </w:p>
    <w:p w:rsidR="00B83ECA" w:rsidRPr="008808E7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</w:p>
    <w:p w:rsidR="00B83ECA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*Will run within a CMD environment and therefore no additional software to be installed on a client machine.</w:t>
      </w:r>
    </w:p>
    <w:p w:rsidR="00B83ECA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</w:p>
    <w:p w:rsidR="00B83ECA" w:rsidRPr="00FD0BE5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 w:rsidRPr="00FD0BE5">
        <w:rPr>
          <w:rFonts w:ascii="Arial" w:eastAsia="Times New Roman" w:hAnsi="Arial" w:cs="Arial"/>
          <w:b/>
          <w:bCs/>
          <w:color w:val="222222"/>
          <w:sz w:val="20"/>
          <w:szCs w:val="19"/>
          <w:lang w:val="en-GB" w:eastAsia="en-GB"/>
        </w:rPr>
        <w:t>Stakeholders:</w:t>
      </w:r>
    </w:p>
    <w:p w:rsidR="00B83ECA" w:rsidRPr="008808E7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B83ECA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 w:rsidRPr="00FD0BE5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Murat Can </w:t>
      </w:r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GANİZ</w:t>
      </w:r>
      <w:r w:rsidRPr="00FD0BE5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(Customer)</w:t>
      </w:r>
    </w:p>
    <w:p w:rsidR="00B83ECA" w:rsidRPr="00FD0BE5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Berna ALTINEL (Customer)</w:t>
      </w:r>
    </w:p>
    <w:p w:rsidR="00B83ECA" w:rsidRPr="00FD0BE5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proofErr w:type="spellStart"/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Ebru</w:t>
      </w:r>
      <w:proofErr w:type="spellEnd"/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KIZILKİREN</w:t>
      </w:r>
      <w:r w:rsidRPr="00FD0BE5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(Project Manager, Analyst/Programmer)</w:t>
      </w:r>
    </w:p>
    <w:p w:rsidR="00B83ECA" w:rsidRPr="00FD0BE5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Meryem Gökçe </w:t>
      </w:r>
      <w:proofErr w:type="gramStart"/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ER(</w:t>
      </w:r>
      <w:proofErr w:type="gramEnd"/>
      <w:r w:rsidRPr="00FD0BE5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Project Manager, Analyst/Programmer)</w:t>
      </w:r>
    </w:p>
    <w:p w:rsidR="00B83ECA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</w:p>
    <w:p w:rsidR="00B83ECA" w:rsidRPr="008808E7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 w:rsidRPr="00FD0BE5">
        <w:rPr>
          <w:rFonts w:ascii="Arial" w:eastAsia="Times New Roman" w:hAnsi="Arial" w:cs="Arial"/>
          <w:b/>
          <w:bCs/>
          <w:color w:val="222222"/>
          <w:sz w:val="20"/>
          <w:szCs w:val="19"/>
          <w:lang w:val="en-GB" w:eastAsia="en-GB"/>
        </w:rPr>
        <w:t>Glossary of Terms (Alphabetically listed)</w:t>
      </w:r>
    </w:p>
    <w:p w:rsidR="00B83ECA" w:rsidRPr="008808E7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B83ECA" w:rsidRPr="00FD0BE5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Board </w:t>
      </w:r>
      <w:proofErr w:type="gramStart"/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-  A</w:t>
      </w:r>
      <w:proofErr w:type="gramEnd"/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place where the game simulated and where squares, pieces and dice located</w:t>
      </w:r>
    </w:p>
    <w:p w:rsidR="00B83ECA" w:rsidRPr="008808E7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Die -</w:t>
      </w:r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An item that has 6 integer values from zero to six on its faces</w:t>
      </w:r>
    </w:p>
    <w:p w:rsidR="00B83ECA" w:rsidRPr="00FD0BE5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Piece</w:t>
      </w: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-</w:t>
      </w:r>
      <w:r w:rsidRPr="00FD0BE5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</w:t>
      </w:r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An item that player owns to represent him/her. </w:t>
      </w:r>
    </w:p>
    <w:p w:rsidR="00B83ECA" w:rsidRPr="00FD0BE5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proofErr w:type="gramStart"/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Player  -</w:t>
      </w:r>
      <w:proofErr w:type="gramEnd"/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A</w:t>
      </w:r>
      <w:r w:rsidRPr="00FD0BE5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person who </w:t>
      </w:r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plays game which is created by the system</w:t>
      </w:r>
    </w:p>
    <w:p w:rsidR="00B83ECA" w:rsidRPr="008808E7" w:rsidRDefault="00B83ECA" w:rsidP="00B83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Square -</w:t>
      </w:r>
      <w:r w:rsidRPr="00FD0BE5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</w:t>
      </w:r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A location of a piece of a player. </w:t>
      </w:r>
      <w:proofErr w:type="gramStart"/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At the same time, one of the 40 parts of the board.</w:t>
      </w:r>
      <w:proofErr w:type="gramEnd"/>
    </w:p>
    <w:p w:rsidR="00B83ECA" w:rsidRDefault="00B83ECA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GoSquare</w:t>
      </w:r>
      <w:proofErr w:type="spellEnd"/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– The first square on the board.</w:t>
      </w:r>
      <w:proofErr w:type="gramEnd"/>
    </w:p>
    <w:p w:rsidR="00B83ECA" w:rsidRDefault="00B83ECA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JailSquare</w:t>
      </w:r>
      <w:proofErr w:type="spellEnd"/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</w:t>
      </w:r>
      <w:r w:rsidR="002213B8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–</w:t>
      </w: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</w:t>
      </w:r>
      <w:r w:rsidR="00334A7C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3</w:t>
      </w:r>
      <w:r w:rsidR="002213B8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0</w:t>
      </w:r>
      <w:r w:rsidR="002213B8" w:rsidRPr="002213B8">
        <w:rPr>
          <w:rFonts w:ascii="Arial" w:eastAsia="Times New Roman" w:hAnsi="Arial" w:cs="Arial"/>
          <w:bCs/>
          <w:color w:val="222222"/>
          <w:sz w:val="20"/>
          <w:szCs w:val="19"/>
          <w:vertAlign w:val="superscript"/>
          <w:lang w:val="en-GB" w:eastAsia="en-GB"/>
        </w:rPr>
        <w:t>th</w:t>
      </w:r>
      <w:r w:rsidR="002213B8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square on the</w:t>
      </w:r>
      <w:r w:rsidR="004D6433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Monopoly</w:t>
      </w:r>
      <w:r w:rsidR="002213B8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board.</w:t>
      </w:r>
      <w:proofErr w:type="gramEnd"/>
    </w:p>
    <w:p w:rsidR="004D6433" w:rsidRDefault="004D6433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proofErr w:type="spellStart"/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FreeParkingSquare</w:t>
      </w:r>
      <w:proofErr w:type="spellEnd"/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- </w:t>
      </w:r>
      <w:r w:rsidRPr="004D6433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Free Parking is a corner square on th</w:t>
      </w: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e board diagonally opposite to Go Square.</w:t>
      </w:r>
    </w:p>
    <w:p w:rsidR="004D6433" w:rsidRDefault="004D6433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proofErr w:type="spellStart"/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IncomeTaxSquare</w:t>
      </w:r>
      <w:proofErr w:type="spellEnd"/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- </w:t>
      </w:r>
      <w:r w:rsidRPr="004D6433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Income Tax is the fourt</w:t>
      </w: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h square on a standard Monopoly </w:t>
      </w:r>
      <w:r w:rsidRPr="004D6433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set</w:t>
      </w: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.</w:t>
      </w:r>
    </w:p>
    <w:p w:rsidR="004D6433" w:rsidRDefault="004D6433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proofErr w:type="spellStart"/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LuxuryTaxSquare</w:t>
      </w:r>
      <w:proofErr w:type="spellEnd"/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- </w:t>
      </w:r>
      <w:r w:rsidRPr="004D6433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Luxury Tax is a space on the Monopoly Board nestled between Park Place and Boardwalk.</w:t>
      </w:r>
    </w:p>
    <w:p w:rsidR="00AB6CDA" w:rsidRDefault="00AB6CDA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</w:p>
    <w:p w:rsidR="00AB6CDA" w:rsidRPr="008808E7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19"/>
          <w:lang w:val="en-GB" w:eastAsia="en-GB"/>
        </w:rPr>
      </w:pPr>
      <w:r w:rsidRPr="00FD0BE5">
        <w:rPr>
          <w:rFonts w:ascii="Arial" w:eastAsia="Times New Roman" w:hAnsi="Arial" w:cs="Arial"/>
          <w:b/>
          <w:bCs/>
          <w:color w:val="222222"/>
          <w:sz w:val="20"/>
          <w:szCs w:val="19"/>
          <w:lang w:val="en-GB" w:eastAsia="en-GB"/>
        </w:rPr>
        <w:t>Use Cases</w:t>
      </w:r>
    </w:p>
    <w:p w:rsidR="00AB6CDA" w:rsidRPr="008808E7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i/>
          <w:color w:val="222222"/>
          <w:sz w:val="20"/>
          <w:szCs w:val="19"/>
          <w:lang w:val="en-GB" w:eastAsia="en-GB"/>
        </w:rPr>
        <w:t>User enters how many rounds will be played.</w:t>
      </w:r>
    </w:p>
    <w:p w:rsidR="00AB6CDA" w:rsidRPr="008808E7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bCs/>
          <w:i/>
          <w:color w:val="222222"/>
          <w:sz w:val="20"/>
          <w:szCs w:val="19"/>
          <w:lang w:val="en-GB" w:eastAsia="en-GB"/>
        </w:rPr>
        <w:t xml:space="preserve">User enters the how many </w:t>
      </w:r>
      <w:r w:rsidRPr="008808E7">
        <w:rPr>
          <w:rFonts w:ascii="Arial" w:eastAsia="Times New Roman" w:hAnsi="Arial" w:cs="Arial"/>
          <w:bCs/>
          <w:i/>
          <w:color w:val="222222"/>
          <w:sz w:val="20"/>
          <w:szCs w:val="19"/>
          <w:lang w:val="en-GB" w:eastAsia="en-GB"/>
        </w:rPr>
        <w:t>players</w:t>
      </w:r>
      <w:r w:rsidRPr="008808E7">
        <w:rPr>
          <w:rFonts w:ascii="Arial" w:eastAsia="Times New Roman" w:hAnsi="Arial" w:cs="Arial"/>
          <w:bCs/>
          <w:i/>
          <w:color w:val="222222"/>
          <w:sz w:val="20"/>
          <w:szCs w:val="19"/>
          <w:lang w:val="en-GB" w:eastAsia="en-GB"/>
        </w:rPr>
        <w:t xml:space="preserve"> will exist.</w:t>
      </w:r>
    </w:p>
    <w:p w:rsidR="00AB6CDA" w:rsidRPr="008808E7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Actors: User, Monopoly Simulation System</w:t>
      </w:r>
    </w:p>
    <w:p w:rsidR="00AB6CDA" w:rsidRPr="00FD0BE5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 w:rsidRPr="00FD0BE5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Precondition: </w:t>
      </w:r>
      <w:r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none</w:t>
      </w:r>
    </w:p>
    <w:p w:rsidR="00AB6CDA" w:rsidRPr="008808E7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</w:p>
    <w:p w:rsidR="00AB6CDA" w:rsidRPr="008808E7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1: Monopoly Simulation System asks to user how many player</w:t>
      </w: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s</w:t>
      </w: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will exist.</w:t>
      </w:r>
    </w:p>
    <w:p w:rsidR="00AB6CDA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2: User enters the</w:t>
      </w: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number</w:t>
      </w: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of players</w:t>
      </w: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.</w:t>
      </w:r>
    </w:p>
    <w:p w:rsidR="00AB6CDA" w:rsidRPr="008808E7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3: User enters the number of round.</w:t>
      </w:r>
    </w:p>
    <w:p w:rsidR="00AB6CDA" w:rsidRPr="008808E7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4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: Monopoly Simulation System shows ‘GAME STARTED!’ message.</w:t>
      </w:r>
    </w:p>
    <w:p w:rsidR="00AB6CDA" w:rsidRPr="008808E7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5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: Monopoly Simulation System creates the board, 40 squares on the board, the number of user entered players on the board, 8 pieces, 2 dice.</w:t>
      </w:r>
    </w:p>
    <w:p w:rsidR="00AB6CDA" w:rsidRPr="008808E7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6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: Monopoly Simulation System assigns </w:t>
      </w:r>
      <w:r w:rsidR="00AB6CDA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a different piece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for all the players that 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are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created.</w:t>
      </w:r>
    </w:p>
    <w:p w:rsidR="00AB6CDA" w:rsidRPr="008808E7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lastRenderedPageBreak/>
        <w:t>7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: Monopoly Simulation System located all the players on the square 0 which is named as </w:t>
      </w:r>
      <w:r w:rsidR="00334A7C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Go Square</w:t>
      </w:r>
    </w:p>
    <w:p w:rsidR="00AB6CDA" w:rsidRPr="008808E7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8</w:t>
      </w:r>
      <w:r w:rsidR="00AB6CDA"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: 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Monopoly Simulation System gives turn to each player </w:t>
      </w:r>
      <w:r w:rsidR="00334A7C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input round number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.</w:t>
      </w:r>
    </w:p>
    <w:p w:rsidR="00AB6CDA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9</w:t>
      </w:r>
      <w:r w:rsidR="00AB6CDA"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: 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Monopoly</w:t>
      </w:r>
      <w:r w:rsidR="00334A7C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Simulation System moves player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’</w:t>
      </w:r>
      <w:r w:rsidR="00334A7C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s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pieces on the board according to their current locations and face values of their rolled dice.</w:t>
      </w:r>
    </w:p>
    <w:p w:rsidR="00334A7C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10</w:t>
      </w:r>
      <w:r w:rsidR="00334A7C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: If the player comes to </w:t>
      </w:r>
      <w:proofErr w:type="gramStart"/>
      <w:r w:rsidR="00334A7C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Go</w:t>
      </w:r>
      <w:proofErr w:type="gramEnd"/>
      <w:r w:rsidR="00334A7C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To Jail Square or rolls doubles three times in one move; it moves directly to the 10</w:t>
      </w:r>
      <w:r w:rsidR="00334A7C" w:rsidRPr="00334A7C">
        <w:rPr>
          <w:rFonts w:ascii="Arial" w:eastAsia="Times New Roman" w:hAnsi="Arial" w:cs="Arial"/>
          <w:bCs/>
          <w:color w:val="222222"/>
          <w:sz w:val="20"/>
          <w:szCs w:val="19"/>
          <w:vertAlign w:val="superscript"/>
          <w:lang w:val="en-GB" w:eastAsia="en-GB"/>
        </w:rPr>
        <w:t>th</w:t>
      </w:r>
      <w:r w:rsidR="00334A7C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square on the board. A</w:t>
      </w:r>
      <w:r w:rsidR="00334A7C" w:rsidRPr="00334A7C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player's turn is suspended until either the player rolls a double or pays to get out.</w:t>
      </w:r>
    </w:p>
    <w:p w:rsidR="000754D9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11</w:t>
      </w:r>
      <w:r w:rsidR="000754D9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: To get out of the jail early by </w:t>
      </w:r>
      <w:r w:rsidR="000754D9" w:rsidRPr="000754D9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Rolling Doubles on any of that player's next three turns in Jail</w:t>
      </w:r>
      <w:r w:rsidR="000754D9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or </w:t>
      </w:r>
      <w:r w:rsidR="000754D9" w:rsidRPr="000754D9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Paying a $50 fine to the Bank BEFORE throwing the dice for either the first turn or the second turn in Jail.</w:t>
      </w:r>
    </w:p>
    <w:p w:rsidR="000754D9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12</w:t>
      </w:r>
      <w:r w:rsidR="000754D9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: If the player comes to Free Parking Square </w:t>
      </w:r>
      <w:r w:rsidR="000754D9" w:rsidRPr="000754D9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nothing happens and they move off the space on their next turn.</w:t>
      </w:r>
    </w:p>
    <w:p w:rsidR="000754D9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13</w:t>
      </w:r>
      <w:r w:rsidR="000754D9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: Player may land on the Luxury Tax Square and p</w:t>
      </w:r>
      <w:r w:rsidR="000754D9" w:rsidRPr="000754D9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layers who land on it must pay $75 to the Bank.</w:t>
      </w:r>
    </w:p>
    <w:p w:rsidR="005A0FC6" w:rsidRDefault="000754D9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1</w:t>
      </w:r>
      <w:r w:rsidR="005A0FC6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4</w:t>
      </w: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: If the player comes to </w:t>
      </w: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Income Tax Square</w:t>
      </w: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</w:t>
      </w:r>
      <w:r w:rsidRPr="000754D9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he or she must pay 10% of their total assets which means total cash on hand.</w:t>
      </w:r>
    </w:p>
    <w:p w:rsidR="005A0FC6" w:rsidRDefault="005A0FC6" w:rsidP="005A0FC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15: </w:t>
      </w:r>
      <w:r w:rsidRPr="005A0FC6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A player go bankruptcy and removed from the game if her cash is reduced to 0 or below because of tax squares. </w:t>
      </w:r>
    </w:p>
    <w:p w:rsidR="005A0FC6" w:rsidRPr="005A0FC6" w:rsidRDefault="005A0FC6" w:rsidP="005A0FC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16: </w:t>
      </w:r>
      <w:r w:rsidRPr="005A0FC6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If all players go bankruptcy before the predefined number of game iterations your game must halt.</w:t>
      </w:r>
    </w:p>
    <w:p w:rsidR="00AB6CDA" w:rsidRPr="008808E7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17</w:t>
      </w:r>
      <w:r w:rsidR="00AB6CDA"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: When </w:t>
      </w:r>
      <w:r w:rsidR="00334A7C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entered round numbers </w:t>
      </w:r>
      <w:r w:rsidR="00AB6CDA"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ended, game will be over.</w:t>
      </w:r>
    </w:p>
    <w:p w:rsidR="00AB6CDA" w:rsidRPr="008808E7" w:rsidRDefault="005A0FC6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18</w:t>
      </w:r>
      <w:r w:rsidR="00AB6CDA" w:rsidRPr="008808E7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: </w:t>
      </w:r>
      <w:r w:rsidR="00AB6CDA"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Monopoly Simulation System shows ‘GAME OVER!’ message.</w:t>
      </w:r>
    </w:p>
    <w:p w:rsidR="00AB6CDA" w:rsidRPr="008808E7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</w:p>
    <w:p w:rsidR="00AB6CDA" w:rsidRPr="008808E7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Alternatives:</w:t>
      </w:r>
    </w:p>
    <w:p w:rsidR="00AB6CDA" w:rsidRPr="008808E7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2a: User enters the value which is smaller than 2.</w:t>
      </w:r>
    </w:p>
    <w:p w:rsidR="00AB6CDA" w:rsidRPr="008808E7" w:rsidRDefault="00AB6CDA" w:rsidP="00AB6CDA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Monopoly Simulation System says ‘Player number must be greater than or equal to 2’</w:t>
      </w:r>
    </w:p>
    <w:p w:rsidR="00AB6CDA" w:rsidRPr="008808E7" w:rsidRDefault="00AB6CDA" w:rsidP="00AB6CDA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Return to Step 2 and user enters new value for the number of players. </w:t>
      </w:r>
    </w:p>
    <w:p w:rsidR="00AB6CDA" w:rsidRPr="008808E7" w:rsidRDefault="00AB6CDA" w:rsidP="00AB6C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2b: User enters the value which is greater than 8.</w:t>
      </w:r>
    </w:p>
    <w:p w:rsidR="00AB6CDA" w:rsidRPr="008808E7" w:rsidRDefault="00AB6CDA" w:rsidP="00AB6CDA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Monopoly Simulation System says ‘Player number must be smaller than or equal to 8’</w:t>
      </w:r>
    </w:p>
    <w:p w:rsidR="00AB6CDA" w:rsidRPr="008808E7" w:rsidRDefault="00AB6CDA" w:rsidP="00AB6CDA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Return to Step 2 and user enters new value for the number of players. </w:t>
      </w:r>
    </w:p>
    <w:p w:rsidR="00AB6CDA" w:rsidRDefault="005A0FC6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3a: </w:t>
      </w: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User </w:t>
      </w: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does not enter</w:t>
      </w:r>
      <w:r w:rsidRPr="008808E7"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 xml:space="preserve"> the </w:t>
      </w: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round value.</w:t>
      </w:r>
    </w:p>
    <w:p w:rsidR="005A0FC6" w:rsidRPr="005A0FC6" w:rsidRDefault="005A0FC6" w:rsidP="005A0FC6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bCs/>
          <w:color w:val="222222"/>
          <w:sz w:val="20"/>
          <w:szCs w:val="19"/>
          <w:lang w:val="en-GB" w:eastAsia="en-GB"/>
        </w:rPr>
        <w:t>Monopoly Simulation System says ‘Please enter valid round number.’</w:t>
      </w:r>
    </w:p>
    <w:p w:rsidR="00F70458" w:rsidRPr="005A0FC6" w:rsidRDefault="005A0FC6" w:rsidP="005A0FC6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>Return to Step 3 and user enters new value for the round number.</w:t>
      </w:r>
    </w:p>
    <w:p w:rsidR="00A52DF0" w:rsidRDefault="00F70458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</w:t>
      </w:r>
      <w:r w:rsidR="005664AA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  </w:t>
      </w:r>
      <w:r w:rsidR="00823716"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  <w:t xml:space="preserve">  </w:t>
      </w:r>
    </w:p>
    <w:p w:rsidR="00F70458" w:rsidRDefault="00F70458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Default="00A52DF0" w:rsidP="00A52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GB" w:eastAsia="en-GB"/>
        </w:rPr>
      </w:pPr>
    </w:p>
    <w:p w:rsidR="00A52DF0" w:rsidRPr="00A52DF0" w:rsidRDefault="00A52DF0"/>
    <w:sectPr w:rsidR="00A52DF0" w:rsidRPr="00A52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023B"/>
    <w:multiLevelType w:val="hybridMultilevel"/>
    <w:tmpl w:val="BEAC6D26"/>
    <w:lvl w:ilvl="0" w:tplc="DFF44A3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10" w:hanging="360"/>
      </w:pPr>
    </w:lvl>
    <w:lvl w:ilvl="2" w:tplc="041F001B" w:tentative="1">
      <w:start w:val="1"/>
      <w:numFmt w:val="lowerRoman"/>
      <w:lvlText w:val="%3."/>
      <w:lvlJc w:val="right"/>
      <w:pPr>
        <w:ind w:left="2130" w:hanging="180"/>
      </w:pPr>
    </w:lvl>
    <w:lvl w:ilvl="3" w:tplc="041F000F" w:tentative="1">
      <w:start w:val="1"/>
      <w:numFmt w:val="decimal"/>
      <w:lvlText w:val="%4."/>
      <w:lvlJc w:val="left"/>
      <w:pPr>
        <w:ind w:left="2850" w:hanging="360"/>
      </w:pPr>
    </w:lvl>
    <w:lvl w:ilvl="4" w:tplc="041F0019" w:tentative="1">
      <w:start w:val="1"/>
      <w:numFmt w:val="lowerLetter"/>
      <w:lvlText w:val="%5."/>
      <w:lvlJc w:val="left"/>
      <w:pPr>
        <w:ind w:left="3570" w:hanging="360"/>
      </w:pPr>
    </w:lvl>
    <w:lvl w:ilvl="5" w:tplc="041F001B" w:tentative="1">
      <w:start w:val="1"/>
      <w:numFmt w:val="lowerRoman"/>
      <w:lvlText w:val="%6."/>
      <w:lvlJc w:val="right"/>
      <w:pPr>
        <w:ind w:left="4290" w:hanging="180"/>
      </w:pPr>
    </w:lvl>
    <w:lvl w:ilvl="6" w:tplc="041F000F" w:tentative="1">
      <w:start w:val="1"/>
      <w:numFmt w:val="decimal"/>
      <w:lvlText w:val="%7."/>
      <w:lvlJc w:val="left"/>
      <w:pPr>
        <w:ind w:left="5010" w:hanging="360"/>
      </w:pPr>
    </w:lvl>
    <w:lvl w:ilvl="7" w:tplc="041F0019" w:tentative="1">
      <w:start w:val="1"/>
      <w:numFmt w:val="lowerLetter"/>
      <w:lvlText w:val="%8."/>
      <w:lvlJc w:val="left"/>
      <w:pPr>
        <w:ind w:left="5730" w:hanging="360"/>
      </w:pPr>
    </w:lvl>
    <w:lvl w:ilvl="8" w:tplc="041F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147A3CD7"/>
    <w:multiLevelType w:val="hybridMultilevel"/>
    <w:tmpl w:val="A1826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B4929"/>
    <w:multiLevelType w:val="hybridMultilevel"/>
    <w:tmpl w:val="A1826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40"/>
    <w:rsid w:val="000754D9"/>
    <w:rsid w:val="002213B8"/>
    <w:rsid w:val="002F1A40"/>
    <w:rsid w:val="00334A7C"/>
    <w:rsid w:val="00343EBC"/>
    <w:rsid w:val="004D6433"/>
    <w:rsid w:val="005664AA"/>
    <w:rsid w:val="00597CE3"/>
    <w:rsid w:val="005A0FC6"/>
    <w:rsid w:val="00752975"/>
    <w:rsid w:val="00815CBA"/>
    <w:rsid w:val="00823716"/>
    <w:rsid w:val="009F6A4C"/>
    <w:rsid w:val="00A52DF0"/>
    <w:rsid w:val="00AB6CDA"/>
    <w:rsid w:val="00B83ECA"/>
    <w:rsid w:val="00BE23E3"/>
    <w:rsid w:val="00F7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6CDA"/>
    <w:pPr>
      <w:spacing w:after="160" w:line="259" w:lineRule="auto"/>
      <w:ind w:left="720"/>
      <w:contextualSpacing/>
    </w:pPr>
    <w:rPr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6CDA"/>
    <w:pPr>
      <w:spacing w:after="160" w:line="259" w:lineRule="auto"/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40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2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38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1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1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91087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39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23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02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3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0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11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69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20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45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32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91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9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80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724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13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108076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083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120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11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65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46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1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6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988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061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677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27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083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115724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1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18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77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05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9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44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56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7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63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89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74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22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45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93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12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20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89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Gökçe Er</dc:creator>
  <cp:keywords/>
  <dc:description/>
  <cp:lastModifiedBy>Gökçe Er</cp:lastModifiedBy>
  <cp:revision>2</cp:revision>
  <dcterms:created xsi:type="dcterms:W3CDTF">2017-11-04T20:47:00Z</dcterms:created>
  <dcterms:modified xsi:type="dcterms:W3CDTF">2017-11-04T23:48:00Z</dcterms:modified>
</cp:coreProperties>
</file>