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70" w:rsidRDefault="00364A28" w:rsidP="00364A28">
      <w:pPr>
        <w:pStyle w:val="Title"/>
      </w:pPr>
      <w:proofErr w:type="spellStart"/>
      <w:r>
        <w:t>DocumentMall</w:t>
      </w:r>
      <w:proofErr w:type="spellEnd"/>
      <w:r>
        <w:t xml:space="preserve"> Export Connector</w:t>
      </w:r>
    </w:p>
    <w:p w:rsidR="00364A28" w:rsidRDefault="00364A28" w:rsidP="00364A28">
      <w:pPr>
        <w:pStyle w:val="Heading2"/>
      </w:pPr>
      <w:r>
        <w:t>Overview:</w:t>
      </w:r>
    </w:p>
    <w:p w:rsidR="00364A28" w:rsidRDefault="00364A28" w:rsidP="00364A28">
      <w:r>
        <w:t xml:space="preserve">The </w:t>
      </w:r>
      <w:proofErr w:type="spellStart"/>
      <w:r>
        <w:t>DocumentMall</w:t>
      </w:r>
      <w:proofErr w:type="spellEnd"/>
      <w:r>
        <w:t xml:space="preserve"> Export Connector will allow Kofax Express to export a batch with an XML</w:t>
      </w:r>
      <w:r w:rsidR="006474E3">
        <w:t xml:space="preserve"> file</w:t>
      </w:r>
      <w:r>
        <w:t xml:space="preserve"> that can be read by the Upload Agent to import batches into </w:t>
      </w:r>
      <w:proofErr w:type="spellStart"/>
      <w:r>
        <w:t>DocumentMall</w:t>
      </w:r>
      <w:proofErr w:type="spellEnd"/>
      <w:r>
        <w:t>.</w:t>
      </w:r>
    </w:p>
    <w:p w:rsidR="002D7B04" w:rsidRDefault="002D7B04" w:rsidP="002D7B04">
      <w:pPr>
        <w:pStyle w:val="Heading1"/>
      </w:pPr>
      <w:r>
        <w:t>Installation:</w:t>
      </w:r>
    </w:p>
    <w:p w:rsidR="00E175D8" w:rsidRPr="00E175D8" w:rsidRDefault="00E175D8" w:rsidP="00E175D8">
      <w:r>
        <w:t xml:space="preserve">The </w:t>
      </w:r>
      <w:proofErr w:type="spellStart"/>
      <w:r>
        <w:t>DocumentMall</w:t>
      </w:r>
      <w:proofErr w:type="spellEnd"/>
      <w:r>
        <w:t xml:space="preserve"> Export Connector requires Kofax Express 2.0 and will run on any operating system that it supported by Kofax Express</w:t>
      </w:r>
      <w:r w:rsidR="006474E3">
        <w:t xml:space="preserve"> (</w:t>
      </w:r>
      <w:hyperlink r:id="rId5" w:history="1">
        <w:r w:rsidR="006474E3" w:rsidRPr="002E3203">
          <w:rPr>
            <w:rStyle w:val="Hyperlink"/>
          </w:rPr>
          <w:t>http://www.kofax.com/express/technical-specifications.asp</w:t>
        </w:r>
      </w:hyperlink>
      <w:r w:rsidR="006474E3">
        <w:t xml:space="preserve"> )</w:t>
      </w:r>
      <w:r>
        <w:t xml:space="preserve">.  To install extract all files from the included zip file and execute setup.exe. </w:t>
      </w:r>
    </w:p>
    <w:p w:rsidR="00364A28" w:rsidRPr="00364A28" w:rsidRDefault="002D7B04" w:rsidP="002D7B04">
      <w:pPr>
        <w:pStyle w:val="Heading1"/>
      </w:pPr>
      <w:r>
        <w:t>Configuration:</w:t>
      </w:r>
      <w:r w:rsidR="00364A28">
        <w:t xml:space="preserve"> </w:t>
      </w:r>
    </w:p>
    <w:p w:rsidR="00364A28" w:rsidRDefault="006474E3" w:rsidP="00364A28">
      <w:r>
        <w:rPr>
          <w:noProof/>
        </w:rPr>
        <w:drawing>
          <wp:inline distT="0" distB="0" distL="0" distR="0">
            <wp:extent cx="287655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E7" w:rsidRDefault="001457E7" w:rsidP="001457E7">
      <w:pPr>
        <w:numPr>
          <w:ilvl w:val="0"/>
          <w:numId w:val="1"/>
        </w:numPr>
      </w:pPr>
      <w:r>
        <w:t>Account: This is the account name you are sending the documents to. This will populate the &lt;</w:t>
      </w:r>
      <w:proofErr w:type="spellStart"/>
      <w:r>
        <w:t>docbase</w:t>
      </w:r>
      <w:proofErr w:type="spellEnd"/>
      <w:r>
        <w:t>&gt; tag.</w:t>
      </w:r>
    </w:p>
    <w:p w:rsidR="001457E7" w:rsidRDefault="001457E7" w:rsidP="001457E7">
      <w:pPr>
        <w:numPr>
          <w:ilvl w:val="0"/>
          <w:numId w:val="1"/>
        </w:numPr>
      </w:pPr>
      <w:r>
        <w:t>Owner: This is the user sending the documents. This populates the &lt;user&gt; tag.</w:t>
      </w:r>
    </w:p>
    <w:p w:rsidR="001457E7" w:rsidRDefault="001457E7" w:rsidP="001457E7">
      <w:pPr>
        <w:numPr>
          <w:ilvl w:val="0"/>
          <w:numId w:val="1"/>
        </w:numPr>
      </w:pPr>
      <w:proofErr w:type="spellStart"/>
      <w:r>
        <w:t>DocumentMall</w:t>
      </w:r>
      <w:proofErr w:type="spellEnd"/>
      <w:r>
        <w:t xml:space="preserve"> watch folder: The local folder where the Upload agent scans for new batches.</w:t>
      </w:r>
    </w:p>
    <w:p w:rsidR="001457E7" w:rsidRDefault="001457E7" w:rsidP="001457E7">
      <w:pPr>
        <w:numPr>
          <w:ilvl w:val="0"/>
          <w:numId w:val="1"/>
        </w:numPr>
      </w:pPr>
      <w:proofErr w:type="spellStart"/>
      <w:r>
        <w:t>DocumentMall</w:t>
      </w:r>
      <w:proofErr w:type="spellEnd"/>
      <w:r>
        <w:t xml:space="preserve"> folder path: This is the path where the documents will be released in </w:t>
      </w:r>
      <w:proofErr w:type="spellStart"/>
      <w:r>
        <w:t>DocumentMall</w:t>
      </w:r>
      <w:proofErr w:type="spellEnd"/>
      <w:r>
        <w:t>. This is a UNIX style folder.</w:t>
      </w:r>
    </w:p>
    <w:p w:rsidR="001457E7" w:rsidRDefault="001457E7" w:rsidP="001457E7">
      <w:pPr>
        <w:numPr>
          <w:ilvl w:val="0"/>
          <w:numId w:val="1"/>
        </w:numPr>
      </w:pPr>
      <w:r>
        <w:t>Document file name: The name of the image files.</w:t>
      </w:r>
    </w:p>
    <w:p w:rsidR="001457E7" w:rsidRDefault="001457E7" w:rsidP="001457E7">
      <w:pPr>
        <w:numPr>
          <w:ilvl w:val="0"/>
          <w:numId w:val="1"/>
        </w:numPr>
      </w:pPr>
      <w:r>
        <w:lastRenderedPageBreak/>
        <w:t xml:space="preserve">Document Type: The type of document being exported. This can be a static field or can be populated from an index field. These types need to be defined in </w:t>
      </w:r>
      <w:proofErr w:type="spellStart"/>
      <w:r>
        <w:t>DocumentMall</w:t>
      </w:r>
      <w:proofErr w:type="spellEnd"/>
      <w:r>
        <w:t xml:space="preserve"> first. Populates the &lt;</w:t>
      </w:r>
      <w:proofErr w:type="spellStart"/>
      <w:r>
        <w:t>doctype</w:t>
      </w:r>
      <w:proofErr w:type="spellEnd"/>
      <w:r>
        <w:t>&gt; tag.</w:t>
      </w:r>
    </w:p>
    <w:p w:rsidR="001457E7" w:rsidRPr="00364A28" w:rsidRDefault="001457E7" w:rsidP="001457E7">
      <w:pPr>
        <w:numPr>
          <w:ilvl w:val="0"/>
          <w:numId w:val="1"/>
        </w:numPr>
      </w:pPr>
      <w:r>
        <w:t xml:space="preserve">Security Key: The Permission Set Name (security key or ACL name) as defined in </w:t>
      </w:r>
      <w:proofErr w:type="spellStart"/>
      <w:r>
        <w:t>DocumentMall</w:t>
      </w:r>
      <w:proofErr w:type="spellEnd"/>
      <w:r>
        <w:t>.</w:t>
      </w:r>
    </w:p>
    <w:p w:rsidR="00364A28" w:rsidRPr="00364A28" w:rsidRDefault="00364A28" w:rsidP="00364A28"/>
    <w:sectPr w:rsidR="00364A28" w:rsidRPr="00364A28" w:rsidSect="00EC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C2B9A"/>
    <w:multiLevelType w:val="hybridMultilevel"/>
    <w:tmpl w:val="326E0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364A28"/>
    <w:rsid w:val="001157F1"/>
    <w:rsid w:val="001457E7"/>
    <w:rsid w:val="00295EBD"/>
    <w:rsid w:val="002D7B04"/>
    <w:rsid w:val="00306F51"/>
    <w:rsid w:val="00364A28"/>
    <w:rsid w:val="005B4FCF"/>
    <w:rsid w:val="00613603"/>
    <w:rsid w:val="006474E3"/>
    <w:rsid w:val="006D30A2"/>
    <w:rsid w:val="00704BC9"/>
    <w:rsid w:val="0084306C"/>
    <w:rsid w:val="008B30FD"/>
    <w:rsid w:val="00C2419E"/>
    <w:rsid w:val="00D95DE9"/>
    <w:rsid w:val="00E175D8"/>
    <w:rsid w:val="00EB67ED"/>
    <w:rsid w:val="00EC2370"/>
    <w:rsid w:val="00F6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A2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A2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A2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2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4A2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A2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64A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4A28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unhideWhenUsed/>
    <w:rsid w:val="006474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ofax.com/express/technical-specificati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Kofax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Bruning</dc:creator>
  <cp:keywords/>
  <dc:description/>
  <cp:lastModifiedBy>Ethan Bruning</cp:lastModifiedBy>
  <cp:revision>4</cp:revision>
  <dcterms:created xsi:type="dcterms:W3CDTF">2010-07-22T22:56:00Z</dcterms:created>
  <dcterms:modified xsi:type="dcterms:W3CDTF">2010-07-22T23:32:00Z</dcterms:modified>
</cp:coreProperties>
</file>