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137" w:rsidRPr="00367137" w:rsidRDefault="00367137" w:rsidP="00367137">
      <w:pPr>
        <w:spacing w:line="276" w:lineRule="auto"/>
        <w:ind w:firstLine="709"/>
        <w:jc w:val="both"/>
        <w:rPr>
          <w:b/>
          <w:szCs w:val="28"/>
          <w:lang w:val="en-GB"/>
        </w:rPr>
      </w:pPr>
      <w:r w:rsidRPr="00367137">
        <w:rPr>
          <w:b/>
          <w:szCs w:val="28"/>
          <w:lang w:val="en-GB"/>
        </w:rPr>
        <w:t xml:space="preserve">Numerical </w:t>
      </w:r>
      <w:proofErr w:type="spellStart"/>
      <w:r w:rsidRPr="00367137">
        <w:rPr>
          <w:b/>
          <w:szCs w:val="28"/>
          <w:lang w:val="en-GB"/>
        </w:rPr>
        <w:t>modeling</w:t>
      </w:r>
      <w:proofErr w:type="spellEnd"/>
      <w:r w:rsidRPr="00367137">
        <w:rPr>
          <w:b/>
          <w:szCs w:val="28"/>
          <w:lang w:val="en-GB"/>
        </w:rPr>
        <w:t xml:space="preserve"> of the Kolmogorov flow in a</w:t>
      </w:r>
      <w:r>
        <w:rPr>
          <w:b/>
          <w:szCs w:val="28"/>
          <w:lang w:val="en-GB"/>
        </w:rPr>
        <w:t>n</w:t>
      </w:r>
      <w:r w:rsidRPr="00367137">
        <w:rPr>
          <w:b/>
          <w:szCs w:val="28"/>
          <w:lang w:val="en-GB"/>
        </w:rPr>
        <w:t xml:space="preserve"> </w:t>
      </w:r>
      <w:r>
        <w:rPr>
          <w:b/>
          <w:szCs w:val="28"/>
          <w:lang w:val="en-GB"/>
        </w:rPr>
        <w:t>in</w:t>
      </w:r>
      <w:r w:rsidRPr="00367137">
        <w:rPr>
          <w:b/>
          <w:szCs w:val="28"/>
          <w:lang w:val="en-GB"/>
        </w:rPr>
        <w:t>visc</w:t>
      </w:r>
      <w:r>
        <w:rPr>
          <w:b/>
          <w:szCs w:val="28"/>
          <w:lang w:val="en-GB"/>
        </w:rPr>
        <w:t>id</w:t>
      </w:r>
      <w:r w:rsidRPr="00367137">
        <w:rPr>
          <w:b/>
          <w:szCs w:val="28"/>
          <w:lang w:val="en-GB"/>
        </w:rPr>
        <w:t xml:space="preserve"> media</w:t>
      </w:r>
    </w:p>
    <w:p w:rsidR="00367137" w:rsidRPr="00367137" w:rsidRDefault="00367137" w:rsidP="00367137">
      <w:pPr>
        <w:spacing w:line="276" w:lineRule="auto"/>
        <w:ind w:firstLine="709"/>
        <w:jc w:val="both"/>
        <w:rPr>
          <w:sz w:val="24"/>
          <w:szCs w:val="24"/>
          <w:lang w:val="en-GB"/>
        </w:rPr>
      </w:pPr>
      <w:r w:rsidRPr="00367137">
        <w:rPr>
          <w:sz w:val="24"/>
          <w:szCs w:val="24"/>
          <w:lang w:val="en-GB"/>
        </w:rPr>
        <w:t xml:space="preserve"> </w:t>
      </w:r>
    </w:p>
    <w:p w:rsidR="00367137" w:rsidRPr="00367137" w:rsidRDefault="00367137" w:rsidP="00367137">
      <w:pPr>
        <w:spacing w:line="276" w:lineRule="auto"/>
        <w:ind w:firstLine="709"/>
        <w:jc w:val="both"/>
        <w:rPr>
          <w:b/>
          <w:iCs/>
          <w:sz w:val="24"/>
          <w:szCs w:val="24"/>
          <w:lang w:val="en-US"/>
        </w:rPr>
      </w:pPr>
      <w:proofErr w:type="gramStart"/>
      <w:r w:rsidRPr="00367137">
        <w:rPr>
          <w:b/>
          <w:iCs/>
          <w:sz w:val="24"/>
          <w:szCs w:val="24"/>
          <w:lang w:val="en-US"/>
        </w:rPr>
        <w:t>Problem statement.</w:t>
      </w:r>
      <w:proofErr w:type="gramEnd"/>
      <w:r w:rsidRPr="00367137">
        <w:rPr>
          <w:b/>
          <w:iCs/>
          <w:sz w:val="24"/>
          <w:szCs w:val="24"/>
          <w:lang w:val="en-US"/>
        </w:rPr>
        <w:t xml:space="preserve"> </w:t>
      </w:r>
    </w:p>
    <w:p w:rsidR="00367137" w:rsidRPr="00367137" w:rsidRDefault="00367137" w:rsidP="00367137">
      <w:pPr>
        <w:spacing w:line="276" w:lineRule="auto"/>
        <w:ind w:firstLine="709"/>
        <w:jc w:val="both"/>
        <w:rPr>
          <w:iCs/>
          <w:sz w:val="24"/>
          <w:szCs w:val="24"/>
          <w:lang w:val="en-US"/>
        </w:rPr>
      </w:pPr>
      <w:r w:rsidRPr="00367137">
        <w:rPr>
          <w:iCs/>
          <w:sz w:val="24"/>
          <w:szCs w:val="24"/>
          <w:lang w:val="en-US"/>
        </w:rPr>
        <w:t xml:space="preserve">Consider the problem of a flat flow of an inviscid weakly compressible fluid under the action of an external periodic force directed along the </w:t>
      </w:r>
      <w:r w:rsidRPr="00367137">
        <w:rPr>
          <w:i/>
          <w:iCs/>
          <w:sz w:val="24"/>
          <w:szCs w:val="24"/>
          <w:lang w:val="en-US"/>
        </w:rPr>
        <w:t xml:space="preserve">Ox </w:t>
      </w:r>
      <w:r w:rsidRPr="00367137">
        <w:rPr>
          <w:iCs/>
          <w:sz w:val="24"/>
          <w:szCs w:val="24"/>
          <w:lang w:val="en-US"/>
        </w:rPr>
        <w:t xml:space="preserve">axis which equals </w:t>
      </w:r>
      <w:proofErr w:type="gramStart"/>
      <w:r w:rsidRPr="00367137">
        <w:rPr>
          <w:iCs/>
          <w:sz w:val="24"/>
          <w:szCs w:val="24"/>
          <w:lang w:val="en-US"/>
        </w:rPr>
        <w:t xml:space="preserve">to </w:t>
      </w:r>
      <w:proofErr w:type="gramEnd"/>
      <w:r w:rsidRPr="00367137">
        <w:rPr>
          <w:iCs/>
          <w:sz w:val="24"/>
          <w:szCs w:val="24"/>
          <w:lang w:val="en-US"/>
        </w:rPr>
        <w:object w:dxaOrig="10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15pt" o:ole="">
            <v:imagedata r:id="rId5" o:title=""/>
          </v:shape>
          <o:OLEObject Type="Embed" ProgID="Equation.DSMT4" ShapeID="_x0000_i1025" DrawAspect="Content" ObjectID="_1622788180" r:id="rId6"/>
        </w:object>
      </w:r>
      <w:r w:rsidRPr="00367137">
        <w:rPr>
          <w:iCs/>
          <w:sz w:val="24"/>
          <w:szCs w:val="24"/>
          <w:lang w:val="en-US"/>
        </w:rPr>
        <w:t xml:space="preserve">. Here </w:t>
      </w:r>
      <w:r w:rsidRPr="00367137">
        <w:rPr>
          <w:iCs/>
          <w:sz w:val="24"/>
          <w:szCs w:val="24"/>
          <w:lang w:val="en-US"/>
        </w:rPr>
        <w:object w:dxaOrig="1400" w:dyaOrig="300">
          <v:shape id="_x0000_i1026" type="#_x0000_t75" style="width:69.75pt;height:15pt" o:ole="">
            <v:imagedata r:id="rId7" o:title=""/>
          </v:shape>
          <o:OLEObject Type="Embed" ProgID="Equation.DSMT4" ShapeID="_x0000_i1026" DrawAspect="Content" ObjectID="_1622788181" r:id="rId8"/>
        </w:object>
      </w:r>
      <w:r w:rsidRPr="00367137">
        <w:rPr>
          <w:iCs/>
          <w:sz w:val="24"/>
          <w:szCs w:val="24"/>
          <w:lang w:val="en-US"/>
        </w:rPr>
        <w:t xml:space="preserve"> is the Lorentz force, equals to the vector product of the strength of the current passed through the liquid, by the magnetic field strength; </w:t>
      </w:r>
      <w:r w:rsidRPr="00367137">
        <w:rPr>
          <w:i/>
          <w:iCs/>
          <w:sz w:val="24"/>
          <w:szCs w:val="24"/>
          <w:lang w:val="en-US"/>
        </w:rPr>
        <w:t>k</w:t>
      </w:r>
      <w:r w:rsidRPr="00367137">
        <w:rPr>
          <w:iCs/>
          <w:sz w:val="24"/>
          <w:szCs w:val="24"/>
          <w:lang w:val="en-US"/>
        </w:rPr>
        <w:t xml:space="preserve"> is the wave number that specifies the period of the force (in our calculation </w:t>
      </w:r>
      <w:r w:rsidRPr="00367137">
        <w:rPr>
          <w:i/>
          <w:iCs/>
          <w:sz w:val="24"/>
          <w:szCs w:val="24"/>
          <w:lang w:val="en-US"/>
        </w:rPr>
        <w:t>k = 1</w:t>
      </w:r>
      <w:r w:rsidRPr="00367137">
        <w:rPr>
          <w:iCs/>
          <w:sz w:val="24"/>
          <w:szCs w:val="24"/>
          <w:lang w:val="en-US"/>
        </w:rPr>
        <w:t xml:space="preserve">). This </w:t>
      </w:r>
      <w:r w:rsidRPr="00367137">
        <w:rPr>
          <w:i/>
          <w:iCs/>
          <w:sz w:val="24"/>
          <w:szCs w:val="24"/>
          <w:lang w:val="en-US"/>
        </w:rPr>
        <w:t>G</w:t>
      </w:r>
      <w:r w:rsidRPr="00367137">
        <w:rPr>
          <w:iCs/>
          <w:sz w:val="24"/>
          <w:szCs w:val="24"/>
          <w:lang w:val="en-US"/>
        </w:rPr>
        <w:t xml:space="preserve"> force came from the experiments with the conducting fluid which were carried out by other researchers. The motion of the medium in this case is described by the equations in the following form:</w:t>
      </w:r>
    </w:p>
    <w:p w:rsidR="00367137" w:rsidRPr="00367137" w:rsidRDefault="00666D70" w:rsidP="00367137">
      <w:pPr>
        <w:spacing w:line="276" w:lineRule="auto"/>
        <w:ind w:firstLine="709"/>
        <w:jc w:val="right"/>
        <w:rPr>
          <w:iCs/>
          <w:sz w:val="24"/>
          <w:szCs w:val="24"/>
          <w:lang w:val="en-US"/>
        </w:rPr>
      </w:pPr>
      <w:r w:rsidRPr="003979A3">
        <w:rPr>
          <w:position w:val="-102"/>
        </w:rPr>
        <w:object w:dxaOrig="3800" w:dyaOrig="2160">
          <v:shape id="_x0000_i1033" type="#_x0000_t75" style="width:207.75pt;height:117.75pt" o:ole="">
            <v:imagedata r:id="rId9" o:title=""/>
          </v:shape>
          <o:OLEObject Type="Embed" ProgID="Equation.DSMT4" ShapeID="_x0000_i1033" DrawAspect="Content" ObjectID="_1622788182" r:id="rId10"/>
        </w:object>
      </w:r>
      <w:r w:rsidR="00367137" w:rsidRPr="00367137">
        <w:rPr>
          <w:iCs/>
          <w:sz w:val="24"/>
          <w:szCs w:val="24"/>
          <w:lang w:val="en-US"/>
        </w:rPr>
        <w:t xml:space="preserve">                                  </w:t>
      </w:r>
      <w:r w:rsidR="00367137" w:rsidRPr="00367137">
        <w:rPr>
          <w:iCs/>
          <w:sz w:val="24"/>
          <w:szCs w:val="24"/>
          <w:lang w:val="en-US"/>
        </w:rPr>
        <w:fldChar w:fldCharType="begin"/>
      </w:r>
      <w:r w:rsidR="00367137" w:rsidRPr="00367137">
        <w:rPr>
          <w:iCs/>
          <w:sz w:val="24"/>
          <w:szCs w:val="24"/>
          <w:lang w:val="en-US"/>
        </w:rPr>
        <w:instrText xml:space="preserve"> MACROBUTTON MTPlaceRef \* MERGEFORMAT </w:instrText>
      </w:r>
      <w:r w:rsidR="00367137" w:rsidRPr="00367137">
        <w:rPr>
          <w:iCs/>
          <w:sz w:val="24"/>
          <w:szCs w:val="24"/>
          <w:lang w:val="en-US"/>
        </w:rPr>
        <w:fldChar w:fldCharType="begin"/>
      </w:r>
      <w:r w:rsidR="00367137" w:rsidRPr="00367137">
        <w:rPr>
          <w:iCs/>
          <w:sz w:val="24"/>
          <w:szCs w:val="24"/>
          <w:lang w:val="en-US"/>
        </w:rPr>
        <w:instrText xml:space="preserve"> SEQ MTEqn \h \* MERGEFORMAT </w:instrText>
      </w:r>
      <w:r w:rsidR="00367137" w:rsidRPr="00367137">
        <w:rPr>
          <w:sz w:val="24"/>
          <w:szCs w:val="24"/>
        </w:rPr>
        <w:fldChar w:fldCharType="end"/>
      </w:r>
      <w:r w:rsidR="00367137" w:rsidRPr="00367137">
        <w:rPr>
          <w:iCs/>
          <w:sz w:val="24"/>
          <w:szCs w:val="24"/>
          <w:lang w:val="en-US"/>
        </w:rPr>
        <w:instrText>(</w:instrText>
      </w:r>
      <w:r w:rsidR="00367137" w:rsidRPr="00367137">
        <w:rPr>
          <w:iCs/>
          <w:sz w:val="24"/>
          <w:szCs w:val="24"/>
          <w:lang w:val="en-US"/>
        </w:rPr>
        <w:fldChar w:fldCharType="begin"/>
      </w:r>
      <w:r w:rsidR="00367137" w:rsidRPr="00367137">
        <w:rPr>
          <w:iCs/>
          <w:sz w:val="24"/>
          <w:szCs w:val="24"/>
          <w:lang w:val="en-US"/>
        </w:rPr>
        <w:instrText xml:space="preserve"> SEQ MTEqn \c \* Arabic \* MERGEFORMAT </w:instrText>
      </w:r>
      <w:r w:rsidR="00367137" w:rsidRPr="00367137">
        <w:rPr>
          <w:iCs/>
          <w:sz w:val="24"/>
          <w:szCs w:val="24"/>
          <w:lang w:val="en-US"/>
        </w:rPr>
        <w:fldChar w:fldCharType="separate"/>
      </w:r>
      <w:r w:rsidR="00367137" w:rsidRPr="00367137">
        <w:rPr>
          <w:iCs/>
          <w:sz w:val="24"/>
          <w:szCs w:val="24"/>
          <w:lang w:val="en-US"/>
        </w:rPr>
        <w:instrText>1</w:instrText>
      </w:r>
      <w:r w:rsidR="00367137" w:rsidRPr="00367137">
        <w:rPr>
          <w:sz w:val="24"/>
          <w:szCs w:val="24"/>
        </w:rPr>
        <w:fldChar w:fldCharType="end"/>
      </w:r>
      <w:r w:rsidR="00367137" w:rsidRPr="00367137">
        <w:rPr>
          <w:iCs/>
          <w:sz w:val="24"/>
          <w:szCs w:val="24"/>
          <w:lang w:val="en-US"/>
        </w:rPr>
        <w:instrText>)</w:instrText>
      </w:r>
      <w:r w:rsidR="00367137" w:rsidRPr="00367137">
        <w:rPr>
          <w:sz w:val="24"/>
          <w:szCs w:val="24"/>
        </w:rPr>
        <w:fldChar w:fldCharType="end"/>
      </w:r>
    </w:p>
    <w:p w:rsidR="00367137" w:rsidRDefault="00367137" w:rsidP="00367137">
      <w:pPr>
        <w:spacing w:line="276" w:lineRule="auto"/>
        <w:ind w:firstLine="709"/>
        <w:jc w:val="both"/>
        <w:rPr>
          <w:iCs/>
          <w:sz w:val="24"/>
          <w:szCs w:val="24"/>
          <w:lang w:val="en-US"/>
        </w:rPr>
      </w:pPr>
      <w:r w:rsidRPr="00367137">
        <w:rPr>
          <w:iCs/>
          <w:sz w:val="24"/>
          <w:szCs w:val="24"/>
          <w:lang w:val="en-US"/>
        </w:rPr>
        <w:t xml:space="preserve">Here </w:t>
      </w:r>
      <w:r w:rsidRPr="00367137">
        <w:rPr>
          <w:i/>
          <w:iCs/>
          <w:sz w:val="24"/>
          <w:szCs w:val="24"/>
          <w:lang w:val="en-US"/>
        </w:rPr>
        <w:t>u</w:t>
      </w:r>
      <w:r w:rsidRPr="00367137">
        <w:rPr>
          <w:iCs/>
          <w:sz w:val="24"/>
          <w:szCs w:val="24"/>
          <w:lang w:val="en-US"/>
        </w:rPr>
        <w:t xml:space="preserve">, </w:t>
      </w:r>
      <w:r w:rsidRPr="00367137">
        <w:rPr>
          <w:i/>
          <w:iCs/>
          <w:sz w:val="24"/>
          <w:szCs w:val="24"/>
          <w:lang w:val="en-US"/>
        </w:rPr>
        <w:t>v</w:t>
      </w:r>
      <w:r w:rsidRPr="00367137">
        <w:rPr>
          <w:iCs/>
          <w:sz w:val="24"/>
          <w:szCs w:val="24"/>
          <w:lang w:val="en-US"/>
        </w:rPr>
        <w:t xml:space="preserve"> are the components of the velocity vector, along the </w:t>
      </w:r>
      <w:r w:rsidRPr="00367137">
        <w:rPr>
          <w:i/>
          <w:iCs/>
          <w:sz w:val="24"/>
          <w:szCs w:val="24"/>
          <w:lang w:val="en-US"/>
        </w:rPr>
        <w:t>Ox</w:t>
      </w:r>
      <w:r w:rsidRPr="00367137">
        <w:rPr>
          <w:iCs/>
          <w:sz w:val="24"/>
          <w:szCs w:val="24"/>
          <w:lang w:val="en-US"/>
        </w:rPr>
        <w:t xml:space="preserve"> and </w:t>
      </w:r>
      <w:r w:rsidRPr="00367137">
        <w:rPr>
          <w:i/>
          <w:iCs/>
          <w:sz w:val="24"/>
          <w:szCs w:val="24"/>
          <w:lang w:val="en-US"/>
        </w:rPr>
        <w:t>Oy</w:t>
      </w:r>
      <w:r w:rsidRPr="00367137">
        <w:rPr>
          <w:iCs/>
          <w:sz w:val="24"/>
          <w:szCs w:val="24"/>
          <w:lang w:val="en-US"/>
        </w:rPr>
        <w:t xml:space="preserve"> axes, respectively; </w:t>
      </w:r>
      <w:r w:rsidRPr="00367137">
        <w:rPr>
          <w:i/>
          <w:iCs/>
          <w:sz w:val="24"/>
          <w:szCs w:val="24"/>
          <w:lang w:val="en-US"/>
        </w:rPr>
        <w:t>P</w:t>
      </w:r>
      <w:r w:rsidRPr="00367137">
        <w:rPr>
          <w:iCs/>
          <w:sz w:val="24"/>
          <w:szCs w:val="24"/>
          <w:lang w:val="en-US"/>
        </w:rPr>
        <w:t xml:space="preserve"> is the pressure; </w:t>
      </w:r>
      <w:r w:rsidRPr="00367137">
        <w:rPr>
          <w:i/>
          <w:iCs/>
          <w:sz w:val="24"/>
          <w:szCs w:val="24"/>
          <w:lang w:val="en-US"/>
        </w:rPr>
        <w:t>ρ</w:t>
      </w:r>
      <w:r w:rsidRPr="00367137">
        <w:rPr>
          <w:iCs/>
          <w:sz w:val="24"/>
          <w:szCs w:val="24"/>
          <w:lang w:val="en-US"/>
        </w:rPr>
        <w:t xml:space="preserve"> is the density</w:t>
      </w:r>
      <w:r w:rsidR="00666D70">
        <w:rPr>
          <w:iCs/>
          <w:sz w:val="24"/>
          <w:szCs w:val="24"/>
          <w:lang w:val="en-US"/>
        </w:rPr>
        <w:t xml:space="preserve">; </w:t>
      </w:r>
      <w:r w:rsidR="00666D70" w:rsidRPr="00666D70">
        <w:rPr>
          <w:i/>
          <w:iCs/>
          <w:sz w:val="24"/>
          <w:szCs w:val="24"/>
          <w:lang w:val="en-US"/>
        </w:rPr>
        <w:t>µ</w:t>
      </w:r>
      <w:r w:rsidR="00666D70">
        <w:rPr>
          <w:iCs/>
          <w:sz w:val="24"/>
          <w:szCs w:val="24"/>
          <w:lang w:val="en-US"/>
        </w:rPr>
        <w:t xml:space="preserve"> is visc</w:t>
      </w:r>
      <w:bookmarkStart w:id="0" w:name="_GoBack"/>
      <w:bookmarkEnd w:id="0"/>
      <w:r w:rsidR="00666D70">
        <w:rPr>
          <w:iCs/>
          <w:sz w:val="24"/>
          <w:szCs w:val="24"/>
          <w:lang w:val="en-US"/>
        </w:rPr>
        <w:t>osity</w:t>
      </w:r>
      <w:r w:rsidRPr="00367137">
        <w:rPr>
          <w:iCs/>
          <w:sz w:val="24"/>
          <w:szCs w:val="24"/>
          <w:lang w:val="en-US"/>
        </w:rPr>
        <w:t xml:space="preserve">. </w:t>
      </w:r>
    </w:p>
    <w:p w:rsidR="00367137" w:rsidRPr="00367137" w:rsidRDefault="00367137" w:rsidP="00367137">
      <w:pPr>
        <w:spacing w:line="276" w:lineRule="auto"/>
        <w:ind w:firstLine="709"/>
        <w:jc w:val="both"/>
        <w:rPr>
          <w:iCs/>
          <w:sz w:val="24"/>
          <w:szCs w:val="24"/>
          <w:lang w:val="en-US"/>
        </w:rPr>
      </w:pPr>
      <w:r w:rsidRPr="00367137">
        <w:rPr>
          <w:iCs/>
          <w:sz w:val="24"/>
          <w:szCs w:val="24"/>
          <w:lang w:val="en-US"/>
        </w:rPr>
        <w:t xml:space="preserve">The flow is investigated in a rectangular area with periodic boundary conditions. Size of this calculation domain equals to </w:t>
      </w:r>
      <w:r w:rsidRPr="00367137">
        <w:rPr>
          <w:iCs/>
          <w:sz w:val="24"/>
          <w:szCs w:val="24"/>
          <w:lang w:val="en-US"/>
        </w:rPr>
        <w:object w:dxaOrig="320" w:dyaOrig="260">
          <v:shape id="_x0000_i1027" type="#_x0000_t75" style="width:16.5pt;height:12.75pt" o:ole="">
            <v:imagedata r:id="rId11" o:title=""/>
          </v:shape>
          <o:OLEObject Type="Embed" ProgID="Equation.DSMT4" ShapeID="_x0000_i1027" DrawAspect="Content" ObjectID="_1622788183" r:id="rId12"/>
        </w:object>
      </w:r>
      <w:r w:rsidRPr="00367137">
        <w:rPr>
          <w:iCs/>
          <w:sz w:val="24"/>
          <w:szCs w:val="24"/>
          <w:lang w:val="en-US"/>
        </w:rPr>
        <w:t xml:space="preserve"> x </w:t>
      </w:r>
      <w:r w:rsidRPr="00367137">
        <w:rPr>
          <w:iCs/>
          <w:sz w:val="24"/>
          <w:szCs w:val="24"/>
          <w:lang w:val="en-US"/>
        </w:rPr>
        <w:object w:dxaOrig="340" w:dyaOrig="260">
          <v:shape id="_x0000_i1028" type="#_x0000_t75" style="width:17.25pt;height:12.75pt" o:ole="">
            <v:imagedata r:id="rId13" o:title=""/>
          </v:shape>
          <o:OLEObject Type="Embed" ProgID="Equation.DSMT4" ShapeID="_x0000_i1028" DrawAspect="Content" ObjectID="_1622788184" r:id="rId14"/>
        </w:object>
      </w:r>
      <w:r w:rsidRPr="00367137">
        <w:rPr>
          <w:iCs/>
          <w:sz w:val="24"/>
          <w:szCs w:val="24"/>
          <w:lang w:val="en-US"/>
        </w:rPr>
        <w:t xml:space="preserve"> along </w:t>
      </w:r>
      <w:r w:rsidRPr="00367137">
        <w:rPr>
          <w:i/>
          <w:iCs/>
          <w:sz w:val="24"/>
          <w:szCs w:val="24"/>
          <w:lang w:val="en-US"/>
        </w:rPr>
        <w:t>Ox</w:t>
      </w:r>
      <w:r w:rsidRPr="00367137">
        <w:rPr>
          <w:iCs/>
          <w:sz w:val="24"/>
          <w:szCs w:val="24"/>
          <w:lang w:val="en-US"/>
        </w:rPr>
        <w:t xml:space="preserve"> and </w:t>
      </w:r>
      <w:r w:rsidRPr="00367137">
        <w:rPr>
          <w:i/>
          <w:iCs/>
          <w:sz w:val="24"/>
          <w:szCs w:val="24"/>
          <w:lang w:val="en-US"/>
        </w:rPr>
        <w:t>Oy</w:t>
      </w:r>
      <w:r w:rsidRPr="00367137">
        <w:rPr>
          <w:iCs/>
          <w:sz w:val="24"/>
          <w:szCs w:val="24"/>
          <w:lang w:val="en-US"/>
        </w:rPr>
        <w:t xml:space="preserve"> axes accordingly. Calculations were performed on a grid size of 200 x 100 and 800 x 400 cells along </w:t>
      </w:r>
      <w:r w:rsidRPr="00367137">
        <w:rPr>
          <w:i/>
          <w:iCs/>
          <w:sz w:val="24"/>
          <w:szCs w:val="24"/>
          <w:lang w:val="en-US"/>
        </w:rPr>
        <w:t>Ox</w:t>
      </w:r>
      <w:r w:rsidRPr="00367137">
        <w:rPr>
          <w:iCs/>
          <w:sz w:val="24"/>
          <w:szCs w:val="24"/>
          <w:lang w:val="en-US"/>
        </w:rPr>
        <w:t xml:space="preserve"> and </w:t>
      </w:r>
      <w:r w:rsidRPr="00367137">
        <w:rPr>
          <w:i/>
          <w:iCs/>
          <w:sz w:val="24"/>
          <w:szCs w:val="24"/>
          <w:lang w:val="en-US"/>
        </w:rPr>
        <w:t>Oy</w:t>
      </w:r>
      <w:r w:rsidRPr="00367137">
        <w:rPr>
          <w:iCs/>
          <w:sz w:val="24"/>
          <w:szCs w:val="24"/>
          <w:lang w:val="en-US"/>
        </w:rPr>
        <w:t xml:space="preserve"> axes accordingly. </w:t>
      </w:r>
    </w:p>
    <w:p w:rsidR="00367137" w:rsidRDefault="00367137" w:rsidP="00367137">
      <w:pPr>
        <w:spacing w:line="276" w:lineRule="auto"/>
        <w:ind w:firstLine="709"/>
        <w:jc w:val="both"/>
        <w:rPr>
          <w:iCs/>
          <w:sz w:val="24"/>
          <w:szCs w:val="24"/>
          <w:lang w:val="en-US"/>
        </w:rPr>
      </w:pPr>
      <w:r w:rsidRPr="00367137">
        <w:rPr>
          <w:iCs/>
          <w:sz w:val="24"/>
          <w:szCs w:val="24"/>
          <w:lang w:val="en-US"/>
        </w:rPr>
        <w:t xml:space="preserve">In the calculation, the initial condition was immediately set as the sum of the main flow, taken as </w:t>
      </w:r>
      <w:r w:rsidRPr="00367137">
        <w:rPr>
          <w:iCs/>
          <w:sz w:val="24"/>
          <w:szCs w:val="24"/>
          <w:lang w:val="en-US"/>
        </w:rPr>
        <w:object w:dxaOrig="940" w:dyaOrig="300">
          <v:shape id="_x0000_i1029" type="#_x0000_t75" style="width:46.5pt;height:15pt" o:ole="">
            <v:imagedata r:id="rId15" o:title=""/>
          </v:shape>
          <o:OLEObject Type="Embed" ProgID="Equation.DSMT4" ShapeID="_x0000_i1029" DrawAspect="Content" ObjectID="_1622788185" r:id="rId16"/>
        </w:object>
      </w:r>
      <w:r w:rsidRPr="00367137">
        <w:rPr>
          <w:iCs/>
          <w:sz w:val="24"/>
          <w:szCs w:val="24"/>
          <w:lang w:val="en-US"/>
        </w:rPr>
        <w:t xml:space="preserve"> and superimposed small disturbances which can be found in formulas (2) and (3). </w:t>
      </w:r>
    </w:p>
    <w:p w:rsidR="00367137" w:rsidRPr="00367137" w:rsidRDefault="00367137" w:rsidP="00367137">
      <w:pPr>
        <w:spacing w:line="276" w:lineRule="auto"/>
        <w:ind w:firstLine="709"/>
        <w:jc w:val="both"/>
        <w:rPr>
          <w:iCs/>
          <w:sz w:val="24"/>
          <w:szCs w:val="24"/>
          <w:lang w:val="en-US"/>
        </w:rPr>
      </w:pPr>
      <w:r w:rsidRPr="00367137">
        <w:rPr>
          <w:iCs/>
          <w:sz w:val="24"/>
          <w:szCs w:val="24"/>
          <w:lang w:val="en-US"/>
        </w:rPr>
        <w:t>Other used initial conditions can be represented as follows</w:t>
      </w:r>
    </w:p>
    <w:p w:rsidR="00367137" w:rsidRPr="00367137" w:rsidRDefault="00367137" w:rsidP="00367137">
      <w:pPr>
        <w:spacing w:line="276" w:lineRule="auto"/>
        <w:ind w:firstLine="709"/>
        <w:rPr>
          <w:sz w:val="24"/>
          <w:szCs w:val="24"/>
          <w:lang w:val="en-GB"/>
        </w:rPr>
      </w:pPr>
      <w:r>
        <w:rPr>
          <w:sz w:val="24"/>
          <w:szCs w:val="24"/>
          <w:lang w:val="en-GB"/>
        </w:rPr>
        <w:t xml:space="preserve">                                   </w:t>
      </w:r>
      <w:r w:rsidRPr="00367137">
        <w:rPr>
          <w:sz w:val="24"/>
          <w:szCs w:val="24"/>
          <w:lang w:val="en-GB"/>
        </w:rPr>
        <w:object w:dxaOrig="1980" w:dyaOrig="340">
          <v:shape id="_x0000_i1030" type="#_x0000_t75" style="width:99pt;height:17.25pt" o:ole="">
            <v:imagedata r:id="rId17" o:title=""/>
          </v:shape>
          <o:OLEObject Type="Embed" ProgID="Equation.DSMT4" ShapeID="_x0000_i1030" DrawAspect="Content" ObjectID="_1622788186" r:id="rId18"/>
        </w:object>
      </w:r>
      <w:r w:rsidRPr="00367137">
        <w:rPr>
          <w:sz w:val="24"/>
          <w:szCs w:val="24"/>
          <w:lang w:val="en-GB"/>
        </w:rPr>
        <w:t>,</w:t>
      </w:r>
    </w:p>
    <w:p w:rsidR="00367137" w:rsidRPr="00367137" w:rsidRDefault="00367137" w:rsidP="00367137">
      <w:pPr>
        <w:spacing w:line="276" w:lineRule="auto"/>
        <w:ind w:firstLine="709"/>
        <w:jc w:val="right"/>
        <w:rPr>
          <w:iCs/>
          <w:sz w:val="24"/>
          <w:szCs w:val="24"/>
          <w:lang w:val="en-US"/>
        </w:rPr>
      </w:pPr>
      <w:r w:rsidRPr="00367137">
        <w:rPr>
          <w:iCs/>
          <w:sz w:val="24"/>
          <w:szCs w:val="24"/>
          <w:lang w:val="en-US"/>
        </w:rPr>
        <w:object w:dxaOrig="3240" w:dyaOrig="300">
          <v:shape id="_x0000_i1031" type="#_x0000_t75" style="width:162pt;height:15pt" o:ole="">
            <v:imagedata r:id="rId19" o:title=""/>
          </v:shape>
          <o:OLEObject Type="Embed" ProgID="Equation.DSMT4" ShapeID="_x0000_i1031" DrawAspect="Content" ObjectID="_1622788187" r:id="rId20"/>
        </w:object>
      </w:r>
      <w:r w:rsidRPr="00367137">
        <w:rPr>
          <w:iCs/>
          <w:sz w:val="24"/>
          <w:szCs w:val="24"/>
          <w:lang w:val="en-US"/>
        </w:rPr>
        <w:t xml:space="preserve">,                                             (2)             </w:t>
      </w:r>
    </w:p>
    <w:p w:rsidR="00367137" w:rsidRPr="00367137" w:rsidRDefault="00367137" w:rsidP="00367137">
      <w:pPr>
        <w:spacing w:line="276" w:lineRule="auto"/>
        <w:ind w:firstLine="709"/>
        <w:jc w:val="right"/>
        <w:rPr>
          <w:iCs/>
          <w:sz w:val="24"/>
          <w:szCs w:val="24"/>
          <w:lang w:val="en-US"/>
        </w:rPr>
      </w:pPr>
      <w:r w:rsidRPr="00367137">
        <w:rPr>
          <w:iCs/>
          <w:sz w:val="24"/>
          <w:szCs w:val="24"/>
          <w:lang w:val="en-US"/>
        </w:rPr>
        <w:object w:dxaOrig="3240" w:dyaOrig="300">
          <v:shape id="_x0000_i1032" type="#_x0000_t75" style="width:162pt;height:15pt" o:ole="">
            <v:imagedata r:id="rId21" o:title=""/>
          </v:shape>
          <o:OLEObject Type="Embed" ProgID="Equation.DSMT4" ShapeID="_x0000_i1032" DrawAspect="Content" ObjectID="_1622788188" r:id="rId22"/>
        </w:object>
      </w:r>
      <w:r w:rsidRPr="00367137">
        <w:rPr>
          <w:iCs/>
          <w:sz w:val="24"/>
          <w:szCs w:val="24"/>
          <w:lang w:val="en-US"/>
        </w:rPr>
        <w:t>.                                             (3)</w:t>
      </w:r>
    </w:p>
    <w:p w:rsidR="00367137" w:rsidRDefault="00367137" w:rsidP="00367137">
      <w:pPr>
        <w:rPr>
          <w:iCs/>
          <w:lang w:val="en-US"/>
        </w:rPr>
      </w:pPr>
    </w:p>
    <w:p w:rsidR="00A50F35" w:rsidRPr="00367137" w:rsidRDefault="00A50F35" w:rsidP="00A50F35">
      <w:pPr>
        <w:jc w:val="center"/>
        <w:rPr>
          <w:iCs/>
          <w:lang w:val="en-US"/>
        </w:rPr>
      </w:pPr>
      <w:r>
        <w:rPr>
          <w:noProof/>
          <w:lang w:eastAsia="ru-RU"/>
        </w:rPr>
        <w:lastRenderedPageBreak/>
        <w:drawing>
          <wp:inline distT="0" distB="0" distL="0" distR="0" wp14:anchorId="4C2CE1FC" wp14:editId="70E6524A">
            <wp:extent cx="4511615" cy="31642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_energy_Enstrophy_on_Nprint_normalized.png"/>
                    <pic:cNvPicPr/>
                  </pic:nvPicPr>
                  <pic:blipFill>
                    <a:blip r:embed="rId23">
                      <a:extLst>
                        <a:ext uri="{28A0092B-C50C-407E-A947-70E740481C1C}">
                          <a14:useLocalDpi xmlns:a14="http://schemas.microsoft.com/office/drawing/2010/main" val="0"/>
                        </a:ext>
                      </a:extLst>
                    </a:blip>
                    <a:stretch>
                      <a:fillRect/>
                    </a:stretch>
                  </pic:blipFill>
                  <pic:spPr>
                    <a:xfrm>
                      <a:off x="0" y="0"/>
                      <a:ext cx="4514640" cy="3166370"/>
                    </a:xfrm>
                    <a:prstGeom prst="rect">
                      <a:avLst/>
                    </a:prstGeom>
                  </pic:spPr>
                </pic:pic>
              </a:graphicData>
            </a:graphic>
          </wp:inline>
        </w:drawing>
      </w:r>
    </w:p>
    <w:p w:rsidR="00A50F35" w:rsidRPr="00A50F35" w:rsidRDefault="00A50F35" w:rsidP="00A50F35">
      <w:pPr>
        <w:jc w:val="center"/>
        <w:rPr>
          <w:lang w:val="en-US"/>
        </w:rPr>
      </w:pPr>
      <w:r w:rsidRPr="00A50F35">
        <w:rPr>
          <w:lang w:val="en-US"/>
        </w:rPr>
        <w:t>Fig.</w:t>
      </w:r>
      <w:r>
        <w:rPr>
          <w:lang w:val="en-US"/>
        </w:rPr>
        <w:t>1</w:t>
      </w:r>
      <w:r w:rsidRPr="00A50F35">
        <w:rPr>
          <w:lang w:val="en-US"/>
        </w:rPr>
        <w:t xml:space="preserve">. Graphs </w:t>
      </w:r>
      <w:proofErr w:type="gramStart"/>
      <w:r w:rsidRPr="00A50F35">
        <w:rPr>
          <w:lang w:val="en-US"/>
        </w:rPr>
        <w:t>of  kinetic</w:t>
      </w:r>
      <w:proofErr w:type="gramEnd"/>
      <w:r w:rsidRPr="00A50F35">
        <w:rPr>
          <w:lang w:val="en-US"/>
        </w:rPr>
        <w:t xml:space="preserve"> energy and </w:t>
      </w:r>
      <w:proofErr w:type="spellStart"/>
      <w:r w:rsidRPr="00A50F35">
        <w:rPr>
          <w:lang w:val="en-US"/>
        </w:rPr>
        <w:t>enstrophy</w:t>
      </w:r>
      <w:proofErr w:type="spellEnd"/>
      <w:r w:rsidRPr="00A50F35">
        <w:rPr>
          <w:lang w:val="en-US"/>
        </w:rPr>
        <w:t xml:space="preserve"> on time normalized on the maximum value of these parameters.</w:t>
      </w:r>
    </w:p>
    <w:p w:rsidR="00A50F35" w:rsidRPr="00A50F35" w:rsidRDefault="00A50F35" w:rsidP="00A50F35">
      <w:pPr>
        <w:jc w:val="center"/>
        <w:rPr>
          <w:lang w:val="en-US"/>
        </w:rPr>
      </w:pPr>
    </w:p>
    <w:p w:rsidR="00876B93" w:rsidRPr="00A50F35" w:rsidRDefault="00876B93">
      <w:pPr>
        <w:rPr>
          <w:lang w:val="en-US"/>
        </w:rPr>
      </w:pPr>
    </w:p>
    <w:sectPr w:rsidR="00876B93" w:rsidRPr="00A50F35" w:rsidSect="005666B1">
      <w:footnotePr>
        <w:pos w:val="beneathText"/>
      </w:footnotePr>
      <w:endnotePr>
        <w:numFmt w:val="chicago"/>
        <w:numStart w:val="4"/>
      </w:endnotePr>
      <w:pgSz w:w="11907" w:h="16840" w:code="9"/>
      <w:pgMar w:top="2268" w:right="1418" w:bottom="1531" w:left="1418" w:header="1247" w:footer="0" w:gutter="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pos w:val="beneathText"/>
  </w:footnotePr>
  <w:endnotePr>
    <w:numFmt w:val="chicago"/>
    <w:numStart w:val="4"/>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A5B"/>
    <w:rsid w:val="000021AD"/>
    <w:rsid w:val="000B1EB0"/>
    <w:rsid w:val="001D58CB"/>
    <w:rsid w:val="002B2562"/>
    <w:rsid w:val="002C620A"/>
    <w:rsid w:val="00367137"/>
    <w:rsid w:val="0038703F"/>
    <w:rsid w:val="004C5E25"/>
    <w:rsid w:val="006232C8"/>
    <w:rsid w:val="00666D70"/>
    <w:rsid w:val="00763289"/>
    <w:rsid w:val="0079662D"/>
    <w:rsid w:val="0087163D"/>
    <w:rsid w:val="00876B93"/>
    <w:rsid w:val="00893A5B"/>
    <w:rsid w:val="00914A68"/>
    <w:rsid w:val="009352D1"/>
    <w:rsid w:val="00A172CC"/>
    <w:rsid w:val="00A50F35"/>
    <w:rsid w:val="00B41D4C"/>
    <w:rsid w:val="00B53B9D"/>
    <w:rsid w:val="00B663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21AD"/>
  </w:style>
  <w:style w:type="paragraph" w:styleId="1">
    <w:name w:val="heading 1"/>
    <w:basedOn w:val="a"/>
    <w:next w:val="a"/>
    <w:link w:val="10"/>
    <w:qFormat/>
    <w:rsid w:val="000021AD"/>
    <w:pPr>
      <w:keepNext/>
      <w:jc w:val="center"/>
      <w:outlineLvl w:val="0"/>
    </w:pPr>
    <w:rPr>
      <w:i/>
      <w:sz w:val="24"/>
    </w:rPr>
  </w:style>
  <w:style w:type="paragraph" w:styleId="2">
    <w:name w:val="heading 2"/>
    <w:aliases w:val="ПодглаваНовый"/>
    <w:basedOn w:val="a"/>
    <w:next w:val="a"/>
    <w:link w:val="20"/>
    <w:qFormat/>
    <w:rsid w:val="000021AD"/>
    <w:pPr>
      <w:keepNext/>
      <w:spacing w:before="240" w:after="60"/>
      <w:jc w:val="center"/>
      <w:outlineLvl w:val="1"/>
    </w:pPr>
    <w:rPr>
      <w:rFonts w:ascii="Arial" w:hAnsi="Arial"/>
      <w:b/>
      <w:i/>
      <w:sz w:val="32"/>
    </w:rPr>
  </w:style>
  <w:style w:type="paragraph" w:styleId="3">
    <w:name w:val="heading 3"/>
    <w:aliases w:val="Заголовок3,Новый"/>
    <w:basedOn w:val="a"/>
    <w:next w:val="a"/>
    <w:link w:val="30"/>
    <w:qFormat/>
    <w:rsid w:val="000021AD"/>
    <w:pPr>
      <w:keepNext/>
      <w:jc w:val="cente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021AD"/>
    <w:rPr>
      <w:i/>
      <w:sz w:val="24"/>
    </w:rPr>
  </w:style>
  <w:style w:type="character" w:customStyle="1" w:styleId="20">
    <w:name w:val="Заголовок 2 Знак"/>
    <w:aliases w:val="ПодглаваНовый Знак"/>
    <w:basedOn w:val="a0"/>
    <w:link w:val="2"/>
    <w:rsid w:val="000021AD"/>
    <w:rPr>
      <w:rFonts w:ascii="Arial" w:hAnsi="Arial"/>
      <w:b/>
      <w:i/>
      <w:sz w:val="32"/>
    </w:rPr>
  </w:style>
  <w:style w:type="character" w:customStyle="1" w:styleId="30">
    <w:name w:val="Заголовок 3 Знак"/>
    <w:aliases w:val="Заголовок3 Знак,Новый Знак"/>
    <w:basedOn w:val="a0"/>
    <w:link w:val="3"/>
    <w:rsid w:val="000021AD"/>
    <w:rPr>
      <w:sz w:val="28"/>
    </w:rPr>
  </w:style>
  <w:style w:type="paragraph" w:styleId="a3">
    <w:name w:val="caption"/>
    <w:basedOn w:val="a"/>
    <w:next w:val="a"/>
    <w:uiPriority w:val="35"/>
    <w:qFormat/>
    <w:rsid w:val="000021AD"/>
    <w:pPr>
      <w:spacing w:after="200"/>
    </w:pPr>
    <w:rPr>
      <w:rFonts w:eastAsia="Calibri"/>
      <w:b/>
      <w:bCs/>
      <w:color w:val="4F81BD"/>
      <w:sz w:val="18"/>
      <w:szCs w:val="18"/>
    </w:rPr>
  </w:style>
  <w:style w:type="paragraph" w:styleId="a4">
    <w:name w:val="List Paragraph"/>
    <w:basedOn w:val="a"/>
    <w:uiPriority w:val="99"/>
    <w:qFormat/>
    <w:rsid w:val="000021AD"/>
    <w:pPr>
      <w:spacing w:after="200" w:line="276" w:lineRule="auto"/>
      <w:ind w:left="720"/>
      <w:contextualSpacing/>
    </w:pPr>
    <w:rPr>
      <w:rFonts w:ascii="Calibri" w:eastAsia="Calibri" w:hAnsi="Calibri"/>
      <w:sz w:val="22"/>
    </w:rPr>
  </w:style>
  <w:style w:type="paragraph" w:styleId="a5">
    <w:name w:val="Balloon Text"/>
    <w:basedOn w:val="a"/>
    <w:link w:val="a6"/>
    <w:uiPriority w:val="99"/>
    <w:semiHidden/>
    <w:unhideWhenUsed/>
    <w:rsid w:val="00A50F35"/>
    <w:rPr>
      <w:rFonts w:ascii="Tahoma" w:hAnsi="Tahoma" w:cs="Tahoma"/>
      <w:sz w:val="16"/>
      <w:szCs w:val="16"/>
    </w:rPr>
  </w:style>
  <w:style w:type="character" w:customStyle="1" w:styleId="a6">
    <w:name w:val="Текст выноски Знак"/>
    <w:basedOn w:val="a0"/>
    <w:link w:val="a5"/>
    <w:uiPriority w:val="99"/>
    <w:semiHidden/>
    <w:rsid w:val="00A50F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21AD"/>
  </w:style>
  <w:style w:type="paragraph" w:styleId="1">
    <w:name w:val="heading 1"/>
    <w:basedOn w:val="a"/>
    <w:next w:val="a"/>
    <w:link w:val="10"/>
    <w:qFormat/>
    <w:rsid w:val="000021AD"/>
    <w:pPr>
      <w:keepNext/>
      <w:jc w:val="center"/>
      <w:outlineLvl w:val="0"/>
    </w:pPr>
    <w:rPr>
      <w:i/>
      <w:sz w:val="24"/>
    </w:rPr>
  </w:style>
  <w:style w:type="paragraph" w:styleId="2">
    <w:name w:val="heading 2"/>
    <w:aliases w:val="ПодглаваНовый"/>
    <w:basedOn w:val="a"/>
    <w:next w:val="a"/>
    <w:link w:val="20"/>
    <w:qFormat/>
    <w:rsid w:val="000021AD"/>
    <w:pPr>
      <w:keepNext/>
      <w:spacing w:before="240" w:after="60"/>
      <w:jc w:val="center"/>
      <w:outlineLvl w:val="1"/>
    </w:pPr>
    <w:rPr>
      <w:rFonts w:ascii="Arial" w:hAnsi="Arial"/>
      <w:b/>
      <w:i/>
      <w:sz w:val="32"/>
    </w:rPr>
  </w:style>
  <w:style w:type="paragraph" w:styleId="3">
    <w:name w:val="heading 3"/>
    <w:aliases w:val="Заголовок3,Новый"/>
    <w:basedOn w:val="a"/>
    <w:next w:val="a"/>
    <w:link w:val="30"/>
    <w:qFormat/>
    <w:rsid w:val="000021AD"/>
    <w:pPr>
      <w:keepNext/>
      <w:jc w:val="cente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021AD"/>
    <w:rPr>
      <w:i/>
      <w:sz w:val="24"/>
    </w:rPr>
  </w:style>
  <w:style w:type="character" w:customStyle="1" w:styleId="20">
    <w:name w:val="Заголовок 2 Знак"/>
    <w:aliases w:val="ПодглаваНовый Знак"/>
    <w:basedOn w:val="a0"/>
    <w:link w:val="2"/>
    <w:rsid w:val="000021AD"/>
    <w:rPr>
      <w:rFonts w:ascii="Arial" w:hAnsi="Arial"/>
      <w:b/>
      <w:i/>
      <w:sz w:val="32"/>
    </w:rPr>
  </w:style>
  <w:style w:type="character" w:customStyle="1" w:styleId="30">
    <w:name w:val="Заголовок 3 Знак"/>
    <w:aliases w:val="Заголовок3 Знак,Новый Знак"/>
    <w:basedOn w:val="a0"/>
    <w:link w:val="3"/>
    <w:rsid w:val="000021AD"/>
    <w:rPr>
      <w:sz w:val="28"/>
    </w:rPr>
  </w:style>
  <w:style w:type="paragraph" w:styleId="a3">
    <w:name w:val="caption"/>
    <w:basedOn w:val="a"/>
    <w:next w:val="a"/>
    <w:uiPriority w:val="35"/>
    <w:qFormat/>
    <w:rsid w:val="000021AD"/>
    <w:pPr>
      <w:spacing w:after="200"/>
    </w:pPr>
    <w:rPr>
      <w:rFonts w:eastAsia="Calibri"/>
      <w:b/>
      <w:bCs/>
      <w:color w:val="4F81BD"/>
      <w:sz w:val="18"/>
      <w:szCs w:val="18"/>
    </w:rPr>
  </w:style>
  <w:style w:type="paragraph" w:styleId="a4">
    <w:name w:val="List Paragraph"/>
    <w:basedOn w:val="a"/>
    <w:uiPriority w:val="99"/>
    <w:qFormat/>
    <w:rsid w:val="000021AD"/>
    <w:pPr>
      <w:spacing w:after="200" w:line="276" w:lineRule="auto"/>
      <w:ind w:left="720"/>
      <w:contextualSpacing/>
    </w:pPr>
    <w:rPr>
      <w:rFonts w:ascii="Calibri" w:eastAsia="Calibri" w:hAnsi="Calibri"/>
      <w:sz w:val="22"/>
    </w:rPr>
  </w:style>
  <w:style w:type="paragraph" w:styleId="a5">
    <w:name w:val="Balloon Text"/>
    <w:basedOn w:val="a"/>
    <w:link w:val="a6"/>
    <w:uiPriority w:val="99"/>
    <w:semiHidden/>
    <w:unhideWhenUsed/>
    <w:rsid w:val="00A50F35"/>
    <w:rPr>
      <w:rFonts w:ascii="Tahoma" w:hAnsi="Tahoma" w:cs="Tahoma"/>
      <w:sz w:val="16"/>
      <w:szCs w:val="16"/>
    </w:rPr>
  </w:style>
  <w:style w:type="character" w:customStyle="1" w:styleId="a6">
    <w:name w:val="Текст выноски Знак"/>
    <w:basedOn w:val="a0"/>
    <w:link w:val="a5"/>
    <w:uiPriority w:val="99"/>
    <w:semiHidden/>
    <w:rsid w:val="00A50F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wmf"/><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9.wmf"/><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0.png"/><Relationship Id="rId10" Type="http://schemas.openxmlformats.org/officeDocument/2006/relationships/oleObject" Target="embeddings/oleObject3.bin"/><Relationship Id="rId19" Type="http://schemas.openxmlformats.org/officeDocument/2006/relationships/image" Target="media/image8.wmf"/><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oleObject" Target="embeddings/oleObject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Pages>
  <Words>298</Words>
  <Characters>1703</Characters>
  <Application>Microsoft Office Word</Application>
  <DocSecurity>0</DocSecurity>
  <Lines>14</Lines>
  <Paragraphs>3</Paragraphs>
  <ScaleCrop>false</ScaleCrop>
  <Company>JIHT</Company>
  <LinksUpToDate>false</LinksUpToDate>
  <CharactersWithSpaces>1998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Aleksey</dc:creator>
  <cp:keywords/>
  <dc:description/>
  <cp:lastModifiedBy>adol</cp:lastModifiedBy>
  <cp:revision>4</cp:revision>
  <dcterms:created xsi:type="dcterms:W3CDTF">2019-06-19T06:16:00Z</dcterms:created>
  <dcterms:modified xsi:type="dcterms:W3CDTF">2019-06-23T06:43:00Z</dcterms:modified>
</cp:coreProperties>
</file>