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2D23B" w14:textId="196B8EDA" w:rsidR="00B62900" w:rsidRDefault="00B62900" w:rsidP="00304734">
      <w:pPr>
        <w:rPr>
          <w:b/>
          <w:bCs/>
          <w:sz w:val="28"/>
          <w:szCs w:val="28"/>
        </w:rPr>
      </w:pPr>
      <w:r>
        <w:rPr>
          <w:b/>
          <w:bCs/>
          <w:sz w:val="28"/>
          <w:szCs w:val="28"/>
        </w:rPr>
        <w:t>PA1 – Logistic Regression Classification</w:t>
      </w:r>
    </w:p>
    <w:p w14:paraId="341CA462" w14:textId="77777777" w:rsidR="00B62900" w:rsidRDefault="00B62900" w:rsidP="00304734">
      <w:pPr>
        <w:rPr>
          <w:b/>
          <w:bCs/>
          <w:sz w:val="28"/>
          <w:szCs w:val="28"/>
        </w:rPr>
      </w:pPr>
    </w:p>
    <w:p w14:paraId="17B6AB51" w14:textId="0FF7E519" w:rsidR="00304734" w:rsidRPr="00093C89" w:rsidRDefault="00304734" w:rsidP="00304734">
      <w:pPr>
        <w:rPr>
          <w:b/>
          <w:bCs/>
          <w:sz w:val="28"/>
          <w:szCs w:val="28"/>
        </w:rPr>
      </w:pPr>
      <w:r w:rsidRPr="00093C89">
        <w:rPr>
          <w:b/>
          <w:bCs/>
          <w:sz w:val="28"/>
          <w:szCs w:val="28"/>
        </w:rPr>
        <w:t>• What additional features you included/tried in your classifier</w:t>
      </w:r>
    </w:p>
    <w:p w14:paraId="163A1E8C" w14:textId="77777777" w:rsidR="00AA7952" w:rsidRPr="00093C89" w:rsidRDefault="00C25A15" w:rsidP="00C25A15">
      <w:pPr>
        <w:pStyle w:val="ListParagraph"/>
        <w:numPr>
          <w:ilvl w:val="0"/>
          <w:numId w:val="1"/>
        </w:numPr>
        <w:rPr>
          <w:sz w:val="20"/>
          <w:szCs w:val="20"/>
        </w:rPr>
      </w:pPr>
      <w:r w:rsidRPr="00093C89">
        <w:rPr>
          <w:sz w:val="20"/>
          <w:szCs w:val="20"/>
        </w:rPr>
        <w:t>I went through the negative and positive reviews and found the count of each word appearance in order to generate a list of the most common words in the negative reviews. I realized the most common words were punctuation, proper nouns, and movie specific words.</w:t>
      </w:r>
    </w:p>
    <w:p w14:paraId="08B552BE" w14:textId="40F38BD7" w:rsidR="00C25A15" w:rsidRDefault="00C25A15" w:rsidP="00AA7952">
      <w:pPr>
        <w:pStyle w:val="ListParagraph"/>
        <w:numPr>
          <w:ilvl w:val="1"/>
          <w:numId w:val="1"/>
        </w:numPr>
        <w:rPr>
          <w:sz w:val="20"/>
          <w:szCs w:val="20"/>
        </w:rPr>
      </w:pPr>
      <w:r w:rsidRPr="00093C89">
        <w:rPr>
          <w:sz w:val="20"/>
          <w:szCs w:val="20"/>
        </w:rPr>
        <w:t>In order to address this, I only added alpha characters to the word list</w:t>
      </w:r>
      <w:r w:rsidR="00A60282">
        <w:rPr>
          <w:sz w:val="20"/>
          <w:szCs w:val="20"/>
        </w:rPr>
        <w:t xml:space="preserve"> (I now realize that I should have kept exclamation points, but oh well). </w:t>
      </w:r>
      <w:r w:rsidRPr="00093C89">
        <w:rPr>
          <w:sz w:val="20"/>
          <w:szCs w:val="20"/>
        </w:rPr>
        <w:t>I then manually, painstakingly, chose the words in the top N positive sentiment that were not proper nouns or movie specific terms and repeated the process for the negative sentiment words.</w:t>
      </w:r>
    </w:p>
    <w:p w14:paraId="748AB40D" w14:textId="25D59A5F" w:rsidR="00E72D2D" w:rsidRPr="00093C89" w:rsidRDefault="00E72D2D" w:rsidP="00AA7952">
      <w:pPr>
        <w:pStyle w:val="ListParagraph"/>
        <w:numPr>
          <w:ilvl w:val="1"/>
          <w:numId w:val="1"/>
        </w:numPr>
        <w:rPr>
          <w:sz w:val="20"/>
          <w:szCs w:val="20"/>
        </w:rPr>
      </w:pPr>
      <w:r>
        <w:rPr>
          <w:sz w:val="20"/>
          <w:szCs w:val="20"/>
        </w:rPr>
        <w:t>To see the default bag of words you can uncomment the print methods in the main function.</w:t>
      </w:r>
    </w:p>
    <w:p w14:paraId="0F0D48AF" w14:textId="77777777" w:rsidR="00AA7952" w:rsidRPr="00093C89" w:rsidRDefault="00AA7952" w:rsidP="00AA7952">
      <w:pPr>
        <w:pStyle w:val="ListParagraph"/>
        <w:ind w:left="1440"/>
        <w:rPr>
          <w:sz w:val="20"/>
          <w:szCs w:val="20"/>
        </w:rPr>
      </w:pPr>
    </w:p>
    <w:p w14:paraId="4E27C433" w14:textId="0AB55A1F" w:rsidR="00AA7952" w:rsidRPr="00093C89" w:rsidRDefault="00AA7952" w:rsidP="00AA7952">
      <w:pPr>
        <w:pStyle w:val="ListParagraph"/>
        <w:numPr>
          <w:ilvl w:val="0"/>
          <w:numId w:val="1"/>
        </w:numPr>
        <w:rPr>
          <w:sz w:val="20"/>
          <w:szCs w:val="20"/>
        </w:rPr>
      </w:pPr>
      <w:r w:rsidRPr="00093C89">
        <w:rPr>
          <w:sz w:val="20"/>
          <w:szCs w:val="20"/>
        </w:rPr>
        <w:t>I also generated the most common bigrams for the negative and positive reviews. In order to filter out the non-sentiment-based bigrams, did the following:</w:t>
      </w:r>
    </w:p>
    <w:p w14:paraId="160CE20C" w14:textId="0791D27F" w:rsidR="00AA7952" w:rsidRPr="00093C89" w:rsidRDefault="00AA7952" w:rsidP="00AA7952">
      <w:pPr>
        <w:pStyle w:val="ListParagraph"/>
        <w:numPr>
          <w:ilvl w:val="1"/>
          <w:numId w:val="1"/>
        </w:numPr>
        <w:rPr>
          <w:sz w:val="20"/>
          <w:szCs w:val="20"/>
        </w:rPr>
      </w:pPr>
      <w:r w:rsidRPr="00093C89">
        <w:rPr>
          <w:sz w:val="20"/>
          <w:szCs w:val="20"/>
        </w:rPr>
        <w:t>I created a list that was the union of the positive and negative common sentiment words</w:t>
      </w:r>
    </w:p>
    <w:p w14:paraId="02DD7A22" w14:textId="221E7867" w:rsidR="00C25A15" w:rsidRDefault="00AA7952" w:rsidP="00C25A15">
      <w:pPr>
        <w:pStyle w:val="ListParagraph"/>
        <w:numPr>
          <w:ilvl w:val="1"/>
          <w:numId w:val="1"/>
        </w:numPr>
        <w:rPr>
          <w:sz w:val="20"/>
          <w:szCs w:val="20"/>
        </w:rPr>
      </w:pPr>
      <w:r w:rsidRPr="00093C89">
        <w:rPr>
          <w:sz w:val="20"/>
          <w:szCs w:val="20"/>
        </w:rPr>
        <w:t>I removed the bigrams that did not include at least one of the words within the union of common pos and neg words. This should help remove bigrams that are not indicative of sentiment.</w:t>
      </w:r>
    </w:p>
    <w:p w14:paraId="74F5EAF9" w14:textId="1F3BCC72" w:rsidR="00494ED4" w:rsidRPr="00494ED4" w:rsidRDefault="00494ED4" w:rsidP="00494ED4">
      <w:pPr>
        <w:pStyle w:val="ListParagraph"/>
        <w:numPr>
          <w:ilvl w:val="1"/>
          <w:numId w:val="1"/>
        </w:numPr>
        <w:rPr>
          <w:sz w:val="20"/>
          <w:szCs w:val="20"/>
        </w:rPr>
      </w:pPr>
      <w:r>
        <w:rPr>
          <w:sz w:val="20"/>
          <w:szCs w:val="20"/>
        </w:rPr>
        <w:t xml:space="preserve">To see the </w:t>
      </w:r>
      <w:r w:rsidR="006A7D93">
        <w:rPr>
          <w:sz w:val="20"/>
          <w:szCs w:val="20"/>
        </w:rPr>
        <w:t>original</w:t>
      </w:r>
      <w:r>
        <w:rPr>
          <w:sz w:val="20"/>
          <w:szCs w:val="20"/>
        </w:rPr>
        <w:t xml:space="preserve"> </w:t>
      </w:r>
      <w:r w:rsidR="006A7D93">
        <w:rPr>
          <w:sz w:val="20"/>
          <w:szCs w:val="20"/>
        </w:rPr>
        <w:t>bigrams and the revised bigrams, you</w:t>
      </w:r>
      <w:r>
        <w:rPr>
          <w:sz w:val="20"/>
          <w:szCs w:val="20"/>
        </w:rPr>
        <w:t xml:space="preserve"> can uncomment the print methods in the main function.</w:t>
      </w:r>
    </w:p>
    <w:p w14:paraId="7239D1E3" w14:textId="77777777" w:rsidR="00AA7952" w:rsidRPr="00093C89" w:rsidRDefault="00AA7952" w:rsidP="00AA7952">
      <w:pPr>
        <w:pStyle w:val="ListParagraph"/>
        <w:ind w:left="1440"/>
        <w:rPr>
          <w:sz w:val="20"/>
          <w:szCs w:val="20"/>
        </w:rPr>
      </w:pPr>
    </w:p>
    <w:p w14:paraId="17A8967B" w14:textId="77777777" w:rsidR="00AA7952" w:rsidRPr="00093C89" w:rsidRDefault="00C25A15" w:rsidP="00C25A15">
      <w:pPr>
        <w:pStyle w:val="ListParagraph"/>
        <w:numPr>
          <w:ilvl w:val="0"/>
          <w:numId w:val="1"/>
        </w:numPr>
        <w:rPr>
          <w:sz w:val="20"/>
          <w:szCs w:val="20"/>
        </w:rPr>
      </w:pPr>
      <w:r w:rsidRPr="00093C89">
        <w:rPr>
          <w:sz w:val="20"/>
          <w:szCs w:val="20"/>
        </w:rPr>
        <w:t>I then created a list of common conclusive words, such as “conclusion”, “overall”, “rating”, etc. The thought process of generating this list was originally to check if the last two sentences of each doc were reached, and if so, check if any conclusive words were hit. If they were, then I would weigh the sentiment hits higher since they would most likely be indicative of a final sentiment.</w:t>
      </w:r>
    </w:p>
    <w:p w14:paraId="39A1A22F" w14:textId="77777777" w:rsidR="00AA7952" w:rsidRPr="00093C89" w:rsidRDefault="00AA7952" w:rsidP="00AA7952">
      <w:pPr>
        <w:pStyle w:val="ListParagraph"/>
        <w:rPr>
          <w:sz w:val="20"/>
          <w:szCs w:val="20"/>
        </w:rPr>
      </w:pPr>
    </w:p>
    <w:p w14:paraId="7F6A863A" w14:textId="40BEFEBD" w:rsidR="00C25A15" w:rsidRPr="00093C89" w:rsidRDefault="00C25A15" w:rsidP="00AA7952">
      <w:pPr>
        <w:pStyle w:val="ListParagraph"/>
        <w:numPr>
          <w:ilvl w:val="1"/>
          <w:numId w:val="1"/>
        </w:numPr>
        <w:rPr>
          <w:sz w:val="20"/>
          <w:szCs w:val="20"/>
        </w:rPr>
      </w:pPr>
      <w:r w:rsidRPr="00093C89">
        <w:rPr>
          <w:sz w:val="20"/>
          <w:szCs w:val="20"/>
        </w:rPr>
        <w:t xml:space="preserve"> I didn't want to add any return functions to the featurize</w:t>
      </w:r>
      <w:r w:rsidR="00AA7952" w:rsidRPr="00093C89">
        <w:rPr>
          <w:sz w:val="20"/>
          <w:szCs w:val="20"/>
        </w:rPr>
        <w:t>()</w:t>
      </w:r>
      <w:r w:rsidRPr="00093C89">
        <w:rPr>
          <w:sz w:val="20"/>
          <w:szCs w:val="20"/>
        </w:rPr>
        <w:t xml:space="preserve"> function </w:t>
      </w:r>
      <w:r w:rsidR="00AA7952" w:rsidRPr="00093C89">
        <w:rPr>
          <w:sz w:val="20"/>
          <w:szCs w:val="20"/>
        </w:rPr>
        <w:t>so</w:t>
      </w:r>
      <w:r w:rsidRPr="00093C89">
        <w:rPr>
          <w:sz w:val="20"/>
          <w:szCs w:val="20"/>
        </w:rPr>
        <w:t xml:space="preserve"> instead of checking for the last two sentences, I just check</w:t>
      </w:r>
      <w:r w:rsidR="00AA7952" w:rsidRPr="00093C89">
        <w:rPr>
          <w:sz w:val="20"/>
          <w:szCs w:val="20"/>
        </w:rPr>
        <w:t>ed</w:t>
      </w:r>
      <w:r w:rsidRPr="00093C89">
        <w:rPr>
          <w:sz w:val="20"/>
          <w:szCs w:val="20"/>
        </w:rPr>
        <w:t xml:space="preserve"> for </w:t>
      </w:r>
      <w:r w:rsidR="00AA7952" w:rsidRPr="00093C89">
        <w:rPr>
          <w:sz w:val="20"/>
          <w:szCs w:val="20"/>
        </w:rPr>
        <w:t>any</w:t>
      </w:r>
      <w:r w:rsidRPr="00093C89">
        <w:rPr>
          <w:sz w:val="20"/>
          <w:szCs w:val="20"/>
        </w:rPr>
        <w:t xml:space="preserve"> conclusive words and then set a flag to true which prob</w:t>
      </w:r>
      <w:r w:rsidR="00AA7952" w:rsidRPr="00093C89">
        <w:rPr>
          <w:sz w:val="20"/>
          <w:szCs w:val="20"/>
        </w:rPr>
        <w:t>ably not as good, but oh well.</w:t>
      </w:r>
    </w:p>
    <w:p w14:paraId="6C5829DB" w14:textId="0F1B1BB5" w:rsidR="00AA7952" w:rsidRPr="00093C89" w:rsidRDefault="00AA7952" w:rsidP="00AA7952">
      <w:pPr>
        <w:pStyle w:val="ListParagraph"/>
        <w:numPr>
          <w:ilvl w:val="1"/>
          <w:numId w:val="1"/>
        </w:numPr>
        <w:rPr>
          <w:sz w:val="20"/>
          <w:szCs w:val="20"/>
        </w:rPr>
      </w:pPr>
      <w:r w:rsidRPr="00093C89">
        <w:rPr>
          <w:sz w:val="20"/>
          <w:szCs w:val="20"/>
        </w:rPr>
        <w:t xml:space="preserve">If a single word sentiment hit occurred with the conclusive word flag triggered, the resulting hit will have a higher weight. </w:t>
      </w:r>
    </w:p>
    <w:p w14:paraId="688EE6A7" w14:textId="5708E21A" w:rsidR="00AA7952" w:rsidRPr="00093C89" w:rsidRDefault="00AA7952" w:rsidP="00AA7952">
      <w:pPr>
        <w:pStyle w:val="ListParagraph"/>
        <w:numPr>
          <w:ilvl w:val="1"/>
          <w:numId w:val="1"/>
        </w:numPr>
        <w:rPr>
          <w:sz w:val="20"/>
          <w:szCs w:val="20"/>
        </w:rPr>
      </w:pPr>
      <w:r w:rsidRPr="00093C89">
        <w:rPr>
          <w:sz w:val="20"/>
          <w:szCs w:val="20"/>
        </w:rPr>
        <w:t>If a bigram hit occurred with the conclusive word flag triggered, the resulting bigram will have a much higher weight.</w:t>
      </w:r>
    </w:p>
    <w:p w14:paraId="5DB2109E" w14:textId="2DC63E75" w:rsidR="009233E2" w:rsidRPr="00093C89" w:rsidRDefault="009233E2" w:rsidP="009233E2">
      <w:pPr>
        <w:rPr>
          <w:b/>
          <w:bCs/>
          <w:sz w:val="20"/>
          <w:szCs w:val="20"/>
        </w:rPr>
      </w:pPr>
      <w:r w:rsidRPr="00093C89">
        <w:rPr>
          <w:b/>
          <w:bCs/>
          <w:sz w:val="20"/>
          <w:szCs w:val="20"/>
        </w:rPr>
        <w:t>RESULTS</w:t>
      </w:r>
    </w:p>
    <w:p w14:paraId="1F4A83E0" w14:textId="0138D3D6" w:rsidR="00903A13" w:rsidRDefault="009233E2" w:rsidP="00304734">
      <w:pPr>
        <w:rPr>
          <w:sz w:val="20"/>
          <w:szCs w:val="20"/>
        </w:rPr>
      </w:pPr>
      <w:r w:rsidRPr="00093C89">
        <w:rPr>
          <w:sz w:val="20"/>
          <w:szCs w:val="20"/>
        </w:rPr>
        <w:t>The conclusive word feature as implemented had barely any effect on the evaluation</w:t>
      </w:r>
      <w:r w:rsidR="00093C89">
        <w:rPr>
          <w:sz w:val="20"/>
          <w:szCs w:val="20"/>
        </w:rPr>
        <w:t xml:space="preserve"> and in some cases, had no noticeable effect on the results.</w:t>
      </w:r>
      <w:r w:rsidR="002E335D">
        <w:rPr>
          <w:sz w:val="20"/>
          <w:szCs w:val="20"/>
        </w:rPr>
        <w:t xml:space="preserve"> This was </w:t>
      </w:r>
      <w:r w:rsidR="006B2296">
        <w:rPr>
          <w:sz w:val="20"/>
          <w:szCs w:val="20"/>
        </w:rPr>
        <w:t>disappointing as I thought it was an innovative little idea and coming up with the ‘conclusive words’ took some time.</w:t>
      </w:r>
      <w:r w:rsidR="00093C89">
        <w:rPr>
          <w:sz w:val="20"/>
          <w:szCs w:val="20"/>
        </w:rPr>
        <w:t xml:space="preserve"> But, in my best test, i</w:t>
      </w:r>
      <w:r w:rsidRPr="00093C89">
        <w:rPr>
          <w:sz w:val="20"/>
          <w:szCs w:val="20"/>
        </w:rPr>
        <w:t>t increased the precision by 1 %.</w:t>
      </w:r>
      <w:r w:rsidR="00093C89">
        <w:rPr>
          <w:sz w:val="20"/>
          <w:szCs w:val="20"/>
        </w:rPr>
        <w:t xml:space="preserve"> </w:t>
      </w:r>
      <w:r w:rsidRPr="00093C89">
        <w:rPr>
          <w:sz w:val="20"/>
          <w:szCs w:val="20"/>
        </w:rPr>
        <w:t xml:space="preserve"> If implemented the way I had originally hoped</w:t>
      </w:r>
      <w:r w:rsidR="00093C89">
        <w:rPr>
          <w:sz w:val="20"/>
          <w:szCs w:val="20"/>
        </w:rPr>
        <w:t xml:space="preserve"> (only </w:t>
      </w:r>
      <w:r w:rsidR="00E56C1B">
        <w:rPr>
          <w:sz w:val="20"/>
          <w:szCs w:val="20"/>
        </w:rPr>
        <w:t>looking for conclusive words in the last two sentences)</w:t>
      </w:r>
      <w:r w:rsidRPr="00093C89">
        <w:rPr>
          <w:sz w:val="20"/>
          <w:szCs w:val="20"/>
        </w:rPr>
        <w:t>, maybe it could provide more use.</w:t>
      </w:r>
      <w:r w:rsidR="00E56C1B">
        <w:rPr>
          <w:sz w:val="20"/>
          <w:szCs w:val="20"/>
        </w:rPr>
        <w:t xml:space="preserve"> The bag of words, when tested alone did great. The bigrams tested alone did quite bad but this was due to how I </w:t>
      </w:r>
      <w:r w:rsidR="00A813FC">
        <w:rPr>
          <w:sz w:val="20"/>
          <w:szCs w:val="20"/>
        </w:rPr>
        <w:t xml:space="preserve">‘cleaned’ the bigrams based on the bag of words results. </w:t>
      </w:r>
    </w:p>
    <w:p w14:paraId="1C702018" w14:textId="77777777" w:rsidR="00A813FC" w:rsidRDefault="00A813FC" w:rsidP="00304734">
      <w:pPr>
        <w:rPr>
          <w:sz w:val="20"/>
          <w:szCs w:val="20"/>
        </w:rPr>
      </w:pPr>
    </w:p>
    <w:p w14:paraId="4184A1E3" w14:textId="77777777" w:rsidR="006A7D93" w:rsidRDefault="006A7D93" w:rsidP="00304734">
      <w:pPr>
        <w:rPr>
          <w:sz w:val="20"/>
          <w:szCs w:val="20"/>
        </w:rPr>
      </w:pPr>
    </w:p>
    <w:p w14:paraId="6A353AF7" w14:textId="77777777" w:rsidR="006A7D93" w:rsidRPr="00093C89" w:rsidRDefault="006A7D93" w:rsidP="00304734">
      <w:pPr>
        <w:rPr>
          <w:sz w:val="20"/>
          <w:szCs w:val="20"/>
        </w:rPr>
      </w:pPr>
    </w:p>
    <w:p w14:paraId="45C36324" w14:textId="6B6D73F6" w:rsidR="00AA7952" w:rsidRPr="006A7D93" w:rsidRDefault="00304734" w:rsidP="00304734">
      <w:pPr>
        <w:rPr>
          <w:b/>
          <w:bCs/>
          <w:sz w:val="28"/>
          <w:szCs w:val="28"/>
        </w:rPr>
      </w:pPr>
      <w:r w:rsidRPr="00093C89">
        <w:rPr>
          <w:b/>
          <w:bCs/>
          <w:sz w:val="28"/>
          <w:szCs w:val="28"/>
        </w:rPr>
        <w:lastRenderedPageBreak/>
        <w:t>• How you tuned the hyperparameters, and their final values</w:t>
      </w:r>
    </w:p>
    <w:p w14:paraId="0895B4C8" w14:textId="27080392" w:rsidR="00AA7952" w:rsidRPr="00093C89" w:rsidRDefault="00AA7952" w:rsidP="00AA7952">
      <w:pPr>
        <w:pStyle w:val="ListParagraph"/>
        <w:numPr>
          <w:ilvl w:val="0"/>
          <w:numId w:val="2"/>
        </w:numPr>
        <w:rPr>
          <w:sz w:val="20"/>
          <w:szCs w:val="20"/>
        </w:rPr>
      </w:pPr>
      <w:r w:rsidRPr="00093C89">
        <w:rPr>
          <w:sz w:val="20"/>
          <w:szCs w:val="20"/>
        </w:rPr>
        <w:t>Changed batch size:</w:t>
      </w:r>
      <w:r w:rsidR="00903A13" w:rsidRPr="00093C89">
        <w:rPr>
          <w:sz w:val="20"/>
          <w:szCs w:val="20"/>
        </w:rPr>
        <w:t xml:space="preserve"> Used batch_size=1</w:t>
      </w:r>
    </w:p>
    <w:p w14:paraId="01BBD02E" w14:textId="6C4A808F" w:rsidR="00AA7952" w:rsidRPr="00093C89" w:rsidRDefault="00AA7952" w:rsidP="00AA7952">
      <w:pPr>
        <w:pStyle w:val="ListParagraph"/>
        <w:numPr>
          <w:ilvl w:val="1"/>
          <w:numId w:val="2"/>
        </w:numPr>
        <w:rPr>
          <w:sz w:val="20"/>
          <w:szCs w:val="20"/>
        </w:rPr>
      </w:pPr>
      <w:r w:rsidRPr="00093C89">
        <w:rPr>
          <w:sz w:val="20"/>
          <w:szCs w:val="20"/>
        </w:rPr>
        <w:t>It was interesting but utilizing a batch size of 1 increased the p</w:t>
      </w:r>
      <w:r w:rsidR="00EC2FB7" w:rsidRPr="00093C89">
        <w:rPr>
          <w:sz w:val="20"/>
          <w:szCs w:val="20"/>
        </w:rPr>
        <w:t xml:space="preserve">recision </w:t>
      </w:r>
      <w:r w:rsidRPr="00093C89">
        <w:rPr>
          <w:sz w:val="20"/>
          <w:szCs w:val="20"/>
        </w:rPr>
        <w:t>of the classification model. Looking into this I came to the conclusion that smaller batch sizes are usually noisier</w:t>
      </w:r>
      <w:r w:rsidR="00EC2FB7" w:rsidRPr="00093C89">
        <w:rPr>
          <w:sz w:val="20"/>
          <w:szCs w:val="20"/>
        </w:rPr>
        <w:t xml:space="preserve"> which</w:t>
      </w:r>
      <w:r w:rsidRPr="00093C89">
        <w:rPr>
          <w:sz w:val="20"/>
          <w:szCs w:val="20"/>
        </w:rPr>
        <w:t xml:space="preserve"> can act as a kind of regularization</w:t>
      </w:r>
      <w:r w:rsidR="00EC2FB7" w:rsidRPr="00093C89">
        <w:rPr>
          <w:sz w:val="20"/>
          <w:szCs w:val="20"/>
        </w:rPr>
        <w:t xml:space="preserve">. This can end up </w:t>
      </w:r>
      <w:r w:rsidRPr="00093C89">
        <w:rPr>
          <w:sz w:val="20"/>
          <w:szCs w:val="20"/>
        </w:rPr>
        <w:t>helping the model generalize better to unseen data. Larger batch sizes produce less noisy gradients but might result in overfitting or less generalizable models.</w:t>
      </w:r>
      <w:r w:rsidR="00B62900">
        <w:rPr>
          <w:sz w:val="20"/>
          <w:szCs w:val="20"/>
        </w:rPr>
        <w:t xml:space="preserve"> Since I didn’t want to mess with the loss function I used the batch size of 1 as a form of regularization.</w:t>
      </w:r>
    </w:p>
    <w:p w14:paraId="0132656A" w14:textId="76EAFA01" w:rsidR="00EC2FB7" w:rsidRPr="00093C89" w:rsidRDefault="00EC2FB7" w:rsidP="00AA7952">
      <w:pPr>
        <w:pStyle w:val="ListParagraph"/>
        <w:numPr>
          <w:ilvl w:val="1"/>
          <w:numId w:val="2"/>
        </w:numPr>
        <w:rPr>
          <w:sz w:val="20"/>
          <w:szCs w:val="20"/>
        </w:rPr>
      </w:pPr>
      <w:r w:rsidRPr="00093C89">
        <w:rPr>
          <w:sz w:val="20"/>
          <w:szCs w:val="20"/>
        </w:rPr>
        <w:t>Larger batch sizes seemed to increase recall but reduce precision. This seems to be due to the smoother gradient updates that can help the model learn overall patterns better which can reducing FNs and increase TPs.</w:t>
      </w:r>
    </w:p>
    <w:p w14:paraId="4EB78F61" w14:textId="50645BDE" w:rsidR="00903A13" w:rsidRPr="00093C89" w:rsidRDefault="00903A13" w:rsidP="00903A13">
      <w:pPr>
        <w:pStyle w:val="ListParagraph"/>
        <w:numPr>
          <w:ilvl w:val="0"/>
          <w:numId w:val="2"/>
        </w:numPr>
        <w:rPr>
          <w:sz w:val="20"/>
          <w:szCs w:val="20"/>
        </w:rPr>
      </w:pPr>
      <w:r w:rsidRPr="00093C89">
        <w:rPr>
          <w:sz w:val="20"/>
          <w:szCs w:val="20"/>
        </w:rPr>
        <w:t>Changing epochs: Used n_epochs=1</w:t>
      </w:r>
    </w:p>
    <w:p w14:paraId="50063993" w14:textId="3ECE898F" w:rsidR="00903A13" w:rsidRPr="00093C89" w:rsidRDefault="00903A13" w:rsidP="00903A13">
      <w:pPr>
        <w:pStyle w:val="ListParagraph"/>
        <w:numPr>
          <w:ilvl w:val="1"/>
          <w:numId w:val="2"/>
        </w:numPr>
        <w:rPr>
          <w:sz w:val="20"/>
          <w:szCs w:val="20"/>
        </w:rPr>
      </w:pPr>
      <w:r w:rsidRPr="00093C89">
        <w:rPr>
          <w:sz w:val="20"/>
          <w:szCs w:val="20"/>
        </w:rPr>
        <w:t>Adding more epochs simply overfit the data and reduced the overall performance so I decided to keep this at 1.</w:t>
      </w:r>
    </w:p>
    <w:p w14:paraId="38E4E36E" w14:textId="7F2C345D" w:rsidR="00903A13" w:rsidRPr="00093C89" w:rsidRDefault="00903A13" w:rsidP="00903A13">
      <w:pPr>
        <w:pStyle w:val="ListParagraph"/>
        <w:numPr>
          <w:ilvl w:val="0"/>
          <w:numId w:val="2"/>
        </w:numPr>
        <w:rPr>
          <w:sz w:val="20"/>
          <w:szCs w:val="20"/>
        </w:rPr>
      </w:pPr>
      <w:r w:rsidRPr="00093C89">
        <w:rPr>
          <w:sz w:val="20"/>
          <w:szCs w:val="20"/>
        </w:rPr>
        <w:t>Learning Rate: Used eta=0.01</w:t>
      </w:r>
    </w:p>
    <w:p w14:paraId="388C0551" w14:textId="1FF7F562" w:rsidR="00903A13" w:rsidRPr="00093C89" w:rsidRDefault="00903A13" w:rsidP="00903A13">
      <w:pPr>
        <w:pStyle w:val="ListParagraph"/>
        <w:numPr>
          <w:ilvl w:val="1"/>
          <w:numId w:val="2"/>
        </w:numPr>
        <w:rPr>
          <w:sz w:val="20"/>
          <w:szCs w:val="20"/>
        </w:rPr>
      </w:pPr>
      <w:r w:rsidRPr="00093C89">
        <w:rPr>
          <w:sz w:val="20"/>
          <w:szCs w:val="20"/>
        </w:rPr>
        <w:t>Changing the learning rate from 0.1 to 0.01 had shown improvement in overall classification performance.</w:t>
      </w:r>
      <w:r w:rsidR="00093C89" w:rsidRPr="00093C89">
        <w:rPr>
          <w:sz w:val="20"/>
          <w:szCs w:val="20"/>
        </w:rPr>
        <w:t xml:space="preserve"> In my best scenario, my average loss when printed is ‘nan’. I found out I could fix that with lowering the learning rate and adding epochs but I didn’t like my results as much as with 0.01.</w:t>
      </w:r>
    </w:p>
    <w:p w14:paraId="3E6B6F64" w14:textId="068D8367" w:rsidR="00AA7952" w:rsidRPr="00093C89" w:rsidRDefault="00AA7952" w:rsidP="00304734">
      <w:pPr>
        <w:rPr>
          <w:sz w:val="20"/>
          <w:szCs w:val="20"/>
        </w:rPr>
      </w:pPr>
    </w:p>
    <w:p w14:paraId="326AF32D" w14:textId="53F805BB" w:rsidR="00304734" w:rsidRPr="00093C89" w:rsidRDefault="00304734" w:rsidP="00304734">
      <w:pPr>
        <w:rPr>
          <w:b/>
          <w:bCs/>
          <w:sz w:val="28"/>
          <w:szCs w:val="28"/>
        </w:rPr>
      </w:pPr>
      <w:r w:rsidRPr="00093C89">
        <w:rPr>
          <w:b/>
          <w:bCs/>
          <w:sz w:val="28"/>
          <w:szCs w:val="28"/>
        </w:rPr>
        <w:t xml:space="preserve">• Your evaluation results on the development set </w:t>
      </w:r>
    </w:p>
    <w:p w14:paraId="229BC8CC" w14:textId="33E6AC73" w:rsidR="00A82CEE" w:rsidRPr="00093C89" w:rsidRDefault="0090263C" w:rsidP="00304734">
      <w:pPr>
        <w:rPr>
          <w:sz w:val="20"/>
          <w:szCs w:val="20"/>
        </w:rPr>
      </w:pPr>
      <w:r w:rsidRPr="00093C89">
        <w:rPr>
          <w:sz w:val="20"/>
          <w:szCs w:val="20"/>
        </w:rPr>
        <w:t>It</w:t>
      </w:r>
      <w:r w:rsidR="00FF4BEA" w:rsidRPr="00093C89">
        <w:rPr>
          <w:sz w:val="20"/>
          <w:szCs w:val="20"/>
        </w:rPr>
        <w:t xml:space="preserve"> seems that I encountered a </w:t>
      </w:r>
      <w:r w:rsidR="00077287" w:rsidRPr="00093C89">
        <w:rPr>
          <w:sz w:val="20"/>
          <w:szCs w:val="20"/>
        </w:rPr>
        <w:t xml:space="preserve">trade-off in machine learning. Improving recall at the expense of precision and accuracy is a classic problem. When I </w:t>
      </w:r>
      <w:r w:rsidR="00F64A9E" w:rsidRPr="00093C89">
        <w:rPr>
          <w:sz w:val="20"/>
          <w:szCs w:val="20"/>
        </w:rPr>
        <w:t xml:space="preserve">attempted to fix the ‘nan’ value for my average train loss by reducing the learning rate, the precision and accuracy went down but the recall kept getting higher. </w:t>
      </w:r>
      <w:r w:rsidR="002D7B91" w:rsidRPr="00093C89">
        <w:rPr>
          <w:sz w:val="20"/>
          <w:szCs w:val="20"/>
        </w:rPr>
        <w:t>Even though these are all pretty similar, I</w:t>
      </w:r>
      <w:r w:rsidR="002C1156" w:rsidRPr="00093C89">
        <w:rPr>
          <w:sz w:val="20"/>
          <w:szCs w:val="20"/>
        </w:rPr>
        <w:t xml:space="preserve"> think that the use of the bag of words, bigrams, and conclusive words led to the best results. It is funny that I would only choose 1 epoch </w:t>
      </w:r>
      <w:r w:rsidR="000C176D" w:rsidRPr="00093C89">
        <w:rPr>
          <w:sz w:val="20"/>
          <w:szCs w:val="20"/>
        </w:rPr>
        <w:t xml:space="preserve">since I don’t think I have ever just used 1 epoch before. But, I am satisfied enough with the results. </w:t>
      </w:r>
      <w:r w:rsidR="00460682" w:rsidRPr="00093C89">
        <w:rPr>
          <w:sz w:val="20"/>
          <w:szCs w:val="20"/>
        </w:rPr>
        <w:t xml:space="preserve">Fully reading the instructions, I used some complicated lexicon </w:t>
      </w:r>
      <w:r w:rsidR="00E93094" w:rsidRPr="00093C89">
        <w:rPr>
          <w:sz w:val="20"/>
          <w:szCs w:val="20"/>
        </w:rPr>
        <w:t xml:space="preserve">(the opinion lexicon by </w:t>
      </w:r>
      <w:r w:rsidR="00E93094" w:rsidRPr="00093C89">
        <w:rPr>
          <w:sz w:val="20"/>
          <w:szCs w:val="20"/>
        </w:rPr>
        <w:t xml:space="preserve"> Minqing Hu and Bing Liu</w:t>
      </w:r>
      <w:r w:rsidR="00E93094" w:rsidRPr="00093C89">
        <w:rPr>
          <w:sz w:val="20"/>
          <w:szCs w:val="20"/>
        </w:rPr>
        <w:t xml:space="preserve">) and </w:t>
      </w:r>
      <w:r w:rsidR="00EB2443" w:rsidRPr="00093C89">
        <w:rPr>
          <w:sz w:val="20"/>
          <w:szCs w:val="20"/>
        </w:rPr>
        <w:t>when I ran it I got around .61 accuracy or something like that. Then I read the instructions further and stopped using it</w:t>
      </w:r>
      <w:r w:rsidR="00D603C9" w:rsidRPr="00093C89">
        <w:rPr>
          <w:sz w:val="20"/>
          <w:szCs w:val="20"/>
        </w:rPr>
        <w:t xml:space="preserve"> but it is fun to see that I got better than that dataset (although I didn’t play with hyperparameters with that dataset).</w:t>
      </w:r>
    </w:p>
    <w:p w14:paraId="0BA75622" w14:textId="77777777" w:rsidR="00A82CEE" w:rsidRPr="00093C89" w:rsidRDefault="00A82CEE" w:rsidP="00903A13">
      <w:pPr>
        <w:rPr>
          <w:b/>
          <w:bCs/>
          <w:sz w:val="20"/>
          <w:szCs w:val="20"/>
          <w:u w:val="single"/>
        </w:rPr>
        <w:sectPr w:rsidR="00A82CEE" w:rsidRPr="00093C89">
          <w:headerReference w:type="default" r:id="rId7"/>
          <w:pgSz w:w="12240" w:h="15840"/>
          <w:pgMar w:top="1440" w:right="1440" w:bottom="1440" w:left="1440" w:header="720" w:footer="720" w:gutter="0"/>
          <w:cols w:space="720"/>
          <w:docGrid w:linePitch="360"/>
        </w:sectPr>
      </w:pPr>
    </w:p>
    <w:p w14:paraId="7B38B525" w14:textId="3D9EE89E" w:rsidR="00903A13" w:rsidRPr="00093C89" w:rsidRDefault="00903A13" w:rsidP="00903A13">
      <w:pPr>
        <w:rPr>
          <w:b/>
          <w:bCs/>
          <w:sz w:val="20"/>
          <w:szCs w:val="20"/>
          <w:u w:val="single"/>
        </w:rPr>
      </w:pPr>
      <w:r w:rsidRPr="00093C89">
        <w:rPr>
          <w:b/>
          <w:bCs/>
          <w:sz w:val="20"/>
          <w:szCs w:val="20"/>
          <w:u w:val="single"/>
        </w:rPr>
        <w:t>words + bigram + conclusive words</w:t>
      </w:r>
    </w:p>
    <w:p w14:paraId="267CEFC7" w14:textId="74A79657" w:rsidR="00903A13" w:rsidRPr="00093C89" w:rsidRDefault="00903A13" w:rsidP="00A82CEE">
      <w:pPr>
        <w:pStyle w:val="NoSpacing"/>
        <w:rPr>
          <w:sz w:val="20"/>
          <w:szCs w:val="20"/>
        </w:rPr>
      </w:pPr>
      <w:r w:rsidRPr="00093C89">
        <w:rPr>
          <w:sz w:val="20"/>
          <w:szCs w:val="20"/>
        </w:rPr>
        <w:t>Average Train Loss: nan</w:t>
      </w:r>
      <w:r w:rsidR="0090263C" w:rsidRPr="00093C89">
        <w:rPr>
          <w:sz w:val="20"/>
          <w:szCs w:val="20"/>
        </w:rPr>
        <w:t xml:space="preserve"> </w:t>
      </w:r>
    </w:p>
    <w:p w14:paraId="498A44A0" w14:textId="77777777" w:rsidR="00903A13" w:rsidRPr="00093C89" w:rsidRDefault="00903A13" w:rsidP="00A82CEE">
      <w:pPr>
        <w:pStyle w:val="NoSpacing"/>
        <w:rPr>
          <w:sz w:val="20"/>
          <w:szCs w:val="20"/>
        </w:rPr>
      </w:pPr>
      <w:r w:rsidRPr="00093C89">
        <w:rPr>
          <w:sz w:val="20"/>
          <w:szCs w:val="20"/>
        </w:rPr>
        <w:t>Precision: 0.71</w:t>
      </w:r>
    </w:p>
    <w:p w14:paraId="58779573" w14:textId="77777777" w:rsidR="00903A13" w:rsidRPr="00093C89" w:rsidRDefault="00903A13" w:rsidP="00A82CEE">
      <w:pPr>
        <w:pStyle w:val="NoSpacing"/>
        <w:rPr>
          <w:sz w:val="20"/>
          <w:szCs w:val="20"/>
        </w:rPr>
      </w:pPr>
      <w:r w:rsidRPr="00093C89">
        <w:rPr>
          <w:sz w:val="20"/>
          <w:szCs w:val="20"/>
        </w:rPr>
        <w:t>Recall: 0.73</w:t>
      </w:r>
    </w:p>
    <w:p w14:paraId="7EAD491F" w14:textId="77777777" w:rsidR="00903A13" w:rsidRPr="00093C89" w:rsidRDefault="00903A13" w:rsidP="00A82CEE">
      <w:pPr>
        <w:pStyle w:val="NoSpacing"/>
        <w:rPr>
          <w:sz w:val="20"/>
          <w:szCs w:val="20"/>
        </w:rPr>
      </w:pPr>
      <w:r w:rsidRPr="00093C89">
        <w:rPr>
          <w:sz w:val="20"/>
          <w:szCs w:val="20"/>
        </w:rPr>
        <w:t>F1: 0.72</w:t>
      </w:r>
    </w:p>
    <w:p w14:paraId="58DB1D20" w14:textId="77777777" w:rsidR="00903A13" w:rsidRPr="00093C89" w:rsidRDefault="00903A13" w:rsidP="00A82CEE">
      <w:pPr>
        <w:pStyle w:val="NoSpacing"/>
        <w:rPr>
          <w:sz w:val="20"/>
          <w:szCs w:val="20"/>
        </w:rPr>
      </w:pPr>
      <w:r w:rsidRPr="00093C89">
        <w:rPr>
          <w:sz w:val="20"/>
          <w:szCs w:val="20"/>
        </w:rPr>
        <w:t>Accuracy: 0.71</w:t>
      </w:r>
    </w:p>
    <w:p w14:paraId="3D18FEA4" w14:textId="77777777" w:rsidR="00903A13" w:rsidRPr="00093C89" w:rsidRDefault="00903A13" w:rsidP="00903A13">
      <w:pPr>
        <w:rPr>
          <w:b/>
          <w:bCs/>
          <w:sz w:val="20"/>
          <w:szCs w:val="20"/>
        </w:rPr>
      </w:pPr>
    </w:p>
    <w:p w14:paraId="02EDADBA" w14:textId="77777777" w:rsidR="00903A13" w:rsidRPr="00093C89" w:rsidRDefault="00903A13" w:rsidP="00903A13">
      <w:pPr>
        <w:rPr>
          <w:b/>
          <w:bCs/>
          <w:sz w:val="20"/>
          <w:szCs w:val="20"/>
          <w:u w:val="single"/>
        </w:rPr>
      </w:pPr>
      <w:r w:rsidRPr="00093C89">
        <w:rPr>
          <w:b/>
          <w:bCs/>
          <w:sz w:val="20"/>
          <w:szCs w:val="20"/>
          <w:u w:val="single"/>
        </w:rPr>
        <w:t>words + bigram + no conclusive words</w:t>
      </w:r>
    </w:p>
    <w:p w14:paraId="5E265E4E" w14:textId="77777777" w:rsidR="00903A13" w:rsidRPr="00093C89" w:rsidRDefault="00903A13" w:rsidP="00A82CEE">
      <w:pPr>
        <w:pStyle w:val="NoSpacing"/>
        <w:rPr>
          <w:sz w:val="20"/>
          <w:szCs w:val="20"/>
        </w:rPr>
      </w:pPr>
      <w:r w:rsidRPr="00093C89">
        <w:rPr>
          <w:sz w:val="20"/>
          <w:szCs w:val="20"/>
        </w:rPr>
        <w:t>Average Train Loss: 0.47955403043614564</w:t>
      </w:r>
    </w:p>
    <w:p w14:paraId="00FCC29D" w14:textId="77777777" w:rsidR="00903A13" w:rsidRPr="00093C89" w:rsidRDefault="00903A13" w:rsidP="00A82CEE">
      <w:pPr>
        <w:pStyle w:val="NoSpacing"/>
        <w:rPr>
          <w:sz w:val="20"/>
          <w:szCs w:val="20"/>
        </w:rPr>
      </w:pPr>
      <w:r w:rsidRPr="00093C89">
        <w:rPr>
          <w:sz w:val="20"/>
          <w:szCs w:val="20"/>
        </w:rPr>
        <w:t>Precision: 0.7</w:t>
      </w:r>
    </w:p>
    <w:p w14:paraId="7BC2A034" w14:textId="77777777" w:rsidR="00903A13" w:rsidRPr="00093C89" w:rsidRDefault="00903A13" w:rsidP="00A82CEE">
      <w:pPr>
        <w:pStyle w:val="NoSpacing"/>
        <w:rPr>
          <w:sz w:val="20"/>
          <w:szCs w:val="20"/>
        </w:rPr>
      </w:pPr>
      <w:r w:rsidRPr="00093C89">
        <w:rPr>
          <w:sz w:val="20"/>
          <w:szCs w:val="20"/>
        </w:rPr>
        <w:t>Recall: 0.74</w:t>
      </w:r>
    </w:p>
    <w:p w14:paraId="7488DA4F" w14:textId="77777777" w:rsidR="00903A13" w:rsidRPr="00093C89" w:rsidRDefault="00903A13" w:rsidP="00A82CEE">
      <w:pPr>
        <w:pStyle w:val="NoSpacing"/>
        <w:rPr>
          <w:sz w:val="20"/>
          <w:szCs w:val="20"/>
        </w:rPr>
      </w:pPr>
      <w:r w:rsidRPr="00093C89">
        <w:rPr>
          <w:sz w:val="20"/>
          <w:szCs w:val="20"/>
        </w:rPr>
        <w:t>F1: 0.72</w:t>
      </w:r>
    </w:p>
    <w:p w14:paraId="412BF1F9" w14:textId="77777777" w:rsidR="00903A13" w:rsidRPr="00093C89" w:rsidRDefault="00903A13" w:rsidP="00A82CEE">
      <w:pPr>
        <w:pStyle w:val="NoSpacing"/>
        <w:rPr>
          <w:sz w:val="20"/>
          <w:szCs w:val="20"/>
        </w:rPr>
      </w:pPr>
      <w:r w:rsidRPr="00093C89">
        <w:rPr>
          <w:sz w:val="20"/>
          <w:szCs w:val="20"/>
        </w:rPr>
        <w:t>Accuracy: 0.71</w:t>
      </w:r>
    </w:p>
    <w:p w14:paraId="0D2B37EC" w14:textId="77777777" w:rsidR="00093C89" w:rsidRDefault="00093C89" w:rsidP="00903A13">
      <w:pPr>
        <w:rPr>
          <w:sz w:val="20"/>
          <w:szCs w:val="20"/>
        </w:rPr>
      </w:pPr>
    </w:p>
    <w:p w14:paraId="2A716BF5" w14:textId="03FB5978" w:rsidR="00903A13" w:rsidRPr="00093C89" w:rsidRDefault="004426F6" w:rsidP="00903A13">
      <w:pPr>
        <w:rPr>
          <w:b/>
          <w:bCs/>
          <w:sz w:val="20"/>
          <w:szCs w:val="20"/>
          <w:u w:val="single"/>
        </w:rPr>
      </w:pPr>
      <w:r w:rsidRPr="00093C89">
        <w:rPr>
          <w:b/>
          <w:bCs/>
          <w:sz w:val="20"/>
          <w:szCs w:val="20"/>
          <w:u w:val="single"/>
        </w:rPr>
        <w:t>bi</w:t>
      </w:r>
      <w:r w:rsidR="00903A13" w:rsidRPr="00093C89">
        <w:rPr>
          <w:b/>
          <w:bCs/>
          <w:sz w:val="20"/>
          <w:szCs w:val="20"/>
          <w:u w:val="single"/>
        </w:rPr>
        <w:t>gram</w:t>
      </w:r>
      <w:r w:rsidRPr="00093C89">
        <w:rPr>
          <w:b/>
          <w:bCs/>
          <w:sz w:val="20"/>
          <w:szCs w:val="20"/>
          <w:u w:val="single"/>
        </w:rPr>
        <w:t>s</w:t>
      </w:r>
      <w:r w:rsidR="00903A13" w:rsidRPr="00093C89">
        <w:rPr>
          <w:b/>
          <w:bCs/>
          <w:sz w:val="20"/>
          <w:szCs w:val="20"/>
          <w:u w:val="single"/>
        </w:rPr>
        <w:t xml:space="preserve"> +</w:t>
      </w:r>
      <w:r w:rsidRPr="00093C89">
        <w:rPr>
          <w:b/>
          <w:bCs/>
          <w:sz w:val="20"/>
          <w:szCs w:val="20"/>
          <w:u w:val="single"/>
        </w:rPr>
        <w:t xml:space="preserve"> no words +</w:t>
      </w:r>
      <w:r w:rsidR="00903A13" w:rsidRPr="00093C89">
        <w:rPr>
          <w:b/>
          <w:bCs/>
          <w:sz w:val="20"/>
          <w:szCs w:val="20"/>
          <w:u w:val="single"/>
        </w:rPr>
        <w:t xml:space="preserve"> conclusi</w:t>
      </w:r>
      <w:r w:rsidRPr="00093C89">
        <w:rPr>
          <w:b/>
          <w:bCs/>
          <w:sz w:val="20"/>
          <w:szCs w:val="20"/>
          <w:u w:val="single"/>
        </w:rPr>
        <w:t>ve words</w:t>
      </w:r>
    </w:p>
    <w:p w14:paraId="2DF72A73" w14:textId="77777777" w:rsidR="00903A13" w:rsidRPr="00093C89" w:rsidRDefault="00903A13" w:rsidP="00A82CEE">
      <w:pPr>
        <w:pStyle w:val="NoSpacing"/>
        <w:rPr>
          <w:sz w:val="20"/>
          <w:szCs w:val="20"/>
        </w:rPr>
      </w:pPr>
      <w:r w:rsidRPr="00093C89">
        <w:rPr>
          <w:sz w:val="20"/>
          <w:szCs w:val="20"/>
        </w:rPr>
        <w:t>Average Train Loss: 0.649795892498662</w:t>
      </w:r>
    </w:p>
    <w:p w14:paraId="7E243F09" w14:textId="77777777" w:rsidR="00903A13" w:rsidRPr="00093C89" w:rsidRDefault="00903A13" w:rsidP="00A82CEE">
      <w:pPr>
        <w:pStyle w:val="NoSpacing"/>
        <w:rPr>
          <w:sz w:val="20"/>
          <w:szCs w:val="20"/>
        </w:rPr>
      </w:pPr>
      <w:r w:rsidRPr="00093C89">
        <w:rPr>
          <w:sz w:val="20"/>
          <w:szCs w:val="20"/>
        </w:rPr>
        <w:t>Precision: 0.63</w:t>
      </w:r>
    </w:p>
    <w:p w14:paraId="4F93447D" w14:textId="77777777" w:rsidR="00903A13" w:rsidRPr="00093C89" w:rsidRDefault="00903A13" w:rsidP="00A82CEE">
      <w:pPr>
        <w:pStyle w:val="NoSpacing"/>
        <w:rPr>
          <w:sz w:val="20"/>
          <w:szCs w:val="20"/>
        </w:rPr>
      </w:pPr>
      <w:r w:rsidRPr="00093C89">
        <w:rPr>
          <w:sz w:val="20"/>
          <w:szCs w:val="20"/>
        </w:rPr>
        <w:t>Recall: 0.17</w:t>
      </w:r>
    </w:p>
    <w:p w14:paraId="5FB751F0" w14:textId="77777777" w:rsidR="00903A13" w:rsidRPr="00093C89" w:rsidRDefault="00903A13" w:rsidP="00A82CEE">
      <w:pPr>
        <w:pStyle w:val="NoSpacing"/>
        <w:rPr>
          <w:sz w:val="20"/>
          <w:szCs w:val="20"/>
        </w:rPr>
      </w:pPr>
      <w:r w:rsidRPr="00093C89">
        <w:rPr>
          <w:sz w:val="20"/>
          <w:szCs w:val="20"/>
        </w:rPr>
        <w:t>F1: 0.27</w:t>
      </w:r>
    </w:p>
    <w:p w14:paraId="16CF5EEC" w14:textId="77777777" w:rsidR="00903A13" w:rsidRPr="00093C89" w:rsidRDefault="00903A13" w:rsidP="00A82CEE">
      <w:pPr>
        <w:pStyle w:val="NoSpacing"/>
        <w:rPr>
          <w:sz w:val="20"/>
          <w:szCs w:val="20"/>
        </w:rPr>
      </w:pPr>
      <w:r w:rsidRPr="00093C89">
        <w:rPr>
          <w:sz w:val="20"/>
          <w:szCs w:val="20"/>
        </w:rPr>
        <w:t>Accuracy: 0.54</w:t>
      </w:r>
    </w:p>
    <w:p w14:paraId="2C794B71" w14:textId="77777777" w:rsidR="00903A13" w:rsidRPr="00093C89" w:rsidRDefault="00903A13" w:rsidP="00903A13">
      <w:pPr>
        <w:rPr>
          <w:sz w:val="20"/>
          <w:szCs w:val="20"/>
        </w:rPr>
      </w:pPr>
    </w:p>
    <w:p w14:paraId="4C5172C0" w14:textId="601C231E" w:rsidR="00903A13" w:rsidRPr="00093C89" w:rsidRDefault="00903A13" w:rsidP="00903A13">
      <w:pPr>
        <w:rPr>
          <w:b/>
          <w:bCs/>
          <w:sz w:val="20"/>
          <w:szCs w:val="20"/>
          <w:u w:val="single"/>
        </w:rPr>
      </w:pPr>
      <w:r w:rsidRPr="00093C89">
        <w:rPr>
          <w:b/>
          <w:bCs/>
          <w:sz w:val="20"/>
          <w:szCs w:val="20"/>
          <w:u w:val="single"/>
        </w:rPr>
        <w:t xml:space="preserve">words </w:t>
      </w:r>
      <w:r w:rsidR="004426F6" w:rsidRPr="00093C89">
        <w:rPr>
          <w:b/>
          <w:bCs/>
          <w:sz w:val="20"/>
          <w:szCs w:val="20"/>
          <w:u w:val="single"/>
        </w:rPr>
        <w:t>+ no conclusive words + no bigrams</w:t>
      </w:r>
    </w:p>
    <w:p w14:paraId="43E4416A" w14:textId="77777777" w:rsidR="00903A13" w:rsidRPr="00093C89" w:rsidRDefault="00903A13" w:rsidP="00A82CEE">
      <w:pPr>
        <w:pStyle w:val="NoSpacing"/>
        <w:rPr>
          <w:sz w:val="20"/>
          <w:szCs w:val="20"/>
        </w:rPr>
      </w:pPr>
      <w:r w:rsidRPr="00093C89">
        <w:rPr>
          <w:sz w:val="20"/>
          <w:szCs w:val="20"/>
        </w:rPr>
        <w:t>Average Train Loss: 0.5990533887000353</w:t>
      </w:r>
    </w:p>
    <w:p w14:paraId="26AE4AD0" w14:textId="77777777" w:rsidR="00903A13" w:rsidRPr="00093C89" w:rsidRDefault="00903A13" w:rsidP="00A82CEE">
      <w:pPr>
        <w:pStyle w:val="NoSpacing"/>
        <w:rPr>
          <w:sz w:val="20"/>
          <w:szCs w:val="20"/>
        </w:rPr>
      </w:pPr>
      <w:r w:rsidRPr="00093C89">
        <w:rPr>
          <w:sz w:val="20"/>
          <w:szCs w:val="20"/>
        </w:rPr>
        <w:t>Precision: 0.73</w:t>
      </w:r>
    </w:p>
    <w:p w14:paraId="0778D619" w14:textId="77777777" w:rsidR="00903A13" w:rsidRPr="00093C89" w:rsidRDefault="00903A13" w:rsidP="00A82CEE">
      <w:pPr>
        <w:pStyle w:val="NoSpacing"/>
        <w:rPr>
          <w:sz w:val="20"/>
          <w:szCs w:val="20"/>
        </w:rPr>
      </w:pPr>
      <w:r w:rsidRPr="00093C89">
        <w:rPr>
          <w:sz w:val="20"/>
          <w:szCs w:val="20"/>
        </w:rPr>
        <w:t>Recall: 0.7</w:t>
      </w:r>
    </w:p>
    <w:p w14:paraId="41BA29F7" w14:textId="77777777" w:rsidR="00903A13" w:rsidRPr="00093C89" w:rsidRDefault="00903A13" w:rsidP="00A82CEE">
      <w:pPr>
        <w:pStyle w:val="NoSpacing"/>
        <w:rPr>
          <w:sz w:val="20"/>
          <w:szCs w:val="20"/>
        </w:rPr>
      </w:pPr>
      <w:r w:rsidRPr="00093C89">
        <w:rPr>
          <w:sz w:val="20"/>
          <w:szCs w:val="20"/>
        </w:rPr>
        <w:t>F1: 0.71</w:t>
      </w:r>
    </w:p>
    <w:p w14:paraId="2F096180" w14:textId="1DE8BB01" w:rsidR="00C25A15" w:rsidRPr="00093C89" w:rsidRDefault="00903A13" w:rsidP="00A82CEE">
      <w:pPr>
        <w:pStyle w:val="NoSpacing"/>
        <w:rPr>
          <w:sz w:val="20"/>
          <w:szCs w:val="20"/>
        </w:rPr>
      </w:pPr>
      <w:r w:rsidRPr="00093C89">
        <w:rPr>
          <w:sz w:val="20"/>
          <w:szCs w:val="20"/>
        </w:rPr>
        <w:t>Accuracy: 0.72</w:t>
      </w:r>
    </w:p>
    <w:sectPr w:rsidR="00C25A15" w:rsidRPr="00093C89" w:rsidSect="00A82CE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15D2F" w14:textId="77777777" w:rsidR="00E34625" w:rsidRDefault="00E34625" w:rsidP="00B62900">
      <w:pPr>
        <w:spacing w:after="0" w:line="240" w:lineRule="auto"/>
      </w:pPr>
      <w:r>
        <w:separator/>
      </w:r>
    </w:p>
  </w:endnote>
  <w:endnote w:type="continuationSeparator" w:id="0">
    <w:p w14:paraId="1D5586CE" w14:textId="77777777" w:rsidR="00E34625" w:rsidRDefault="00E34625" w:rsidP="00B6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B25EF" w14:textId="77777777" w:rsidR="00E34625" w:rsidRDefault="00E34625" w:rsidP="00B62900">
      <w:pPr>
        <w:spacing w:after="0" w:line="240" w:lineRule="auto"/>
      </w:pPr>
      <w:r>
        <w:separator/>
      </w:r>
    </w:p>
  </w:footnote>
  <w:footnote w:type="continuationSeparator" w:id="0">
    <w:p w14:paraId="25626A36" w14:textId="77777777" w:rsidR="00E34625" w:rsidRDefault="00E34625" w:rsidP="00B62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86730" w14:textId="555A43E1" w:rsidR="00B62900" w:rsidRDefault="00B62900" w:rsidP="00B62900">
    <w:pPr>
      <w:pStyle w:val="Header"/>
      <w:jc w:val="right"/>
    </w:pPr>
    <w:r>
      <w:t>Eric Burton Martin</w:t>
    </w:r>
  </w:p>
  <w:p w14:paraId="0839EF54" w14:textId="2725935E" w:rsidR="00B62900" w:rsidRDefault="00B62900" w:rsidP="00B62900">
    <w:pPr>
      <w:pStyle w:val="Header"/>
      <w:jc w:val="right"/>
    </w:pPr>
    <w:r>
      <w:t>09/21/2023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2790"/>
    <w:multiLevelType w:val="hybridMultilevel"/>
    <w:tmpl w:val="4B8E0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86BAC"/>
    <w:multiLevelType w:val="hybridMultilevel"/>
    <w:tmpl w:val="C9681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274529">
    <w:abstractNumId w:val="0"/>
  </w:num>
  <w:num w:numId="2" w16cid:durableId="287394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34"/>
    <w:rsid w:val="00077287"/>
    <w:rsid w:val="00093C89"/>
    <w:rsid w:val="000C176D"/>
    <w:rsid w:val="002C1156"/>
    <w:rsid w:val="002D7B91"/>
    <w:rsid w:val="002E335D"/>
    <w:rsid w:val="00304734"/>
    <w:rsid w:val="0040285E"/>
    <w:rsid w:val="004426F6"/>
    <w:rsid w:val="00460682"/>
    <w:rsid w:val="00494ED4"/>
    <w:rsid w:val="00550AA6"/>
    <w:rsid w:val="006A7D93"/>
    <w:rsid w:val="006B2296"/>
    <w:rsid w:val="0090263C"/>
    <w:rsid w:val="00903A13"/>
    <w:rsid w:val="009233E2"/>
    <w:rsid w:val="00A60282"/>
    <w:rsid w:val="00A813FC"/>
    <w:rsid w:val="00A82CEE"/>
    <w:rsid w:val="00AA7952"/>
    <w:rsid w:val="00B62900"/>
    <w:rsid w:val="00C25A15"/>
    <w:rsid w:val="00D603C9"/>
    <w:rsid w:val="00E34625"/>
    <w:rsid w:val="00E56C1B"/>
    <w:rsid w:val="00E72D2D"/>
    <w:rsid w:val="00E93094"/>
    <w:rsid w:val="00EB2443"/>
    <w:rsid w:val="00EC2FB7"/>
    <w:rsid w:val="00F64A9E"/>
    <w:rsid w:val="00FF4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1250E"/>
  <w15:chartTrackingRefBased/>
  <w15:docId w15:val="{0B4F5068-F56D-4C40-8FC6-304032A8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A15"/>
    <w:pPr>
      <w:ind w:left="720"/>
      <w:contextualSpacing/>
    </w:pPr>
  </w:style>
  <w:style w:type="paragraph" w:styleId="NoSpacing">
    <w:name w:val="No Spacing"/>
    <w:uiPriority w:val="1"/>
    <w:qFormat/>
    <w:rsid w:val="00A82CEE"/>
    <w:pPr>
      <w:spacing w:after="0" w:line="240" w:lineRule="auto"/>
    </w:pPr>
  </w:style>
  <w:style w:type="paragraph" w:styleId="Header">
    <w:name w:val="header"/>
    <w:basedOn w:val="Normal"/>
    <w:link w:val="HeaderChar"/>
    <w:uiPriority w:val="99"/>
    <w:unhideWhenUsed/>
    <w:rsid w:val="00B62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900"/>
  </w:style>
  <w:style w:type="paragraph" w:styleId="Footer">
    <w:name w:val="footer"/>
    <w:basedOn w:val="Normal"/>
    <w:link w:val="FooterChar"/>
    <w:uiPriority w:val="99"/>
    <w:unhideWhenUsed/>
    <w:rsid w:val="00B62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3685">
      <w:bodyDiv w:val="1"/>
      <w:marLeft w:val="0"/>
      <w:marRight w:val="0"/>
      <w:marTop w:val="0"/>
      <w:marBottom w:val="0"/>
      <w:divBdr>
        <w:top w:val="none" w:sz="0" w:space="0" w:color="auto"/>
        <w:left w:val="none" w:sz="0" w:space="0" w:color="auto"/>
        <w:bottom w:val="none" w:sz="0" w:space="0" w:color="auto"/>
        <w:right w:val="none" w:sz="0" w:space="0" w:color="auto"/>
      </w:divBdr>
      <w:divsChild>
        <w:div w:id="1101683191">
          <w:marLeft w:val="0"/>
          <w:marRight w:val="0"/>
          <w:marTop w:val="0"/>
          <w:marBottom w:val="0"/>
          <w:divBdr>
            <w:top w:val="none" w:sz="0" w:space="0" w:color="auto"/>
            <w:left w:val="none" w:sz="0" w:space="0" w:color="auto"/>
            <w:bottom w:val="none" w:sz="0" w:space="0" w:color="auto"/>
            <w:right w:val="none" w:sz="0" w:space="0" w:color="auto"/>
          </w:divBdr>
          <w:divsChild>
            <w:div w:id="975069009">
              <w:marLeft w:val="0"/>
              <w:marRight w:val="0"/>
              <w:marTop w:val="0"/>
              <w:marBottom w:val="0"/>
              <w:divBdr>
                <w:top w:val="none" w:sz="0" w:space="0" w:color="auto"/>
                <w:left w:val="none" w:sz="0" w:space="0" w:color="auto"/>
                <w:bottom w:val="none" w:sz="0" w:space="0" w:color="auto"/>
                <w:right w:val="none" w:sz="0" w:space="0" w:color="auto"/>
              </w:divBdr>
            </w:div>
            <w:div w:id="1141265238">
              <w:marLeft w:val="0"/>
              <w:marRight w:val="0"/>
              <w:marTop w:val="0"/>
              <w:marBottom w:val="0"/>
              <w:divBdr>
                <w:top w:val="none" w:sz="0" w:space="0" w:color="auto"/>
                <w:left w:val="none" w:sz="0" w:space="0" w:color="auto"/>
                <w:bottom w:val="none" w:sz="0" w:space="0" w:color="auto"/>
                <w:right w:val="none" w:sz="0" w:space="0" w:color="auto"/>
              </w:divBdr>
            </w:div>
            <w:div w:id="728265963">
              <w:marLeft w:val="0"/>
              <w:marRight w:val="0"/>
              <w:marTop w:val="0"/>
              <w:marBottom w:val="0"/>
              <w:divBdr>
                <w:top w:val="none" w:sz="0" w:space="0" w:color="auto"/>
                <w:left w:val="none" w:sz="0" w:space="0" w:color="auto"/>
                <w:bottom w:val="none" w:sz="0" w:space="0" w:color="auto"/>
                <w:right w:val="none" w:sz="0" w:space="0" w:color="auto"/>
              </w:divBdr>
            </w:div>
            <w:div w:id="329481137">
              <w:marLeft w:val="0"/>
              <w:marRight w:val="0"/>
              <w:marTop w:val="0"/>
              <w:marBottom w:val="0"/>
              <w:divBdr>
                <w:top w:val="none" w:sz="0" w:space="0" w:color="auto"/>
                <w:left w:val="none" w:sz="0" w:space="0" w:color="auto"/>
                <w:bottom w:val="none" w:sz="0" w:space="0" w:color="auto"/>
                <w:right w:val="none" w:sz="0" w:space="0" w:color="auto"/>
              </w:divBdr>
            </w:div>
            <w:div w:id="1402829801">
              <w:marLeft w:val="0"/>
              <w:marRight w:val="0"/>
              <w:marTop w:val="0"/>
              <w:marBottom w:val="0"/>
              <w:divBdr>
                <w:top w:val="none" w:sz="0" w:space="0" w:color="auto"/>
                <w:left w:val="none" w:sz="0" w:space="0" w:color="auto"/>
                <w:bottom w:val="none" w:sz="0" w:space="0" w:color="auto"/>
                <w:right w:val="none" w:sz="0" w:space="0" w:color="auto"/>
              </w:divBdr>
            </w:div>
            <w:div w:id="880940284">
              <w:marLeft w:val="0"/>
              <w:marRight w:val="0"/>
              <w:marTop w:val="0"/>
              <w:marBottom w:val="0"/>
              <w:divBdr>
                <w:top w:val="none" w:sz="0" w:space="0" w:color="auto"/>
                <w:left w:val="none" w:sz="0" w:space="0" w:color="auto"/>
                <w:bottom w:val="none" w:sz="0" w:space="0" w:color="auto"/>
                <w:right w:val="none" w:sz="0" w:space="0" w:color="auto"/>
              </w:divBdr>
            </w:div>
            <w:div w:id="506213170">
              <w:marLeft w:val="0"/>
              <w:marRight w:val="0"/>
              <w:marTop w:val="0"/>
              <w:marBottom w:val="0"/>
              <w:divBdr>
                <w:top w:val="none" w:sz="0" w:space="0" w:color="auto"/>
                <w:left w:val="none" w:sz="0" w:space="0" w:color="auto"/>
                <w:bottom w:val="none" w:sz="0" w:space="0" w:color="auto"/>
                <w:right w:val="none" w:sz="0" w:space="0" w:color="auto"/>
              </w:divBdr>
            </w:div>
            <w:div w:id="613558792">
              <w:marLeft w:val="0"/>
              <w:marRight w:val="0"/>
              <w:marTop w:val="0"/>
              <w:marBottom w:val="0"/>
              <w:divBdr>
                <w:top w:val="none" w:sz="0" w:space="0" w:color="auto"/>
                <w:left w:val="none" w:sz="0" w:space="0" w:color="auto"/>
                <w:bottom w:val="none" w:sz="0" w:space="0" w:color="auto"/>
                <w:right w:val="none" w:sz="0" w:space="0" w:color="auto"/>
              </w:divBdr>
            </w:div>
            <w:div w:id="162164564">
              <w:marLeft w:val="0"/>
              <w:marRight w:val="0"/>
              <w:marTop w:val="0"/>
              <w:marBottom w:val="0"/>
              <w:divBdr>
                <w:top w:val="none" w:sz="0" w:space="0" w:color="auto"/>
                <w:left w:val="none" w:sz="0" w:space="0" w:color="auto"/>
                <w:bottom w:val="none" w:sz="0" w:space="0" w:color="auto"/>
                <w:right w:val="none" w:sz="0" w:space="0" w:color="auto"/>
              </w:divBdr>
            </w:div>
            <w:div w:id="622418466">
              <w:marLeft w:val="0"/>
              <w:marRight w:val="0"/>
              <w:marTop w:val="0"/>
              <w:marBottom w:val="0"/>
              <w:divBdr>
                <w:top w:val="none" w:sz="0" w:space="0" w:color="auto"/>
                <w:left w:val="none" w:sz="0" w:space="0" w:color="auto"/>
                <w:bottom w:val="none" w:sz="0" w:space="0" w:color="auto"/>
                <w:right w:val="none" w:sz="0" w:space="0" w:color="auto"/>
              </w:divBdr>
            </w:div>
            <w:div w:id="1845389059">
              <w:marLeft w:val="0"/>
              <w:marRight w:val="0"/>
              <w:marTop w:val="0"/>
              <w:marBottom w:val="0"/>
              <w:divBdr>
                <w:top w:val="none" w:sz="0" w:space="0" w:color="auto"/>
                <w:left w:val="none" w:sz="0" w:space="0" w:color="auto"/>
                <w:bottom w:val="none" w:sz="0" w:space="0" w:color="auto"/>
                <w:right w:val="none" w:sz="0" w:space="0" w:color="auto"/>
              </w:divBdr>
            </w:div>
            <w:div w:id="344094902">
              <w:marLeft w:val="0"/>
              <w:marRight w:val="0"/>
              <w:marTop w:val="0"/>
              <w:marBottom w:val="0"/>
              <w:divBdr>
                <w:top w:val="none" w:sz="0" w:space="0" w:color="auto"/>
                <w:left w:val="none" w:sz="0" w:space="0" w:color="auto"/>
                <w:bottom w:val="none" w:sz="0" w:space="0" w:color="auto"/>
                <w:right w:val="none" w:sz="0" w:space="0" w:color="auto"/>
              </w:divBdr>
            </w:div>
            <w:div w:id="316807737">
              <w:marLeft w:val="0"/>
              <w:marRight w:val="0"/>
              <w:marTop w:val="0"/>
              <w:marBottom w:val="0"/>
              <w:divBdr>
                <w:top w:val="none" w:sz="0" w:space="0" w:color="auto"/>
                <w:left w:val="none" w:sz="0" w:space="0" w:color="auto"/>
                <w:bottom w:val="none" w:sz="0" w:space="0" w:color="auto"/>
                <w:right w:val="none" w:sz="0" w:space="0" w:color="auto"/>
              </w:divBdr>
            </w:div>
            <w:div w:id="300840996">
              <w:marLeft w:val="0"/>
              <w:marRight w:val="0"/>
              <w:marTop w:val="0"/>
              <w:marBottom w:val="0"/>
              <w:divBdr>
                <w:top w:val="none" w:sz="0" w:space="0" w:color="auto"/>
                <w:left w:val="none" w:sz="0" w:space="0" w:color="auto"/>
                <w:bottom w:val="none" w:sz="0" w:space="0" w:color="auto"/>
                <w:right w:val="none" w:sz="0" w:space="0" w:color="auto"/>
              </w:divBdr>
            </w:div>
            <w:div w:id="513960664">
              <w:marLeft w:val="0"/>
              <w:marRight w:val="0"/>
              <w:marTop w:val="0"/>
              <w:marBottom w:val="0"/>
              <w:divBdr>
                <w:top w:val="none" w:sz="0" w:space="0" w:color="auto"/>
                <w:left w:val="none" w:sz="0" w:space="0" w:color="auto"/>
                <w:bottom w:val="none" w:sz="0" w:space="0" w:color="auto"/>
                <w:right w:val="none" w:sz="0" w:space="0" w:color="auto"/>
              </w:divBdr>
            </w:div>
            <w:div w:id="332537951">
              <w:marLeft w:val="0"/>
              <w:marRight w:val="0"/>
              <w:marTop w:val="0"/>
              <w:marBottom w:val="0"/>
              <w:divBdr>
                <w:top w:val="none" w:sz="0" w:space="0" w:color="auto"/>
                <w:left w:val="none" w:sz="0" w:space="0" w:color="auto"/>
                <w:bottom w:val="none" w:sz="0" w:space="0" w:color="auto"/>
                <w:right w:val="none" w:sz="0" w:space="0" w:color="auto"/>
              </w:divBdr>
            </w:div>
            <w:div w:id="1755274487">
              <w:marLeft w:val="0"/>
              <w:marRight w:val="0"/>
              <w:marTop w:val="0"/>
              <w:marBottom w:val="0"/>
              <w:divBdr>
                <w:top w:val="none" w:sz="0" w:space="0" w:color="auto"/>
                <w:left w:val="none" w:sz="0" w:space="0" w:color="auto"/>
                <w:bottom w:val="none" w:sz="0" w:space="0" w:color="auto"/>
                <w:right w:val="none" w:sz="0" w:space="0" w:color="auto"/>
              </w:divBdr>
            </w:div>
            <w:div w:id="472677661">
              <w:marLeft w:val="0"/>
              <w:marRight w:val="0"/>
              <w:marTop w:val="0"/>
              <w:marBottom w:val="0"/>
              <w:divBdr>
                <w:top w:val="none" w:sz="0" w:space="0" w:color="auto"/>
                <w:left w:val="none" w:sz="0" w:space="0" w:color="auto"/>
                <w:bottom w:val="none" w:sz="0" w:space="0" w:color="auto"/>
                <w:right w:val="none" w:sz="0" w:space="0" w:color="auto"/>
              </w:divBdr>
            </w:div>
            <w:div w:id="1877305517">
              <w:marLeft w:val="0"/>
              <w:marRight w:val="0"/>
              <w:marTop w:val="0"/>
              <w:marBottom w:val="0"/>
              <w:divBdr>
                <w:top w:val="none" w:sz="0" w:space="0" w:color="auto"/>
                <w:left w:val="none" w:sz="0" w:space="0" w:color="auto"/>
                <w:bottom w:val="none" w:sz="0" w:space="0" w:color="auto"/>
                <w:right w:val="none" w:sz="0" w:space="0" w:color="auto"/>
              </w:divBdr>
            </w:div>
            <w:div w:id="1520242068">
              <w:marLeft w:val="0"/>
              <w:marRight w:val="0"/>
              <w:marTop w:val="0"/>
              <w:marBottom w:val="0"/>
              <w:divBdr>
                <w:top w:val="none" w:sz="0" w:space="0" w:color="auto"/>
                <w:left w:val="none" w:sz="0" w:space="0" w:color="auto"/>
                <w:bottom w:val="none" w:sz="0" w:space="0" w:color="auto"/>
                <w:right w:val="none" w:sz="0" w:space="0" w:color="auto"/>
              </w:divBdr>
            </w:div>
            <w:div w:id="1612318974">
              <w:marLeft w:val="0"/>
              <w:marRight w:val="0"/>
              <w:marTop w:val="0"/>
              <w:marBottom w:val="0"/>
              <w:divBdr>
                <w:top w:val="none" w:sz="0" w:space="0" w:color="auto"/>
                <w:left w:val="none" w:sz="0" w:space="0" w:color="auto"/>
                <w:bottom w:val="none" w:sz="0" w:space="0" w:color="auto"/>
                <w:right w:val="none" w:sz="0" w:space="0" w:color="auto"/>
              </w:divBdr>
            </w:div>
            <w:div w:id="1896624943">
              <w:marLeft w:val="0"/>
              <w:marRight w:val="0"/>
              <w:marTop w:val="0"/>
              <w:marBottom w:val="0"/>
              <w:divBdr>
                <w:top w:val="none" w:sz="0" w:space="0" w:color="auto"/>
                <w:left w:val="none" w:sz="0" w:space="0" w:color="auto"/>
                <w:bottom w:val="none" w:sz="0" w:space="0" w:color="auto"/>
                <w:right w:val="none" w:sz="0" w:space="0" w:color="auto"/>
              </w:divBdr>
            </w:div>
            <w:div w:id="1012875916">
              <w:marLeft w:val="0"/>
              <w:marRight w:val="0"/>
              <w:marTop w:val="0"/>
              <w:marBottom w:val="0"/>
              <w:divBdr>
                <w:top w:val="none" w:sz="0" w:space="0" w:color="auto"/>
                <w:left w:val="none" w:sz="0" w:space="0" w:color="auto"/>
                <w:bottom w:val="none" w:sz="0" w:space="0" w:color="auto"/>
                <w:right w:val="none" w:sz="0" w:space="0" w:color="auto"/>
              </w:divBdr>
            </w:div>
            <w:div w:id="369306997">
              <w:marLeft w:val="0"/>
              <w:marRight w:val="0"/>
              <w:marTop w:val="0"/>
              <w:marBottom w:val="0"/>
              <w:divBdr>
                <w:top w:val="none" w:sz="0" w:space="0" w:color="auto"/>
                <w:left w:val="none" w:sz="0" w:space="0" w:color="auto"/>
                <w:bottom w:val="none" w:sz="0" w:space="0" w:color="auto"/>
                <w:right w:val="none" w:sz="0" w:space="0" w:color="auto"/>
              </w:divBdr>
            </w:div>
            <w:div w:id="1677270811">
              <w:marLeft w:val="0"/>
              <w:marRight w:val="0"/>
              <w:marTop w:val="0"/>
              <w:marBottom w:val="0"/>
              <w:divBdr>
                <w:top w:val="none" w:sz="0" w:space="0" w:color="auto"/>
                <w:left w:val="none" w:sz="0" w:space="0" w:color="auto"/>
                <w:bottom w:val="none" w:sz="0" w:space="0" w:color="auto"/>
                <w:right w:val="none" w:sz="0" w:space="0" w:color="auto"/>
              </w:divBdr>
            </w:div>
            <w:div w:id="1502508349">
              <w:marLeft w:val="0"/>
              <w:marRight w:val="0"/>
              <w:marTop w:val="0"/>
              <w:marBottom w:val="0"/>
              <w:divBdr>
                <w:top w:val="none" w:sz="0" w:space="0" w:color="auto"/>
                <w:left w:val="none" w:sz="0" w:space="0" w:color="auto"/>
                <w:bottom w:val="none" w:sz="0" w:space="0" w:color="auto"/>
                <w:right w:val="none" w:sz="0" w:space="0" w:color="auto"/>
              </w:divBdr>
            </w:div>
            <w:div w:id="16536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7625">
      <w:bodyDiv w:val="1"/>
      <w:marLeft w:val="0"/>
      <w:marRight w:val="0"/>
      <w:marTop w:val="0"/>
      <w:marBottom w:val="0"/>
      <w:divBdr>
        <w:top w:val="none" w:sz="0" w:space="0" w:color="auto"/>
        <w:left w:val="none" w:sz="0" w:space="0" w:color="auto"/>
        <w:bottom w:val="none" w:sz="0" w:space="0" w:color="auto"/>
        <w:right w:val="none" w:sz="0" w:space="0" w:color="auto"/>
      </w:divBdr>
    </w:div>
    <w:div w:id="583610791">
      <w:bodyDiv w:val="1"/>
      <w:marLeft w:val="0"/>
      <w:marRight w:val="0"/>
      <w:marTop w:val="0"/>
      <w:marBottom w:val="0"/>
      <w:divBdr>
        <w:top w:val="none" w:sz="0" w:space="0" w:color="auto"/>
        <w:left w:val="none" w:sz="0" w:space="0" w:color="auto"/>
        <w:bottom w:val="none" w:sz="0" w:space="0" w:color="auto"/>
        <w:right w:val="none" w:sz="0" w:space="0" w:color="auto"/>
      </w:divBdr>
      <w:divsChild>
        <w:div w:id="1741252239">
          <w:marLeft w:val="0"/>
          <w:marRight w:val="0"/>
          <w:marTop w:val="0"/>
          <w:marBottom w:val="0"/>
          <w:divBdr>
            <w:top w:val="none" w:sz="0" w:space="0" w:color="auto"/>
            <w:left w:val="none" w:sz="0" w:space="0" w:color="auto"/>
            <w:bottom w:val="none" w:sz="0" w:space="0" w:color="auto"/>
            <w:right w:val="none" w:sz="0" w:space="0" w:color="auto"/>
          </w:divBdr>
          <w:divsChild>
            <w:div w:id="11939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6125">
      <w:bodyDiv w:val="1"/>
      <w:marLeft w:val="0"/>
      <w:marRight w:val="0"/>
      <w:marTop w:val="0"/>
      <w:marBottom w:val="0"/>
      <w:divBdr>
        <w:top w:val="none" w:sz="0" w:space="0" w:color="auto"/>
        <w:left w:val="none" w:sz="0" w:space="0" w:color="auto"/>
        <w:bottom w:val="none" w:sz="0" w:space="0" w:color="auto"/>
        <w:right w:val="none" w:sz="0" w:space="0" w:color="auto"/>
      </w:divBdr>
      <w:divsChild>
        <w:div w:id="360712971">
          <w:marLeft w:val="0"/>
          <w:marRight w:val="0"/>
          <w:marTop w:val="0"/>
          <w:marBottom w:val="0"/>
          <w:divBdr>
            <w:top w:val="none" w:sz="0" w:space="0" w:color="auto"/>
            <w:left w:val="none" w:sz="0" w:space="0" w:color="auto"/>
            <w:bottom w:val="none" w:sz="0" w:space="0" w:color="auto"/>
            <w:right w:val="none" w:sz="0" w:space="0" w:color="auto"/>
          </w:divBdr>
          <w:divsChild>
            <w:div w:id="1850943188">
              <w:marLeft w:val="0"/>
              <w:marRight w:val="0"/>
              <w:marTop w:val="0"/>
              <w:marBottom w:val="0"/>
              <w:divBdr>
                <w:top w:val="none" w:sz="0" w:space="0" w:color="auto"/>
                <w:left w:val="none" w:sz="0" w:space="0" w:color="auto"/>
                <w:bottom w:val="none" w:sz="0" w:space="0" w:color="auto"/>
                <w:right w:val="none" w:sz="0" w:space="0" w:color="auto"/>
              </w:divBdr>
            </w:div>
            <w:div w:id="6025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325">
      <w:bodyDiv w:val="1"/>
      <w:marLeft w:val="0"/>
      <w:marRight w:val="0"/>
      <w:marTop w:val="0"/>
      <w:marBottom w:val="0"/>
      <w:divBdr>
        <w:top w:val="none" w:sz="0" w:space="0" w:color="auto"/>
        <w:left w:val="none" w:sz="0" w:space="0" w:color="auto"/>
        <w:bottom w:val="none" w:sz="0" w:space="0" w:color="auto"/>
        <w:right w:val="none" w:sz="0" w:space="0" w:color="auto"/>
      </w:divBdr>
      <w:divsChild>
        <w:div w:id="361514465">
          <w:marLeft w:val="0"/>
          <w:marRight w:val="0"/>
          <w:marTop w:val="0"/>
          <w:marBottom w:val="0"/>
          <w:divBdr>
            <w:top w:val="none" w:sz="0" w:space="0" w:color="auto"/>
            <w:left w:val="none" w:sz="0" w:space="0" w:color="auto"/>
            <w:bottom w:val="none" w:sz="0" w:space="0" w:color="auto"/>
            <w:right w:val="none" w:sz="0" w:space="0" w:color="auto"/>
          </w:divBdr>
          <w:divsChild>
            <w:div w:id="895164908">
              <w:marLeft w:val="0"/>
              <w:marRight w:val="0"/>
              <w:marTop w:val="0"/>
              <w:marBottom w:val="0"/>
              <w:divBdr>
                <w:top w:val="none" w:sz="0" w:space="0" w:color="auto"/>
                <w:left w:val="none" w:sz="0" w:space="0" w:color="auto"/>
                <w:bottom w:val="none" w:sz="0" w:space="0" w:color="auto"/>
                <w:right w:val="none" w:sz="0" w:space="0" w:color="auto"/>
              </w:divBdr>
            </w:div>
            <w:div w:id="1806578564">
              <w:marLeft w:val="0"/>
              <w:marRight w:val="0"/>
              <w:marTop w:val="0"/>
              <w:marBottom w:val="0"/>
              <w:divBdr>
                <w:top w:val="none" w:sz="0" w:space="0" w:color="auto"/>
                <w:left w:val="none" w:sz="0" w:space="0" w:color="auto"/>
                <w:bottom w:val="none" w:sz="0" w:space="0" w:color="auto"/>
                <w:right w:val="none" w:sz="0" w:space="0" w:color="auto"/>
              </w:divBdr>
            </w:div>
            <w:div w:id="1563906715">
              <w:marLeft w:val="0"/>
              <w:marRight w:val="0"/>
              <w:marTop w:val="0"/>
              <w:marBottom w:val="0"/>
              <w:divBdr>
                <w:top w:val="none" w:sz="0" w:space="0" w:color="auto"/>
                <w:left w:val="none" w:sz="0" w:space="0" w:color="auto"/>
                <w:bottom w:val="none" w:sz="0" w:space="0" w:color="auto"/>
                <w:right w:val="none" w:sz="0" w:space="0" w:color="auto"/>
              </w:divBdr>
            </w:div>
            <w:div w:id="903294964">
              <w:marLeft w:val="0"/>
              <w:marRight w:val="0"/>
              <w:marTop w:val="0"/>
              <w:marBottom w:val="0"/>
              <w:divBdr>
                <w:top w:val="none" w:sz="0" w:space="0" w:color="auto"/>
                <w:left w:val="none" w:sz="0" w:space="0" w:color="auto"/>
                <w:bottom w:val="none" w:sz="0" w:space="0" w:color="auto"/>
                <w:right w:val="none" w:sz="0" w:space="0" w:color="auto"/>
              </w:divBdr>
            </w:div>
            <w:div w:id="1218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77912">
      <w:bodyDiv w:val="1"/>
      <w:marLeft w:val="0"/>
      <w:marRight w:val="0"/>
      <w:marTop w:val="0"/>
      <w:marBottom w:val="0"/>
      <w:divBdr>
        <w:top w:val="none" w:sz="0" w:space="0" w:color="auto"/>
        <w:left w:val="none" w:sz="0" w:space="0" w:color="auto"/>
        <w:bottom w:val="none" w:sz="0" w:space="0" w:color="auto"/>
        <w:right w:val="none" w:sz="0" w:space="0" w:color="auto"/>
      </w:divBdr>
      <w:divsChild>
        <w:div w:id="2144417588">
          <w:marLeft w:val="0"/>
          <w:marRight w:val="0"/>
          <w:marTop w:val="0"/>
          <w:marBottom w:val="0"/>
          <w:divBdr>
            <w:top w:val="none" w:sz="0" w:space="0" w:color="auto"/>
            <w:left w:val="none" w:sz="0" w:space="0" w:color="auto"/>
            <w:bottom w:val="none" w:sz="0" w:space="0" w:color="auto"/>
            <w:right w:val="none" w:sz="0" w:space="0" w:color="auto"/>
          </w:divBdr>
          <w:divsChild>
            <w:div w:id="198707044">
              <w:marLeft w:val="0"/>
              <w:marRight w:val="0"/>
              <w:marTop w:val="0"/>
              <w:marBottom w:val="0"/>
              <w:divBdr>
                <w:top w:val="none" w:sz="0" w:space="0" w:color="auto"/>
                <w:left w:val="none" w:sz="0" w:space="0" w:color="auto"/>
                <w:bottom w:val="none" w:sz="0" w:space="0" w:color="auto"/>
                <w:right w:val="none" w:sz="0" w:space="0" w:color="auto"/>
              </w:divBdr>
            </w:div>
            <w:div w:id="340132649">
              <w:marLeft w:val="0"/>
              <w:marRight w:val="0"/>
              <w:marTop w:val="0"/>
              <w:marBottom w:val="0"/>
              <w:divBdr>
                <w:top w:val="none" w:sz="0" w:space="0" w:color="auto"/>
                <w:left w:val="none" w:sz="0" w:space="0" w:color="auto"/>
                <w:bottom w:val="none" w:sz="0" w:space="0" w:color="auto"/>
                <w:right w:val="none" w:sz="0" w:space="0" w:color="auto"/>
              </w:divBdr>
            </w:div>
            <w:div w:id="9385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Martin</dc:creator>
  <cp:keywords/>
  <dc:description/>
  <cp:lastModifiedBy>Eric Martin</cp:lastModifiedBy>
  <cp:revision>24</cp:revision>
  <dcterms:created xsi:type="dcterms:W3CDTF">2023-09-21T17:25:00Z</dcterms:created>
  <dcterms:modified xsi:type="dcterms:W3CDTF">2023-09-22T01:01:00Z</dcterms:modified>
</cp:coreProperties>
</file>