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AAB1" w14:textId="77777777" w:rsidR="00CA4F63" w:rsidRDefault="00CA4F63" w:rsidP="00CA4F63">
      <w:pPr>
        <w:rPr>
          <w:b/>
          <w:bCs/>
          <w:sz w:val="28"/>
          <w:szCs w:val="28"/>
        </w:rPr>
      </w:pPr>
      <w:r>
        <w:rPr>
          <w:b/>
          <w:bCs/>
          <w:sz w:val="28"/>
          <w:szCs w:val="28"/>
        </w:rPr>
        <w:t>PA1 – Logistic Regression Classification</w:t>
      </w:r>
    </w:p>
    <w:p w14:paraId="49DCFAA7" w14:textId="77777777" w:rsidR="00CA4F63" w:rsidRDefault="00CA4F63" w:rsidP="00CA4F63">
      <w:pPr>
        <w:rPr>
          <w:b/>
          <w:bCs/>
          <w:sz w:val="28"/>
          <w:szCs w:val="28"/>
        </w:rPr>
      </w:pPr>
    </w:p>
    <w:p w14:paraId="3D88B4E8" w14:textId="77777777" w:rsidR="00CA4F63" w:rsidRPr="00093C89" w:rsidRDefault="00CA4F63" w:rsidP="00CA4F63">
      <w:pPr>
        <w:rPr>
          <w:b/>
          <w:bCs/>
          <w:sz w:val="28"/>
          <w:szCs w:val="28"/>
        </w:rPr>
      </w:pPr>
      <w:r w:rsidRPr="00093C89">
        <w:rPr>
          <w:b/>
          <w:bCs/>
          <w:sz w:val="28"/>
          <w:szCs w:val="28"/>
        </w:rPr>
        <w:t>• What additional features you included/tried in your classifier</w:t>
      </w:r>
    </w:p>
    <w:p w14:paraId="4090F2C3" w14:textId="77777777" w:rsidR="00CA4F63" w:rsidRPr="00093C89" w:rsidRDefault="00CA4F63" w:rsidP="00CA4F63">
      <w:pPr>
        <w:pStyle w:val="ListParagraph"/>
        <w:numPr>
          <w:ilvl w:val="0"/>
          <w:numId w:val="1"/>
        </w:numPr>
        <w:rPr>
          <w:sz w:val="20"/>
          <w:szCs w:val="20"/>
        </w:rPr>
      </w:pPr>
      <w:r w:rsidRPr="00093C89">
        <w:rPr>
          <w:sz w:val="20"/>
          <w:szCs w:val="20"/>
        </w:rPr>
        <w:t>I went through the negative and positive reviews and found the count of each word appearance in order to generate a list of the most common words in the negative reviews. I realized the most common words were punctuation, proper nouns, and movie specific words.</w:t>
      </w:r>
    </w:p>
    <w:p w14:paraId="13BDEB73" w14:textId="77777777" w:rsidR="00CA4F63" w:rsidRDefault="00CA4F63" w:rsidP="00CA4F63">
      <w:pPr>
        <w:pStyle w:val="ListParagraph"/>
        <w:numPr>
          <w:ilvl w:val="1"/>
          <w:numId w:val="1"/>
        </w:numPr>
        <w:rPr>
          <w:sz w:val="20"/>
          <w:szCs w:val="20"/>
        </w:rPr>
      </w:pPr>
      <w:r w:rsidRPr="00093C89">
        <w:rPr>
          <w:sz w:val="20"/>
          <w:szCs w:val="20"/>
        </w:rPr>
        <w:t>In order to address this, I only added alpha characters to the word list</w:t>
      </w:r>
      <w:r>
        <w:rPr>
          <w:sz w:val="20"/>
          <w:szCs w:val="20"/>
        </w:rPr>
        <w:t xml:space="preserve"> (I now realize that I should have kept exclamation points, but oh well). </w:t>
      </w:r>
      <w:r w:rsidRPr="00093C89">
        <w:rPr>
          <w:sz w:val="20"/>
          <w:szCs w:val="20"/>
        </w:rPr>
        <w:t>I then manually, painstakingly, chose the words in the top N positive sentiment that were not proper nouns or movie specific terms and repeated the process for the negative sentiment words.</w:t>
      </w:r>
    </w:p>
    <w:p w14:paraId="77FE4EA0" w14:textId="77777777" w:rsidR="00CA4F63" w:rsidRPr="00093C89" w:rsidRDefault="00CA4F63" w:rsidP="00CA4F63">
      <w:pPr>
        <w:pStyle w:val="ListParagraph"/>
        <w:numPr>
          <w:ilvl w:val="1"/>
          <w:numId w:val="1"/>
        </w:numPr>
        <w:rPr>
          <w:sz w:val="20"/>
          <w:szCs w:val="20"/>
        </w:rPr>
      </w:pPr>
      <w:r>
        <w:rPr>
          <w:sz w:val="20"/>
          <w:szCs w:val="20"/>
        </w:rPr>
        <w:t>To see the default bag of words you can uncomment the print methods in the main function.</w:t>
      </w:r>
    </w:p>
    <w:p w14:paraId="721B44A3" w14:textId="77777777" w:rsidR="00CA4F63" w:rsidRPr="00093C89" w:rsidRDefault="00CA4F63" w:rsidP="00CA4F63">
      <w:pPr>
        <w:pStyle w:val="ListParagraph"/>
        <w:ind w:left="1440"/>
        <w:rPr>
          <w:sz w:val="20"/>
          <w:szCs w:val="20"/>
        </w:rPr>
      </w:pPr>
    </w:p>
    <w:p w14:paraId="1B250C71" w14:textId="77777777" w:rsidR="00CA4F63" w:rsidRPr="00093C89" w:rsidRDefault="00CA4F63" w:rsidP="00CA4F63">
      <w:pPr>
        <w:pStyle w:val="ListParagraph"/>
        <w:numPr>
          <w:ilvl w:val="0"/>
          <w:numId w:val="1"/>
        </w:numPr>
        <w:rPr>
          <w:sz w:val="20"/>
          <w:szCs w:val="20"/>
        </w:rPr>
      </w:pPr>
      <w:r w:rsidRPr="00093C89">
        <w:rPr>
          <w:sz w:val="20"/>
          <w:szCs w:val="20"/>
        </w:rPr>
        <w:t>I also generated the most common bigrams for the negative and positive reviews. In order to filter out the non-sentiment-based bigrams, did the following:</w:t>
      </w:r>
    </w:p>
    <w:p w14:paraId="775AFBD3" w14:textId="77777777" w:rsidR="00CA4F63" w:rsidRPr="00093C89" w:rsidRDefault="00CA4F63" w:rsidP="00CA4F63">
      <w:pPr>
        <w:pStyle w:val="ListParagraph"/>
        <w:numPr>
          <w:ilvl w:val="1"/>
          <w:numId w:val="1"/>
        </w:numPr>
        <w:rPr>
          <w:sz w:val="20"/>
          <w:szCs w:val="20"/>
        </w:rPr>
      </w:pPr>
      <w:r w:rsidRPr="00093C89">
        <w:rPr>
          <w:sz w:val="20"/>
          <w:szCs w:val="20"/>
        </w:rPr>
        <w:t>I created a list that was the union of the positive and negative common sentiment words</w:t>
      </w:r>
    </w:p>
    <w:p w14:paraId="787BD75E" w14:textId="77777777" w:rsidR="00CA4F63" w:rsidRDefault="00CA4F63" w:rsidP="00CA4F63">
      <w:pPr>
        <w:pStyle w:val="ListParagraph"/>
        <w:numPr>
          <w:ilvl w:val="1"/>
          <w:numId w:val="1"/>
        </w:numPr>
        <w:rPr>
          <w:sz w:val="20"/>
          <w:szCs w:val="20"/>
        </w:rPr>
      </w:pPr>
      <w:r w:rsidRPr="00093C89">
        <w:rPr>
          <w:sz w:val="20"/>
          <w:szCs w:val="20"/>
        </w:rPr>
        <w:t>I removed the bigrams that did not include at least one of the words within the union of common pos and neg words. This should help remove bigrams that are not indicative of sentiment.</w:t>
      </w:r>
    </w:p>
    <w:p w14:paraId="42022BF5" w14:textId="77777777" w:rsidR="00CA4F63" w:rsidRPr="00494ED4" w:rsidRDefault="00CA4F63" w:rsidP="00CA4F63">
      <w:pPr>
        <w:pStyle w:val="ListParagraph"/>
        <w:numPr>
          <w:ilvl w:val="1"/>
          <w:numId w:val="1"/>
        </w:numPr>
        <w:rPr>
          <w:sz w:val="20"/>
          <w:szCs w:val="20"/>
        </w:rPr>
      </w:pPr>
      <w:r>
        <w:rPr>
          <w:sz w:val="20"/>
          <w:szCs w:val="20"/>
        </w:rPr>
        <w:t>To see the original bigrams and the revised bigrams, you can uncomment the print methods in the main function.</w:t>
      </w:r>
    </w:p>
    <w:p w14:paraId="685D24C0" w14:textId="77777777" w:rsidR="00CA4F63" w:rsidRPr="00093C89" w:rsidRDefault="00CA4F63" w:rsidP="00CA4F63">
      <w:pPr>
        <w:pStyle w:val="ListParagraph"/>
        <w:ind w:left="1440"/>
        <w:rPr>
          <w:sz w:val="20"/>
          <w:szCs w:val="20"/>
        </w:rPr>
      </w:pPr>
    </w:p>
    <w:p w14:paraId="5857D648" w14:textId="77777777" w:rsidR="00CA4F63" w:rsidRPr="00093C89" w:rsidRDefault="00CA4F63" w:rsidP="00CA4F63">
      <w:pPr>
        <w:pStyle w:val="ListParagraph"/>
        <w:numPr>
          <w:ilvl w:val="0"/>
          <w:numId w:val="1"/>
        </w:numPr>
        <w:rPr>
          <w:sz w:val="20"/>
          <w:szCs w:val="20"/>
        </w:rPr>
      </w:pPr>
      <w:r w:rsidRPr="00093C89">
        <w:rPr>
          <w:sz w:val="20"/>
          <w:szCs w:val="20"/>
        </w:rPr>
        <w:t>I then created a list of common conclusive words, such as “conclusion”, “overall”, “rating”, etc. The thought process of generating this list was originally to check if the last two sentences of each doc were reached, and if so, check if any conclusive words were hit. If they were, then I would weigh the sentiment hits higher since they would most likely be indicative of a final sentiment.</w:t>
      </w:r>
    </w:p>
    <w:p w14:paraId="3CC45DA6" w14:textId="77777777" w:rsidR="00CA4F63" w:rsidRPr="00093C89" w:rsidRDefault="00CA4F63" w:rsidP="00CA4F63">
      <w:pPr>
        <w:pStyle w:val="ListParagraph"/>
        <w:rPr>
          <w:sz w:val="20"/>
          <w:szCs w:val="20"/>
        </w:rPr>
      </w:pPr>
    </w:p>
    <w:p w14:paraId="54498CCF" w14:textId="77777777" w:rsidR="00CA4F63" w:rsidRPr="00093C89" w:rsidRDefault="00CA4F63" w:rsidP="00CA4F63">
      <w:pPr>
        <w:pStyle w:val="ListParagraph"/>
        <w:numPr>
          <w:ilvl w:val="1"/>
          <w:numId w:val="1"/>
        </w:numPr>
        <w:rPr>
          <w:sz w:val="20"/>
          <w:szCs w:val="20"/>
        </w:rPr>
      </w:pPr>
      <w:r w:rsidRPr="00093C89">
        <w:rPr>
          <w:sz w:val="20"/>
          <w:szCs w:val="20"/>
        </w:rPr>
        <w:t xml:space="preserve"> I didn't want to add any return functions to the </w:t>
      </w:r>
      <w:proofErr w:type="spellStart"/>
      <w:r w:rsidRPr="00093C89">
        <w:rPr>
          <w:sz w:val="20"/>
          <w:szCs w:val="20"/>
        </w:rPr>
        <w:t>featurize</w:t>
      </w:r>
      <w:proofErr w:type="spellEnd"/>
      <w:r w:rsidRPr="00093C89">
        <w:rPr>
          <w:sz w:val="20"/>
          <w:szCs w:val="20"/>
        </w:rPr>
        <w:t>() function so instead of checking for the last two sentences, I just checked for any conclusive words and then set a flag to true which probably not as good, but oh well.</w:t>
      </w:r>
    </w:p>
    <w:p w14:paraId="24ABC36F" w14:textId="77777777" w:rsidR="00CA4F63" w:rsidRPr="00093C89" w:rsidRDefault="00CA4F63" w:rsidP="00CA4F63">
      <w:pPr>
        <w:pStyle w:val="ListParagraph"/>
        <w:numPr>
          <w:ilvl w:val="1"/>
          <w:numId w:val="1"/>
        </w:numPr>
        <w:rPr>
          <w:sz w:val="20"/>
          <w:szCs w:val="20"/>
        </w:rPr>
      </w:pPr>
      <w:r w:rsidRPr="00093C89">
        <w:rPr>
          <w:sz w:val="20"/>
          <w:szCs w:val="20"/>
        </w:rPr>
        <w:t xml:space="preserve">If a single word sentiment hit occurred with the conclusive word flag triggered, the resulting hit will have a higher weight. </w:t>
      </w:r>
    </w:p>
    <w:p w14:paraId="6C7531D1" w14:textId="77777777" w:rsidR="00CA4F63" w:rsidRPr="00444641" w:rsidRDefault="00CA4F63" w:rsidP="00CA4F63">
      <w:pPr>
        <w:pStyle w:val="ListParagraph"/>
        <w:numPr>
          <w:ilvl w:val="1"/>
          <w:numId w:val="1"/>
        </w:numPr>
        <w:rPr>
          <w:sz w:val="20"/>
          <w:szCs w:val="20"/>
        </w:rPr>
      </w:pPr>
      <w:r w:rsidRPr="00093C89">
        <w:rPr>
          <w:sz w:val="20"/>
          <w:szCs w:val="20"/>
        </w:rPr>
        <w:t>If a bigram hit occurred with the conclusive word flag triggered, the resulting bigram will have a much higher weight.</w:t>
      </w:r>
    </w:p>
    <w:p w14:paraId="67051D7A" w14:textId="77777777" w:rsidR="00CA4F63" w:rsidRPr="00093C89" w:rsidRDefault="00CA4F63" w:rsidP="00CA4F63">
      <w:pPr>
        <w:rPr>
          <w:sz w:val="20"/>
          <w:szCs w:val="20"/>
        </w:rPr>
      </w:pPr>
    </w:p>
    <w:p w14:paraId="4A48C994" w14:textId="77777777" w:rsidR="00CA4F63" w:rsidRPr="006A7D93" w:rsidRDefault="00CA4F63" w:rsidP="00CA4F63">
      <w:pPr>
        <w:rPr>
          <w:b/>
          <w:bCs/>
          <w:sz w:val="28"/>
          <w:szCs w:val="28"/>
        </w:rPr>
      </w:pPr>
      <w:r w:rsidRPr="00093C89">
        <w:rPr>
          <w:b/>
          <w:bCs/>
          <w:sz w:val="28"/>
          <w:szCs w:val="28"/>
        </w:rPr>
        <w:t>• How you tuned the hyperparameters, and their final values</w:t>
      </w:r>
    </w:p>
    <w:p w14:paraId="656A210F" w14:textId="77777777" w:rsidR="00CA4F63" w:rsidRPr="00444641" w:rsidRDefault="00CA4F63" w:rsidP="00CA4F63">
      <w:pPr>
        <w:rPr>
          <w:sz w:val="20"/>
          <w:szCs w:val="20"/>
        </w:rPr>
      </w:pPr>
      <w:r>
        <w:rPr>
          <w:sz w:val="20"/>
          <w:szCs w:val="20"/>
        </w:rPr>
        <w:t xml:space="preserve">        </w:t>
      </w:r>
      <w:r w:rsidRPr="00444641">
        <w:rPr>
          <w:sz w:val="20"/>
          <w:szCs w:val="20"/>
        </w:rPr>
        <w:t>I used a grid search to try the following combinations:</w:t>
      </w:r>
    </w:p>
    <w:p w14:paraId="338324AD" w14:textId="77777777" w:rsidR="00CA4F63" w:rsidRPr="001C7ED0" w:rsidRDefault="00CA4F63" w:rsidP="00CA4F63">
      <w:pPr>
        <w:pStyle w:val="ListParagraph"/>
        <w:rPr>
          <w:sz w:val="20"/>
          <w:szCs w:val="20"/>
        </w:rPr>
      </w:pPr>
      <w:r>
        <w:rPr>
          <w:sz w:val="20"/>
          <w:szCs w:val="20"/>
        </w:rPr>
        <w:tab/>
      </w:r>
      <w:proofErr w:type="spellStart"/>
      <w:r w:rsidRPr="001C7ED0">
        <w:rPr>
          <w:sz w:val="20"/>
          <w:szCs w:val="20"/>
        </w:rPr>
        <w:t>batch_sizes</w:t>
      </w:r>
      <w:proofErr w:type="spellEnd"/>
      <w:r w:rsidRPr="001C7ED0">
        <w:rPr>
          <w:sz w:val="20"/>
          <w:szCs w:val="20"/>
        </w:rPr>
        <w:t xml:space="preserve"> = [1, 2, 3, 10]</w:t>
      </w:r>
    </w:p>
    <w:p w14:paraId="4922CDB9" w14:textId="77777777" w:rsidR="00CA4F63" w:rsidRPr="001C7ED0" w:rsidRDefault="00CA4F63" w:rsidP="00CA4F63">
      <w:pPr>
        <w:pStyle w:val="ListParagraph"/>
        <w:rPr>
          <w:sz w:val="20"/>
          <w:szCs w:val="20"/>
        </w:rPr>
      </w:pPr>
      <w:r w:rsidRPr="001C7ED0">
        <w:rPr>
          <w:sz w:val="20"/>
          <w:szCs w:val="20"/>
        </w:rPr>
        <w:t xml:space="preserve">    </w:t>
      </w:r>
      <w:r>
        <w:rPr>
          <w:sz w:val="20"/>
          <w:szCs w:val="20"/>
        </w:rPr>
        <w:tab/>
      </w:r>
      <w:proofErr w:type="spellStart"/>
      <w:r w:rsidRPr="001C7ED0">
        <w:rPr>
          <w:sz w:val="20"/>
          <w:szCs w:val="20"/>
        </w:rPr>
        <w:t>n_epochs_list</w:t>
      </w:r>
      <w:proofErr w:type="spellEnd"/>
      <w:r w:rsidRPr="001C7ED0">
        <w:rPr>
          <w:sz w:val="20"/>
          <w:szCs w:val="20"/>
        </w:rPr>
        <w:t xml:space="preserve"> = [1, 2, 5, 10]</w:t>
      </w:r>
    </w:p>
    <w:p w14:paraId="573B19FB" w14:textId="77777777" w:rsidR="00CA4F63" w:rsidRDefault="00CA4F63" w:rsidP="00CA4F63">
      <w:pPr>
        <w:pStyle w:val="ListParagraph"/>
        <w:rPr>
          <w:sz w:val="20"/>
          <w:szCs w:val="20"/>
        </w:rPr>
      </w:pPr>
      <w:r w:rsidRPr="001C7ED0">
        <w:rPr>
          <w:sz w:val="20"/>
          <w:szCs w:val="20"/>
        </w:rPr>
        <w:t xml:space="preserve">   </w:t>
      </w:r>
      <w:r>
        <w:rPr>
          <w:sz w:val="20"/>
          <w:szCs w:val="20"/>
        </w:rPr>
        <w:tab/>
      </w:r>
      <w:r w:rsidRPr="001C7ED0">
        <w:rPr>
          <w:sz w:val="20"/>
          <w:szCs w:val="20"/>
        </w:rPr>
        <w:t>etas = [0.01, 0.05, 0.1, 0.15, 0.2]</w:t>
      </w:r>
    </w:p>
    <w:p w14:paraId="1160A1FB" w14:textId="77777777" w:rsidR="00CA4F63" w:rsidRDefault="00CA4F63" w:rsidP="00CA4F63">
      <w:pPr>
        <w:pStyle w:val="ListParagraph"/>
        <w:rPr>
          <w:sz w:val="20"/>
          <w:szCs w:val="20"/>
        </w:rPr>
      </w:pPr>
    </w:p>
    <w:p w14:paraId="4332CDF6" w14:textId="77777777" w:rsidR="00CA4F63" w:rsidRDefault="00CA4F63" w:rsidP="00CA4F63">
      <w:pPr>
        <w:pStyle w:val="ListParagraph"/>
        <w:ind w:left="360"/>
        <w:rPr>
          <w:sz w:val="20"/>
          <w:szCs w:val="20"/>
        </w:rPr>
      </w:pPr>
      <w:r>
        <w:rPr>
          <w:sz w:val="20"/>
          <w:szCs w:val="20"/>
        </w:rPr>
        <w:t>I tried this grid search using various combination of my features. Thankfully the best result was using all my chosen features, but only just barely. I am determining the ‘best’ result to be the result with the highest accuracy.</w:t>
      </w:r>
    </w:p>
    <w:p w14:paraId="0F141D8D" w14:textId="77777777" w:rsidR="00CA4F63" w:rsidRDefault="00CA4F63" w:rsidP="00CA4F63">
      <w:pPr>
        <w:rPr>
          <w:sz w:val="20"/>
          <w:szCs w:val="20"/>
        </w:rPr>
      </w:pPr>
    </w:p>
    <w:p w14:paraId="11BE7322" w14:textId="77777777" w:rsidR="00CA4F63" w:rsidRDefault="00CA4F63" w:rsidP="00CA4F63">
      <w:pPr>
        <w:pStyle w:val="NoSpacing"/>
        <w:ind w:firstLine="720"/>
        <w:rPr>
          <w:sz w:val="20"/>
          <w:szCs w:val="20"/>
        </w:rPr>
      </w:pPr>
      <w:r>
        <w:rPr>
          <w:sz w:val="20"/>
          <w:szCs w:val="20"/>
        </w:rPr>
        <w:t>From my search, the best hyperparameters were:</w:t>
      </w:r>
    </w:p>
    <w:p w14:paraId="525388B6" w14:textId="77777777" w:rsidR="00CA4F63" w:rsidRDefault="00CA4F63" w:rsidP="00CA4F63">
      <w:pPr>
        <w:pStyle w:val="NoSpacing"/>
        <w:ind w:firstLine="720"/>
        <w:rPr>
          <w:sz w:val="20"/>
          <w:szCs w:val="20"/>
        </w:rPr>
      </w:pPr>
    </w:p>
    <w:p w14:paraId="69B09225" w14:textId="77777777" w:rsidR="00CA4F63" w:rsidRPr="00B43168" w:rsidRDefault="00CA4F63" w:rsidP="00CA4F63">
      <w:pPr>
        <w:pStyle w:val="NoSpacing"/>
        <w:ind w:firstLine="720"/>
        <w:rPr>
          <w:sz w:val="20"/>
          <w:szCs w:val="20"/>
          <w:u w:val="single"/>
        </w:rPr>
      </w:pPr>
      <w:r w:rsidRPr="00B43168">
        <w:rPr>
          <w:sz w:val="20"/>
          <w:szCs w:val="20"/>
          <w:u w:val="single"/>
        </w:rPr>
        <w:t xml:space="preserve"> </w:t>
      </w:r>
      <w:proofErr w:type="spellStart"/>
      <w:r w:rsidRPr="00B43168">
        <w:rPr>
          <w:sz w:val="20"/>
          <w:szCs w:val="20"/>
          <w:u w:val="single"/>
        </w:rPr>
        <w:t>batch_size</w:t>
      </w:r>
      <w:proofErr w:type="spellEnd"/>
      <w:r w:rsidRPr="00B43168">
        <w:rPr>
          <w:sz w:val="20"/>
          <w:szCs w:val="20"/>
          <w:u w:val="single"/>
        </w:rPr>
        <w:t xml:space="preserve">=1, </w:t>
      </w:r>
      <w:proofErr w:type="spellStart"/>
      <w:r w:rsidRPr="00B43168">
        <w:rPr>
          <w:sz w:val="20"/>
          <w:szCs w:val="20"/>
          <w:u w:val="single"/>
        </w:rPr>
        <w:t>n_epochs</w:t>
      </w:r>
      <w:proofErr w:type="spellEnd"/>
      <w:r w:rsidRPr="00B43168">
        <w:rPr>
          <w:sz w:val="20"/>
          <w:szCs w:val="20"/>
          <w:u w:val="single"/>
        </w:rPr>
        <w:t>=1, eta=0.1</w:t>
      </w:r>
    </w:p>
    <w:p w14:paraId="35E38217" w14:textId="77777777" w:rsidR="00CA4F63" w:rsidRPr="00E72DB8" w:rsidRDefault="00CA4F63" w:rsidP="00CA4F63">
      <w:pPr>
        <w:rPr>
          <w:sz w:val="20"/>
          <w:szCs w:val="20"/>
        </w:rPr>
      </w:pPr>
    </w:p>
    <w:p w14:paraId="74026E5D" w14:textId="77777777" w:rsidR="00CA4F63" w:rsidRDefault="00CA4F63" w:rsidP="00CA4F63">
      <w:pPr>
        <w:pStyle w:val="ListParagraph"/>
        <w:ind w:left="360"/>
        <w:rPr>
          <w:sz w:val="20"/>
          <w:szCs w:val="20"/>
        </w:rPr>
      </w:pPr>
      <w:r>
        <w:rPr>
          <w:sz w:val="20"/>
          <w:szCs w:val="20"/>
        </w:rPr>
        <w:t>My thoughts on why this is the case are as follows:</w:t>
      </w:r>
    </w:p>
    <w:p w14:paraId="1C50E6F7" w14:textId="77777777" w:rsidR="00CA4F63" w:rsidRDefault="00CA4F63" w:rsidP="00CA4F63">
      <w:pPr>
        <w:pStyle w:val="ListParagraph"/>
        <w:ind w:left="360"/>
        <w:rPr>
          <w:sz w:val="20"/>
          <w:szCs w:val="20"/>
        </w:rPr>
      </w:pPr>
    </w:p>
    <w:p w14:paraId="66B94AE6" w14:textId="77777777" w:rsidR="00CA4F63" w:rsidRPr="00093C89" w:rsidRDefault="00CA4F63" w:rsidP="00CA4F63">
      <w:pPr>
        <w:pStyle w:val="ListParagraph"/>
        <w:numPr>
          <w:ilvl w:val="0"/>
          <w:numId w:val="2"/>
        </w:numPr>
        <w:rPr>
          <w:sz w:val="20"/>
          <w:szCs w:val="20"/>
        </w:rPr>
      </w:pPr>
      <w:r>
        <w:rPr>
          <w:sz w:val="20"/>
          <w:szCs w:val="20"/>
        </w:rPr>
        <w:t>B</w:t>
      </w:r>
      <w:r w:rsidRPr="00093C89">
        <w:rPr>
          <w:sz w:val="20"/>
          <w:szCs w:val="20"/>
        </w:rPr>
        <w:t xml:space="preserve">atch size: </w:t>
      </w:r>
    </w:p>
    <w:p w14:paraId="6D7B4A18" w14:textId="77777777" w:rsidR="00CA4F63" w:rsidRPr="00093C89" w:rsidRDefault="00CA4F63" w:rsidP="00CA4F63">
      <w:pPr>
        <w:pStyle w:val="ListParagraph"/>
        <w:numPr>
          <w:ilvl w:val="1"/>
          <w:numId w:val="2"/>
        </w:numPr>
        <w:rPr>
          <w:sz w:val="20"/>
          <w:szCs w:val="20"/>
        </w:rPr>
      </w:pPr>
      <w:r w:rsidRPr="00093C89">
        <w:rPr>
          <w:sz w:val="20"/>
          <w:szCs w:val="20"/>
        </w:rPr>
        <w:t>It was interesting but utilizing a batch size of 1 increased the precision of the classification model. Looking into this I came to the conclusion that smaller batch sizes are usually noisier which can act as a kind of regularization. This can end up helping the model generalize better to unseen data. Larger batch sizes produce less noisy gradients but might result in overfitting or less generalizable models.</w:t>
      </w:r>
      <w:r>
        <w:rPr>
          <w:sz w:val="20"/>
          <w:szCs w:val="20"/>
        </w:rPr>
        <w:t xml:space="preserve"> </w:t>
      </w:r>
    </w:p>
    <w:p w14:paraId="2DD6742E" w14:textId="77777777" w:rsidR="00CA4F63" w:rsidRPr="00093C89" w:rsidRDefault="00CA4F63" w:rsidP="00CA4F63">
      <w:pPr>
        <w:pStyle w:val="ListParagraph"/>
        <w:numPr>
          <w:ilvl w:val="1"/>
          <w:numId w:val="2"/>
        </w:numPr>
        <w:rPr>
          <w:sz w:val="20"/>
          <w:szCs w:val="20"/>
        </w:rPr>
      </w:pPr>
      <w:r w:rsidRPr="00093C89">
        <w:rPr>
          <w:sz w:val="20"/>
          <w:szCs w:val="20"/>
        </w:rPr>
        <w:t>Larger batch sizes seemed to increase recall but reduce precision. This seems to be due to the smoother gradient updates that can help the model learn overall patterns better which can reducing FNs and increase TPs.</w:t>
      </w:r>
    </w:p>
    <w:p w14:paraId="1733CD20" w14:textId="77777777" w:rsidR="00CA4F63" w:rsidRPr="00093C89" w:rsidRDefault="00CA4F63" w:rsidP="00CA4F63">
      <w:pPr>
        <w:pStyle w:val="ListParagraph"/>
        <w:numPr>
          <w:ilvl w:val="0"/>
          <w:numId w:val="2"/>
        </w:numPr>
        <w:rPr>
          <w:sz w:val="20"/>
          <w:szCs w:val="20"/>
        </w:rPr>
      </w:pPr>
      <w:r>
        <w:rPr>
          <w:sz w:val="20"/>
          <w:szCs w:val="20"/>
        </w:rPr>
        <w:t>Epochs</w:t>
      </w:r>
      <w:r w:rsidRPr="00093C89">
        <w:rPr>
          <w:sz w:val="20"/>
          <w:szCs w:val="20"/>
        </w:rPr>
        <w:t xml:space="preserve">: </w:t>
      </w:r>
    </w:p>
    <w:p w14:paraId="3950F1E2" w14:textId="77777777" w:rsidR="00CA4F63" w:rsidRPr="00093C89" w:rsidRDefault="00CA4F63" w:rsidP="00CA4F63">
      <w:pPr>
        <w:pStyle w:val="ListParagraph"/>
        <w:numPr>
          <w:ilvl w:val="1"/>
          <w:numId w:val="2"/>
        </w:numPr>
        <w:rPr>
          <w:sz w:val="20"/>
          <w:szCs w:val="20"/>
        </w:rPr>
      </w:pPr>
      <w:r w:rsidRPr="00093C89">
        <w:rPr>
          <w:sz w:val="20"/>
          <w:szCs w:val="20"/>
        </w:rPr>
        <w:t xml:space="preserve">Adding more epochs </w:t>
      </w:r>
      <w:r>
        <w:rPr>
          <w:sz w:val="20"/>
          <w:szCs w:val="20"/>
        </w:rPr>
        <w:t>may be leading to</w:t>
      </w:r>
      <w:r w:rsidRPr="00093C89">
        <w:rPr>
          <w:sz w:val="20"/>
          <w:szCs w:val="20"/>
        </w:rPr>
        <w:t xml:space="preserve"> overfit</w:t>
      </w:r>
      <w:r>
        <w:rPr>
          <w:sz w:val="20"/>
          <w:szCs w:val="20"/>
        </w:rPr>
        <w:t>ting</w:t>
      </w:r>
      <w:r w:rsidRPr="00093C89">
        <w:rPr>
          <w:sz w:val="20"/>
          <w:szCs w:val="20"/>
        </w:rPr>
        <w:t xml:space="preserve"> </w:t>
      </w:r>
      <w:r>
        <w:rPr>
          <w:sz w:val="20"/>
          <w:szCs w:val="20"/>
        </w:rPr>
        <w:t xml:space="preserve">to the training data in the logistic regression model </w:t>
      </w:r>
      <w:r w:rsidRPr="00093C89">
        <w:rPr>
          <w:sz w:val="20"/>
          <w:szCs w:val="20"/>
        </w:rPr>
        <w:t>and reduc</w:t>
      </w:r>
      <w:r>
        <w:rPr>
          <w:sz w:val="20"/>
          <w:szCs w:val="20"/>
        </w:rPr>
        <w:t>ing</w:t>
      </w:r>
      <w:r w:rsidRPr="00093C89">
        <w:rPr>
          <w:sz w:val="20"/>
          <w:szCs w:val="20"/>
        </w:rPr>
        <w:t xml:space="preserve"> the overall performance</w:t>
      </w:r>
      <w:r>
        <w:rPr>
          <w:sz w:val="20"/>
          <w:szCs w:val="20"/>
        </w:rPr>
        <w:t>.</w:t>
      </w:r>
    </w:p>
    <w:p w14:paraId="715C39D9" w14:textId="77777777" w:rsidR="00CA4F63" w:rsidRPr="00093C89" w:rsidRDefault="00CA4F63" w:rsidP="00CA4F63">
      <w:pPr>
        <w:pStyle w:val="ListParagraph"/>
        <w:numPr>
          <w:ilvl w:val="0"/>
          <w:numId w:val="2"/>
        </w:numPr>
        <w:rPr>
          <w:sz w:val="20"/>
          <w:szCs w:val="20"/>
        </w:rPr>
      </w:pPr>
      <w:r w:rsidRPr="00093C89">
        <w:rPr>
          <w:sz w:val="20"/>
          <w:szCs w:val="20"/>
        </w:rPr>
        <w:t xml:space="preserve">Learning Rate: </w:t>
      </w:r>
    </w:p>
    <w:p w14:paraId="7A24365C" w14:textId="77777777" w:rsidR="00CA4F63" w:rsidRPr="00566FC9" w:rsidRDefault="00CA4F63" w:rsidP="00CA4F63">
      <w:pPr>
        <w:pStyle w:val="ListParagraph"/>
        <w:numPr>
          <w:ilvl w:val="1"/>
          <w:numId w:val="2"/>
        </w:numPr>
        <w:rPr>
          <w:sz w:val="20"/>
          <w:szCs w:val="20"/>
        </w:rPr>
      </w:pPr>
      <w:r w:rsidRPr="00566FC9">
        <w:rPr>
          <w:sz w:val="20"/>
          <w:szCs w:val="20"/>
        </w:rPr>
        <w:t>Changing the learning rate from 0.01 to 0.1 had shown improvement in overall classification performance</w:t>
      </w:r>
      <w:r>
        <w:rPr>
          <w:sz w:val="20"/>
          <w:szCs w:val="20"/>
        </w:rPr>
        <w:t>. I presume that using a lower learning rate and only one epoch acts as a form of regularization which makes the model work better on the unseen test data.</w:t>
      </w:r>
    </w:p>
    <w:p w14:paraId="5A46636D" w14:textId="77777777" w:rsidR="00CA4F63" w:rsidRPr="00B43168" w:rsidRDefault="00CA4F63" w:rsidP="00CA4F63">
      <w:pPr>
        <w:pStyle w:val="NoSpacing"/>
        <w:ind w:left="720"/>
        <w:rPr>
          <w:sz w:val="20"/>
          <w:szCs w:val="20"/>
        </w:rPr>
      </w:pPr>
    </w:p>
    <w:p w14:paraId="59613E1D" w14:textId="77777777" w:rsidR="00CA4F63" w:rsidRPr="00093C89" w:rsidRDefault="00CA4F63" w:rsidP="00CA4F63">
      <w:pPr>
        <w:rPr>
          <w:b/>
          <w:bCs/>
          <w:sz w:val="28"/>
          <w:szCs w:val="28"/>
        </w:rPr>
      </w:pPr>
      <w:r w:rsidRPr="00093C89">
        <w:rPr>
          <w:b/>
          <w:bCs/>
          <w:sz w:val="28"/>
          <w:szCs w:val="28"/>
        </w:rPr>
        <w:t xml:space="preserve">• Your evaluation results on the development set </w:t>
      </w:r>
    </w:p>
    <w:p w14:paraId="0298BF7F" w14:textId="77777777" w:rsidR="00CA4F63" w:rsidRDefault="00CA4F63" w:rsidP="00CA4F63">
      <w:pPr>
        <w:rPr>
          <w:sz w:val="20"/>
          <w:szCs w:val="20"/>
        </w:rPr>
      </w:pPr>
      <w:r w:rsidRPr="00093C89">
        <w:rPr>
          <w:sz w:val="20"/>
          <w:szCs w:val="20"/>
        </w:rPr>
        <w:t>It seems that I encountered a trade-off in machine learning. Improving recall at the expense of precision and accuracy is a classic problem. When I reduc</w:t>
      </w:r>
      <w:r>
        <w:rPr>
          <w:sz w:val="20"/>
          <w:szCs w:val="20"/>
        </w:rPr>
        <w:t>ed</w:t>
      </w:r>
      <w:r w:rsidRPr="00093C89">
        <w:rPr>
          <w:sz w:val="20"/>
          <w:szCs w:val="20"/>
        </w:rPr>
        <w:t xml:space="preserve"> the learning rate, the precision and accuracy went down but the recall kept getting higher.</w:t>
      </w:r>
      <w:r>
        <w:rPr>
          <w:sz w:val="20"/>
          <w:szCs w:val="20"/>
        </w:rPr>
        <w:t xml:space="preserve"> Because of this, I ended up just using the overall accuracy as my metric to go off.</w:t>
      </w:r>
    </w:p>
    <w:p w14:paraId="7B9D7BDC" w14:textId="4649614A" w:rsidR="00CA4F63" w:rsidRDefault="00CA4F63" w:rsidP="00CA4F63">
      <w:pPr>
        <w:rPr>
          <w:sz w:val="20"/>
          <w:szCs w:val="20"/>
        </w:rPr>
      </w:pPr>
      <w:r>
        <w:rPr>
          <w:sz w:val="20"/>
          <w:szCs w:val="20"/>
        </w:rPr>
        <w:t>My best result was using all of my features (</w:t>
      </w:r>
      <w:r w:rsidRPr="00093C89">
        <w:rPr>
          <w:sz w:val="20"/>
          <w:szCs w:val="20"/>
        </w:rPr>
        <w:t xml:space="preserve">the </w:t>
      </w:r>
      <w:r>
        <w:rPr>
          <w:sz w:val="20"/>
          <w:szCs w:val="20"/>
        </w:rPr>
        <w:t xml:space="preserve">cleaned sets of neg and pos </w:t>
      </w:r>
      <w:r w:rsidRPr="00093C89">
        <w:rPr>
          <w:sz w:val="20"/>
          <w:szCs w:val="20"/>
        </w:rPr>
        <w:t xml:space="preserve">words, </w:t>
      </w:r>
      <w:r>
        <w:rPr>
          <w:sz w:val="20"/>
          <w:szCs w:val="20"/>
        </w:rPr>
        <w:t xml:space="preserve">cleaned set of neg and pos </w:t>
      </w:r>
      <w:r w:rsidRPr="00093C89">
        <w:rPr>
          <w:sz w:val="20"/>
          <w:szCs w:val="20"/>
        </w:rPr>
        <w:t>bigrams, and</w:t>
      </w:r>
      <w:r>
        <w:rPr>
          <w:sz w:val="20"/>
          <w:szCs w:val="20"/>
        </w:rPr>
        <w:t xml:space="preserve"> the</w:t>
      </w:r>
      <w:r w:rsidRPr="00093C89">
        <w:rPr>
          <w:sz w:val="20"/>
          <w:szCs w:val="20"/>
        </w:rPr>
        <w:t xml:space="preserve"> conclusive words</w:t>
      </w:r>
      <w:r>
        <w:rPr>
          <w:sz w:val="20"/>
          <w:szCs w:val="20"/>
        </w:rPr>
        <w:t xml:space="preserve"> weighting)</w:t>
      </w:r>
      <w:r w:rsidRPr="00093C89">
        <w:rPr>
          <w:sz w:val="20"/>
          <w:szCs w:val="20"/>
        </w:rPr>
        <w:t xml:space="preserve"> led to the best resul</w:t>
      </w:r>
      <w:r>
        <w:rPr>
          <w:sz w:val="20"/>
          <w:szCs w:val="20"/>
        </w:rPr>
        <w:t xml:space="preserve">ts which are seen below. What is interesting though is that I was able to get comparable results using less features using the grid search to find the best hyperparameters for the features. </w:t>
      </w:r>
      <w:r w:rsidR="00FD2DDE">
        <w:rPr>
          <w:sz w:val="20"/>
          <w:szCs w:val="20"/>
        </w:rPr>
        <w:t>Using only my cleaned bag of words lists was pretty much just as good as using all of my features.</w:t>
      </w:r>
    </w:p>
    <w:p w14:paraId="3DF0EA25" w14:textId="77777777" w:rsidR="00FD2DDE" w:rsidRDefault="00FD2DDE" w:rsidP="00CA4F63">
      <w:pPr>
        <w:rPr>
          <w:b/>
          <w:bCs/>
          <w:sz w:val="20"/>
          <w:szCs w:val="20"/>
        </w:rPr>
      </w:pPr>
    </w:p>
    <w:p w14:paraId="63A5AFBD" w14:textId="08263CA3" w:rsidR="00CA4F63" w:rsidRDefault="00CA4F63" w:rsidP="00CA4F63">
      <w:pPr>
        <w:rPr>
          <w:sz w:val="20"/>
          <w:szCs w:val="20"/>
        </w:rPr>
      </w:pPr>
      <w:r w:rsidRPr="00CA4F63">
        <w:rPr>
          <w:b/>
          <w:bCs/>
          <w:sz w:val="20"/>
          <w:szCs w:val="20"/>
        </w:rPr>
        <w:t>Threats to validity</w:t>
      </w:r>
      <w:r>
        <w:rPr>
          <w:sz w:val="20"/>
          <w:szCs w:val="20"/>
        </w:rPr>
        <w:t>. When I did these alternate feature tests I did not change the overall number of features that the logistic regression was using (i.e. the vector was the same size for all attempts). This may have an effect since the vector will have all zeros for unused features.</w:t>
      </w:r>
    </w:p>
    <w:p w14:paraId="0BAF114B" w14:textId="77777777" w:rsidR="00CA4F63" w:rsidRDefault="00CA4F63" w:rsidP="00CA4F63">
      <w:pPr>
        <w:rPr>
          <w:sz w:val="20"/>
          <w:szCs w:val="20"/>
        </w:rPr>
      </w:pPr>
    </w:p>
    <w:p w14:paraId="1E0E5644" w14:textId="77777777" w:rsidR="00CA4F63" w:rsidRDefault="00CA4F63" w:rsidP="00CA4F63">
      <w:pPr>
        <w:rPr>
          <w:sz w:val="20"/>
          <w:szCs w:val="20"/>
        </w:rPr>
      </w:pPr>
    </w:p>
    <w:p w14:paraId="333816A6" w14:textId="77777777" w:rsidR="00CA4F63" w:rsidRDefault="00CA4F63" w:rsidP="00CA4F63">
      <w:pPr>
        <w:rPr>
          <w:sz w:val="20"/>
          <w:szCs w:val="20"/>
        </w:rPr>
      </w:pPr>
    </w:p>
    <w:p w14:paraId="6653D992" w14:textId="7FD2D4DC" w:rsidR="00CA4F63" w:rsidRPr="00AA5D3D" w:rsidRDefault="00CA4F63" w:rsidP="00CA4F63">
      <w:pPr>
        <w:rPr>
          <w:sz w:val="20"/>
          <w:szCs w:val="20"/>
        </w:rPr>
        <w:sectPr w:rsidR="00CA4F63" w:rsidRPr="00AA5D3D">
          <w:headerReference w:type="default" r:id="rId7"/>
          <w:pgSz w:w="12240" w:h="15840"/>
          <w:pgMar w:top="1440" w:right="1440" w:bottom="1440" w:left="1440" w:header="720" w:footer="720" w:gutter="0"/>
          <w:cols w:space="720"/>
          <w:docGrid w:linePitch="360"/>
        </w:sectPr>
      </w:pPr>
      <w:r>
        <w:rPr>
          <w:sz w:val="20"/>
          <w:szCs w:val="20"/>
        </w:rPr>
        <w:t xml:space="preserve">See </w:t>
      </w:r>
      <w:r w:rsidR="00FD2DDE">
        <w:rPr>
          <w:sz w:val="20"/>
          <w:szCs w:val="20"/>
        </w:rPr>
        <w:t xml:space="preserve">a few </w:t>
      </w:r>
      <w:r>
        <w:rPr>
          <w:sz w:val="20"/>
          <w:szCs w:val="20"/>
        </w:rPr>
        <w:t>evaluation results below:</w:t>
      </w:r>
    </w:p>
    <w:p w14:paraId="39CEB62B" w14:textId="77777777" w:rsidR="00CA4F63" w:rsidRDefault="00CA4F63" w:rsidP="00CA4F63">
      <w:pPr>
        <w:rPr>
          <w:b/>
          <w:bCs/>
          <w:sz w:val="20"/>
          <w:szCs w:val="20"/>
          <w:u w:val="single"/>
        </w:rPr>
      </w:pPr>
    </w:p>
    <w:p w14:paraId="644741D6" w14:textId="77777777" w:rsidR="00CA4F63" w:rsidRDefault="00CA4F63" w:rsidP="00E543D5">
      <w:pPr>
        <w:rPr>
          <w:b/>
          <w:bCs/>
          <w:sz w:val="20"/>
          <w:szCs w:val="20"/>
        </w:rPr>
      </w:pPr>
    </w:p>
    <w:p w14:paraId="7DB271DD" w14:textId="77777777" w:rsidR="00CA4F63" w:rsidRDefault="00CA4F63" w:rsidP="00E543D5">
      <w:pPr>
        <w:rPr>
          <w:b/>
          <w:bCs/>
          <w:sz w:val="20"/>
          <w:szCs w:val="20"/>
        </w:rPr>
      </w:pPr>
    </w:p>
    <w:p w14:paraId="6FF9187A" w14:textId="77777777" w:rsidR="00CA4F63" w:rsidRDefault="00CA4F63" w:rsidP="00E543D5">
      <w:pPr>
        <w:rPr>
          <w:b/>
          <w:bCs/>
          <w:sz w:val="20"/>
          <w:szCs w:val="20"/>
        </w:rPr>
      </w:pPr>
    </w:p>
    <w:p w14:paraId="422D004D" w14:textId="77777777" w:rsidR="00CA4F63" w:rsidRDefault="00CA4F63" w:rsidP="00E543D5">
      <w:pPr>
        <w:rPr>
          <w:b/>
          <w:bCs/>
          <w:sz w:val="20"/>
          <w:szCs w:val="20"/>
        </w:rPr>
        <w:sectPr w:rsidR="00CA4F63" w:rsidSect="00A82CEE">
          <w:headerReference w:type="default" r:id="rId8"/>
          <w:type w:val="continuous"/>
          <w:pgSz w:w="12240" w:h="15840"/>
          <w:pgMar w:top="1440" w:right="1440" w:bottom="1440" w:left="1440" w:header="720" w:footer="720" w:gutter="0"/>
          <w:cols w:num="2" w:space="720"/>
          <w:docGrid w:linePitch="360"/>
        </w:sectPr>
      </w:pPr>
    </w:p>
    <w:p w14:paraId="68BC51C1" w14:textId="01AD49E9" w:rsidR="009A4315" w:rsidRDefault="001C7ED0" w:rsidP="00E543D5">
      <w:pPr>
        <w:rPr>
          <w:b/>
          <w:bCs/>
          <w:sz w:val="20"/>
          <w:szCs w:val="20"/>
        </w:rPr>
      </w:pPr>
      <w:r w:rsidRPr="00E543D5">
        <w:rPr>
          <w:b/>
          <w:bCs/>
          <w:sz w:val="20"/>
          <w:szCs w:val="20"/>
        </w:rPr>
        <w:t xml:space="preserve">The </w:t>
      </w:r>
      <w:r w:rsidR="009A4315" w:rsidRPr="00E543D5">
        <w:rPr>
          <w:b/>
          <w:bCs/>
          <w:sz w:val="20"/>
          <w:szCs w:val="20"/>
        </w:rPr>
        <w:t xml:space="preserve">overall </w:t>
      </w:r>
      <w:r w:rsidRPr="00E543D5">
        <w:rPr>
          <w:b/>
          <w:bCs/>
          <w:sz w:val="20"/>
          <w:szCs w:val="20"/>
          <w:u w:val="single"/>
        </w:rPr>
        <w:t xml:space="preserve">best </w:t>
      </w:r>
      <w:r w:rsidR="0085313F">
        <w:rPr>
          <w:b/>
          <w:bCs/>
          <w:sz w:val="20"/>
          <w:szCs w:val="20"/>
          <w:u w:val="single"/>
        </w:rPr>
        <w:t xml:space="preserve">grid search </w:t>
      </w:r>
      <w:r w:rsidRPr="00E543D5">
        <w:rPr>
          <w:b/>
          <w:bCs/>
          <w:sz w:val="20"/>
          <w:szCs w:val="20"/>
          <w:u w:val="single"/>
        </w:rPr>
        <w:t>result</w:t>
      </w:r>
      <w:r w:rsidR="00CA4F63">
        <w:rPr>
          <w:b/>
          <w:bCs/>
          <w:sz w:val="20"/>
          <w:szCs w:val="20"/>
          <w:u w:val="single"/>
        </w:rPr>
        <w:t>s</w:t>
      </w:r>
      <w:r w:rsidR="009A4315" w:rsidRPr="00E543D5">
        <w:rPr>
          <w:b/>
          <w:bCs/>
          <w:sz w:val="20"/>
          <w:szCs w:val="20"/>
        </w:rPr>
        <w:t>:</w:t>
      </w:r>
    </w:p>
    <w:p w14:paraId="73965701" w14:textId="064C52A0" w:rsidR="00CA4F63" w:rsidRPr="00CA4F63" w:rsidRDefault="00CA4F63" w:rsidP="00E543D5">
      <w:pPr>
        <w:rPr>
          <w:sz w:val="20"/>
          <w:szCs w:val="20"/>
        </w:rPr>
      </w:pPr>
      <w:r>
        <w:rPr>
          <w:b/>
          <w:bCs/>
          <w:sz w:val="20"/>
          <w:szCs w:val="20"/>
        </w:rPr>
        <w:tab/>
      </w:r>
      <w:r w:rsidRPr="00CA4F63">
        <w:rPr>
          <w:sz w:val="20"/>
          <w:szCs w:val="20"/>
        </w:rPr>
        <w:t>Features used:</w:t>
      </w:r>
    </w:p>
    <w:p w14:paraId="083A4580" w14:textId="3239F532" w:rsidR="009A4315" w:rsidRPr="009A4315" w:rsidRDefault="00DB0E53" w:rsidP="009A4315">
      <w:pPr>
        <w:pStyle w:val="ListParagraph"/>
        <w:numPr>
          <w:ilvl w:val="0"/>
          <w:numId w:val="3"/>
        </w:numPr>
        <w:rPr>
          <w:sz w:val="20"/>
          <w:szCs w:val="20"/>
        </w:rPr>
      </w:pPr>
      <w:r w:rsidRPr="009A4315">
        <w:rPr>
          <w:sz w:val="20"/>
          <w:szCs w:val="20"/>
        </w:rPr>
        <w:t>cleaned bag of words</w:t>
      </w:r>
    </w:p>
    <w:p w14:paraId="1480E2D1" w14:textId="63697097" w:rsidR="009A4315" w:rsidRPr="009A4315" w:rsidRDefault="00DB0E53" w:rsidP="009A4315">
      <w:pPr>
        <w:pStyle w:val="ListParagraph"/>
        <w:numPr>
          <w:ilvl w:val="0"/>
          <w:numId w:val="3"/>
        </w:numPr>
        <w:rPr>
          <w:sz w:val="20"/>
          <w:szCs w:val="20"/>
        </w:rPr>
      </w:pPr>
      <w:r w:rsidRPr="009A4315">
        <w:rPr>
          <w:sz w:val="20"/>
          <w:szCs w:val="20"/>
        </w:rPr>
        <w:t>cleaned bigram</w:t>
      </w:r>
      <w:r w:rsidR="009A4315" w:rsidRPr="009A4315">
        <w:rPr>
          <w:sz w:val="20"/>
          <w:szCs w:val="20"/>
        </w:rPr>
        <w:t>s</w:t>
      </w:r>
    </w:p>
    <w:p w14:paraId="6E2CE010" w14:textId="646FDB39" w:rsidR="001C7ED0" w:rsidRPr="009A4315" w:rsidRDefault="00DB0E53" w:rsidP="009A4315">
      <w:pPr>
        <w:pStyle w:val="ListParagraph"/>
        <w:numPr>
          <w:ilvl w:val="0"/>
          <w:numId w:val="3"/>
        </w:numPr>
        <w:rPr>
          <w:sz w:val="20"/>
          <w:szCs w:val="20"/>
        </w:rPr>
      </w:pPr>
      <w:r w:rsidRPr="009A4315">
        <w:rPr>
          <w:sz w:val="20"/>
          <w:szCs w:val="20"/>
        </w:rPr>
        <w:t>conclusive words</w:t>
      </w:r>
    </w:p>
    <w:p w14:paraId="11EBCD7A" w14:textId="77777777" w:rsidR="009A4315" w:rsidRPr="00B43168" w:rsidRDefault="009A4315" w:rsidP="00B43168">
      <w:pPr>
        <w:pStyle w:val="NoSpacing"/>
        <w:ind w:firstLine="720"/>
        <w:rPr>
          <w:sz w:val="20"/>
          <w:szCs w:val="20"/>
          <w:u w:val="single"/>
        </w:rPr>
      </w:pPr>
      <w:r w:rsidRPr="00B43168">
        <w:rPr>
          <w:sz w:val="20"/>
          <w:szCs w:val="20"/>
          <w:u w:val="single"/>
        </w:rPr>
        <w:t xml:space="preserve">Hyperparameters: </w:t>
      </w:r>
      <w:proofErr w:type="spellStart"/>
      <w:r w:rsidRPr="00B43168">
        <w:rPr>
          <w:sz w:val="20"/>
          <w:szCs w:val="20"/>
          <w:u w:val="single"/>
        </w:rPr>
        <w:t>batch_size</w:t>
      </w:r>
      <w:proofErr w:type="spellEnd"/>
      <w:r w:rsidRPr="00B43168">
        <w:rPr>
          <w:sz w:val="20"/>
          <w:szCs w:val="20"/>
          <w:u w:val="single"/>
        </w:rPr>
        <w:t xml:space="preserve">=1, </w:t>
      </w:r>
      <w:proofErr w:type="spellStart"/>
      <w:r w:rsidRPr="00B43168">
        <w:rPr>
          <w:sz w:val="20"/>
          <w:szCs w:val="20"/>
          <w:u w:val="single"/>
        </w:rPr>
        <w:t>n_epochs</w:t>
      </w:r>
      <w:proofErr w:type="spellEnd"/>
      <w:r w:rsidRPr="00B43168">
        <w:rPr>
          <w:sz w:val="20"/>
          <w:szCs w:val="20"/>
          <w:u w:val="single"/>
        </w:rPr>
        <w:t>=1, eta=0.1</w:t>
      </w:r>
    </w:p>
    <w:p w14:paraId="5EA04A8C" w14:textId="77777777" w:rsidR="009A4315" w:rsidRDefault="009A4315" w:rsidP="009A4315">
      <w:pPr>
        <w:pStyle w:val="NoSpacing"/>
        <w:ind w:firstLine="360"/>
        <w:rPr>
          <w:sz w:val="20"/>
          <w:szCs w:val="20"/>
        </w:rPr>
      </w:pPr>
    </w:p>
    <w:p w14:paraId="56D321BC" w14:textId="77777777" w:rsidR="009A4315" w:rsidRPr="00F91A17" w:rsidRDefault="009A4315" w:rsidP="009A4315">
      <w:pPr>
        <w:pStyle w:val="NoSpacing"/>
        <w:ind w:left="720"/>
        <w:rPr>
          <w:sz w:val="20"/>
          <w:szCs w:val="20"/>
        </w:rPr>
      </w:pPr>
      <w:r w:rsidRPr="00F91A17">
        <w:rPr>
          <w:sz w:val="20"/>
          <w:szCs w:val="20"/>
        </w:rPr>
        <w:t xml:space="preserve">Average Train Loss: nan </w:t>
      </w:r>
    </w:p>
    <w:p w14:paraId="7CC1FC9D" w14:textId="77777777" w:rsidR="009A4315" w:rsidRDefault="009A4315" w:rsidP="009A4315">
      <w:pPr>
        <w:pStyle w:val="NoSpacing"/>
        <w:ind w:left="720"/>
        <w:rPr>
          <w:sz w:val="20"/>
          <w:szCs w:val="20"/>
        </w:rPr>
      </w:pPr>
    </w:p>
    <w:p w14:paraId="390512A4" w14:textId="77777777" w:rsidR="009A4315" w:rsidRPr="0092672E" w:rsidRDefault="009A4315" w:rsidP="009A4315">
      <w:pPr>
        <w:pStyle w:val="NoSpacing"/>
        <w:ind w:left="720"/>
        <w:rPr>
          <w:sz w:val="20"/>
          <w:szCs w:val="20"/>
        </w:rPr>
      </w:pPr>
      <w:r w:rsidRPr="0092672E">
        <w:rPr>
          <w:sz w:val="20"/>
          <w:szCs w:val="20"/>
        </w:rPr>
        <w:t>Metrics for Positive Class:</w:t>
      </w:r>
    </w:p>
    <w:p w14:paraId="12A8DDF2" w14:textId="77777777" w:rsidR="009A4315" w:rsidRPr="0092672E" w:rsidRDefault="009A4315" w:rsidP="009A4315">
      <w:pPr>
        <w:pStyle w:val="NoSpacing"/>
        <w:ind w:left="1080"/>
        <w:rPr>
          <w:sz w:val="20"/>
          <w:szCs w:val="20"/>
        </w:rPr>
      </w:pPr>
      <w:r w:rsidRPr="0092672E">
        <w:rPr>
          <w:sz w:val="20"/>
          <w:szCs w:val="20"/>
        </w:rPr>
        <w:t>Precision: 0.6746</w:t>
      </w:r>
    </w:p>
    <w:p w14:paraId="73574183" w14:textId="77777777" w:rsidR="009A4315" w:rsidRPr="0092672E" w:rsidRDefault="009A4315" w:rsidP="009A4315">
      <w:pPr>
        <w:pStyle w:val="NoSpacing"/>
        <w:ind w:left="1080"/>
        <w:rPr>
          <w:sz w:val="20"/>
          <w:szCs w:val="20"/>
        </w:rPr>
      </w:pPr>
      <w:r w:rsidRPr="0092672E">
        <w:rPr>
          <w:sz w:val="20"/>
          <w:szCs w:val="20"/>
        </w:rPr>
        <w:t>Recall: 0.8586</w:t>
      </w:r>
    </w:p>
    <w:p w14:paraId="75792C0F" w14:textId="77777777" w:rsidR="009A4315" w:rsidRPr="0092672E" w:rsidRDefault="009A4315" w:rsidP="009A4315">
      <w:pPr>
        <w:pStyle w:val="NoSpacing"/>
        <w:ind w:left="1080"/>
        <w:rPr>
          <w:sz w:val="20"/>
          <w:szCs w:val="20"/>
        </w:rPr>
      </w:pPr>
      <w:r w:rsidRPr="0092672E">
        <w:rPr>
          <w:sz w:val="20"/>
          <w:szCs w:val="20"/>
        </w:rPr>
        <w:t>F1: 0.7556</w:t>
      </w:r>
    </w:p>
    <w:p w14:paraId="449C23D3" w14:textId="77777777" w:rsidR="009A4315" w:rsidRPr="0092672E" w:rsidRDefault="009A4315" w:rsidP="009A4315">
      <w:pPr>
        <w:pStyle w:val="NoSpacing"/>
        <w:ind w:left="720"/>
        <w:rPr>
          <w:sz w:val="20"/>
          <w:szCs w:val="20"/>
        </w:rPr>
      </w:pPr>
      <w:r w:rsidRPr="0092672E">
        <w:rPr>
          <w:sz w:val="20"/>
          <w:szCs w:val="20"/>
        </w:rPr>
        <w:t>Metrics for Negative Class:</w:t>
      </w:r>
    </w:p>
    <w:p w14:paraId="3517308B" w14:textId="77777777" w:rsidR="009A4315" w:rsidRPr="0092672E" w:rsidRDefault="009A4315" w:rsidP="009A4315">
      <w:pPr>
        <w:pStyle w:val="NoSpacing"/>
        <w:ind w:left="1080"/>
        <w:rPr>
          <w:sz w:val="20"/>
          <w:szCs w:val="20"/>
        </w:rPr>
      </w:pPr>
      <w:r w:rsidRPr="0092672E">
        <w:rPr>
          <w:sz w:val="20"/>
          <w:szCs w:val="20"/>
        </w:rPr>
        <w:t>Precision: 0.8108</w:t>
      </w:r>
    </w:p>
    <w:p w14:paraId="55AE04A2" w14:textId="77777777" w:rsidR="009A4315" w:rsidRPr="0092672E" w:rsidRDefault="009A4315" w:rsidP="009A4315">
      <w:pPr>
        <w:pStyle w:val="NoSpacing"/>
        <w:ind w:left="1080"/>
        <w:rPr>
          <w:sz w:val="20"/>
          <w:szCs w:val="20"/>
        </w:rPr>
      </w:pPr>
      <w:r w:rsidRPr="0092672E">
        <w:rPr>
          <w:sz w:val="20"/>
          <w:szCs w:val="20"/>
        </w:rPr>
        <w:t>Recall: 0.5941</w:t>
      </w:r>
    </w:p>
    <w:p w14:paraId="0FF4A747" w14:textId="77777777" w:rsidR="009A4315" w:rsidRPr="0092672E" w:rsidRDefault="009A4315" w:rsidP="009A4315">
      <w:pPr>
        <w:pStyle w:val="NoSpacing"/>
        <w:ind w:left="1080"/>
        <w:rPr>
          <w:sz w:val="20"/>
          <w:szCs w:val="20"/>
        </w:rPr>
      </w:pPr>
      <w:r w:rsidRPr="0092672E">
        <w:rPr>
          <w:sz w:val="20"/>
          <w:szCs w:val="20"/>
        </w:rPr>
        <w:t>F1: 0.6857</w:t>
      </w:r>
    </w:p>
    <w:p w14:paraId="37C1FBE7" w14:textId="77777777" w:rsidR="009A4315" w:rsidRDefault="009A4315" w:rsidP="009A4315">
      <w:pPr>
        <w:pStyle w:val="NoSpacing"/>
        <w:ind w:left="720"/>
        <w:rPr>
          <w:b/>
          <w:bCs/>
          <w:sz w:val="20"/>
          <w:szCs w:val="20"/>
        </w:rPr>
      </w:pPr>
      <w:r w:rsidRPr="0092672E">
        <w:rPr>
          <w:sz w:val="20"/>
          <w:szCs w:val="20"/>
        </w:rPr>
        <w:t xml:space="preserve">Overall Accuracy of Model: </w:t>
      </w:r>
      <w:r w:rsidRPr="0092672E">
        <w:rPr>
          <w:b/>
          <w:bCs/>
          <w:sz w:val="20"/>
          <w:szCs w:val="20"/>
        </w:rPr>
        <w:t>0.7556</w:t>
      </w:r>
    </w:p>
    <w:p w14:paraId="2B403644" w14:textId="77777777" w:rsidR="00EB54EF" w:rsidRPr="00F91A17" w:rsidRDefault="00EB54EF" w:rsidP="00EB54EF">
      <w:pPr>
        <w:pStyle w:val="NoSpacing"/>
        <w:rPr>
          <w:sz w:val="20"/>
          <w:szCs w:val="20"/>
        </w:rPr>
      </w:pPr>
    </w:p>
    <w:p w14:paraId="3E06EA64" w14:textId="77777777" w:rsidR="009A4315" w:rsidRDefault="009A4315" w:rsidP="009A4315">
      <w:pPr>
        <w:pStyle w:val="NoSpacing"/>
        <w:rPr>
          <w:b/>
          <w:bCs/>
          <w:sz w:val="20"/>
          <w:szCs w:val="20"/>
        </w:rPr>
      </w:pPr>
    </w:p>
    <w:p w14:paraId="765ABB50" w14:textId="5989A7D9" w:rsidR="009A4315" w:rsidRPr="00E543D5" w:rsidRDefault="009A4315" w:rsidP="00E543D5">
      <w:pPr>
        <w:rPr>
          <w:b/>
          <w:bCs/>
          <w:sz w:val="20"/>
          <w:szCs w:val="20"/>
        </w:rPr>
      </w:pPr>
      <w:r w:rsidRPr="00E543D5">
        <w:rPr>
          <w:b/>
          <w:bCs/>
          <w:sz w:val="20"/>
          <w:szCs w:val="20"/>
        </w:rPr>
        <w:t xml:space="preserve">The best </w:t>
      </w:r>
      <w:r w:rsidR="0085313F">
        <w:rPr>
          <w:b/>
          <w:bCs/>
          <w:sz w:val="20"/>
          <w:szCs w:val="20"/>
        </w:rPr>
        <w:t xml:space="preserve">grid search </w:t>
      </w:r>
      <w:r w:rsidR="00A71698">
        <w:rPr>
          <w:b/>
          <w:bCs/>
          <w:sz w:val="20"/>
          <w:szCs w:val="20"/>
        </w:rPr>
        <w:t>using the following features</w:t>
      </w:r>
      <w:r w:rsidRPr="00E543D5">
        <w:rPr>
          <w:b/>
          <w:bCs/>
          <w:sz w:val="20"/>
          <w:szCs w:val="20"/>
        </w:rPr>
        <w:t>:</w:t>
      </w:r>
    </w:p>
    <w:p w14:paraId="11D0EAD8" w14:textId="77777777" w:rsidR="009A4315" w:rsidRPr="009A4315" w:rsidRDefault="009A4315" w:rsidP="009A4315">
      <w:pPr>
        <w:pStyle w:val="ListParagraph"/>
        <w:numPr>
          <w:ilvl w:val="0"/>
          <w:numId w:val="4"/>
        </w:numPr>
        <w:rPr>
          <w:sz w:val="20"/>
          <w:szCs w:val="20"/>
        </w:rPr>
      </w:pPr>
      <w:r w:rsidRPr="009A4315">
        <w:rPr>
          <w:sz w:val="20"/>
          <w:szCs w:val="20"/>
        </w:rPr>
        <w:t>cleaned bag of words</w:t>
      </w:r>
    </w:p>
    <w:p w14:paraId="7824124F" w14:textId="303FEE96" w:rsidR="009A4315" w:rsidRPr="009A4315" w:rsidRDefault="009A4315" w:rsidP="009A4315">
      <w:pPr>
        <w:pStyle w:val="ListParagraph"/>
        <w:numPr>
          <w:ilvl w:val="0"/>
          <w:numId w:val="4"/>
        </w:numPr>
        <w:rPr>
          <w:sz w:val="20"/>
          <w:szCs w:val="20"/>
        </w:rPr>
      </w:pPr>
      <w:r w:rsidRPr="009A4315">
        <w:rPr>
          <w:sz w:val="20"/>
          <w:szCs w:val="20"/>
        </w:rPr>
        <w:t>cleaned bigrams</w:t>
      </w:r>
    </w:p>
    <w:p w14:paraId="338ADD3D" w14:textId="07E46DBD" w:rsidR="009A4315" w:rsidRPr="00B43168" w:rsidRDefault="009A4315" w:rsidP="005B010C">
      <w:pPr>
        <w:pStyle w:val="NoSpacing"/>
        <w:ind w:left="720"/>
        <w:rPr>
          <w:sz w:val="20"/>
          <w:szCs w:val="20"/>
          <w:u w:val="single"/>
        </w:rPr>
      </w:pPr>
      <w:r w:rsidRPr="00B43168">
        <w:rPr>
          <w:sz w:val="20"/>
          <w:szCs w:val="20"/>
          <w:u w:val="single"/>
        </w:rPr>
        <w:t xml:space="preserve">Hyperparameters: </w:t>
      </w:r>
      <w:proofErr w:type="spellStart"/>
      <w:r w:rsidRPr="00B43168">
        <w:rPr>
          <w:sz w:val="20"/>
          <w:szCs w:val="20"/>
          <w:u w:val="single"/>
        </w:rPr>
        <w:t>batch_size</w:t>
      </w:r>
      <w:proofErr w:type="spellEnd"/>
      <w:r w:rsidRPr="00B43168">
        <w:rPr>
          <w:sz w:val="20"/>
          <w:szCs w:val="20"/>
          <w:u w:val="single"/>
        </w:rPr>
        <w:t>=</w:t>
      </w:r>
      <w:r w:rsidR="00A82C87">
        <w:rPr>
          <w:sz w:val="20"/>
          <w:szCs w:val="20"/>
          <w:u w:val="single"/>
        </w:rPr>
        <w:t>3</w:t>
      </w:r>
      <w:r w:rsidRPr="00B43168">
        <w:rPr>
          <w:sz w:val="20"/>
          <w:szCs w:val="20"/>
          <w:u w:val="single"/>
        </w:rPr>
        <w:t xml:space="preserve">, </w:t>
      </w:r>
      <w:proofErr w:type="spellStart"/>
      <w:r w:rsidRPr="00B43168">
        <w:rPr>
          <w:sz w:val="20"/>
          <w:szCs w:val="20"/>
          <w:u w:val="single"/>
        </w:rPr>
        <w:t>n_epochs</w:t>
      </w:r>
      <w:proofErr w:type="spellEnd"/>
      <w:r w:rsidRPr="00B43168">
        <w:rPr>
          <w:sz w:val="20"/>
          <w:szCs w:val="20"/>
          <w:u w:val="single"/>
        </w:rPr>
        <w:t>=</w:t>
      </w:r>
      <w:r w:rsidR="00A82C87">
        <w:rPr>
          <w:sz w:val="20"/>
          <w:szCs w:val="20"/>
          <w:u w:val="single"/>
        </w:rPr>
        <w:t>5</w:t>
      </w:r>
      <w:r w:rsidRPr="00B43168">
        <w:rPr>
          <w:sz w:val="20"/>
          <w:szCs w:val="20"/>
          <w:u w:val="single"/>
        </w:rPr>
        <w:t>, eta=0.</w:t>
      </w:r>
      <w:r w:rsidR="00A82C87">
        <w:rPr>
          <w:sz w:val="20"/>
          <w:szCs w:val="20"/>
          <w:u w:val="single"/>
        </w:rPr>
        <w:t>2</w:t>
      </w:r>
    </w:p>
    <w:p w14:paraId="71564A71" w14:textId="77777777" w:rsidR="009A4315" w:rsidRPr="00F91A17" w:rsidRDefault="009A4315" w:rsidP="005B010C">
      <w:pPr>
        <w:pStyle w:val="NoSpacing"/>
        <w:ind w:left="720"/>
        <w:rPr>
          <w:sz w:val="20"/>
          <w:szCs w:val="20"/>
        </w:rPr>
      </w:pPr>
    </w:p>
    <w:p w14:paraId="74A685D5" w14:textId="77777777" w:rsidR="005B010C" w:rsidRPr="005B010C" w:rsidRDefault="005B010C" w:rsidP="005B010C">
      <w:pPr>
        <w:pStyle w:val="NoSpacing"/>
        <w:ind w:left="720"/>
        <w:rPr>
          <w:sz w:val="20"/>
          <w:szCs w:val="20"/>
        </w:rPr>
      </w:pPr>
      <w:r w:rsidRPr="005B010C">
        <w:rPr>
          <w:sz w:val="20"/>
          <w:szCs w:val="20"/>
        </w:rPr>
        <w:t>Metrics for Positive Class:</w:t>
      </w:r>
    </w:p>
    <w:p w14:paraId="3369243B" w14:textId="77777777" w:rsidR="005B010C" w:rsidRPr="005B010C" w:rsidRDefault="005B010C" w:rsidP="005B010C">
      <w:pPr>
        <w:pStyle w:val="NoSpacing"/>
        <w:ind w:left="1440"/>
        <w:rPr>
          <w:sz w:val="20"/>
          <w:szCs w:val="20"/>
        </w:rPr>
      </w:pPr>
      <w:r w:rsidRPr="005B010C">
        <w:rPr>
          <w:sz w:val="20"/>
          <w:szCs w:val="20"/>
        </w:rPr>
        <w:t>Precision: 0.6667</w:t>
      </w:r>
    </w:p>
    <w:p w14:paraId="639FBBFB" w14:textId="77777777" w:rsidR="005B010C" w:rsidRPr="005B010C" w:rsidRDefault="005B010C" w:rsidP="005B010C">
      <w:pPr>
        <w:pStyle w:val="NoSpacing"/>
        <w:ind w:left="1440"/>
        <w:rPr>
          <w:sz w:val="20"/>
          <w:szCs w:val="20"/>
        </w:rPr>
      </w:pPr>
      <w:r w:rsidRPr="005B010C">
        <w:rPr>
          <w:sz w:val="20"/>
          <w:szCs w:val="20"/>
        </w:rPr>
        <w:t>Recall: 0.8081</w:t>
      </w:r>
    </w:p>
    <w:p w14:paraId="01FB7024" w14:textId="77777777" w:rsidR="005B010C" w:rsidRPr="005B010C" w:rsidRDefault="005B010C" w:rsidP="005B010C">
      <w:pPr>
        <w:pStyle w:val="NoSpacing"/>
        <w:ind w:left="1440"/>
        <w:rPr>
          <w:sz w:val="20"/>
          <w:szCs w:val="20"/>
        </w:rPr>
      </w:pPr>
      <w:r w:rsidRPr="005B010C">
        <w:rPr>
          <w:sz w:val="20"/>
          <w:szCs w:val="20"/>
        </w:rPr>
        <w:t>F1: 0.7306</w:t>
      </w:r>
    </w:p>
    <w:p w14:paraId="2609D465" w14:textId="77777777" w:rsidR="005B010C" w:rsidRPr="005B010C" w:rsidRDefault="005B010C" w:rsidP="005B010C">
      <w:pPr>
        <w:pStyle w:val="NoSpacing"/>
        <w:ind w:left="720"/>
        <w:rPr>
          <w:sz w:val="20"/>
          <w:szCs w:val="20"/>
        </w:rPr>
      </w:pPr>
      <w:r w:rsidRPr="005B010C">
        <w:rPr>
          <w:sz w:val="20"/>
          <w:szCs w:val="20"/>
        </w:rPr>
        <w:t>Metrics for Negative Class:</w:t>
      </w:r>
    </w:p>
    <w:p w14:paraId="6225ECD3" w14:textId="77777777" w:rsidR="005B010C" w:rsidRPr="005B010C" w:rsidRDefault="005B010C" w:rsidP="005B010C">
      <w:pPr>
        <w:pStyle w:val="NoSpacing"/>
        <w:ind w:left="1440"/>
        <w:rPr>
          <w:sz w:val="20"/>
          <w:szCs w:val="20"/>
        </w:rPr>
      </w:pPr>
      <w:r w:rsidRPr="005B010C">
        <w:rPr>
          <w:sz w:val="20"/>
          <w:szCs w:val="20"/>
        </w:rPr>
        <w:t>Precision: 0.7625</w:t>
      </w:r>
    </w:p>
    <w:p w14:paraId="63FB4C18" w14:textId="77777777" w:rsidR="005B010C" w:rsidRPr="005B010C" w:rsidRDefault="005B010C" w:rsidP="005B010C">
      <w:pPr>
        <w:pStyle w:val="NoSpacing"/>
        <w:ind w:left="1440"/>
        <w:rPr>
          <w:sz w:val="20"/>
          <w:szCs w:val="20"/>
        </w:rPr>
      </w:pPr>
      <w:r w:rsidRPr="005B010C">
        <w:rPr>
          <w:sz w:val="20"/>
          <w:szCs w:val="20"/>
        </w:rPr>
        <w:t>Recall: 0.604</w:t>
      </w:r>
    </w:p>
    <w:p w14:paraId="3AA30EB5" w14:textId="77777777" w:rsidR="005B010C" w:rsidRPr="005B010C" w:rsidRDefault="005B010C" w:rsidP="005B010C">
      <w:pPr>
        <w:pStyle w:val="NoSpacing"/>
        <w:ind w:left="1440"/>
        <w:rPr>
          <w:sz w:val="20"/>
          <w:szCs w:val="20"/>
        </w:rPr>
      </w:pPr>
      <w:r w:rsidRPr="005B010C">
        <w:rPr>
          <w:sz w:val="20"/>
          <w:szCs w:val="20"/>
        </w:rPr>
        <w:t>F1: 0.674</w:t>
      </w:r>
    </w:p>
    <w:p w14:paraId="79A7269A" w14:textId="1C78155D" w:rsidR="00B43168" w:rsidRDefault="005B010C" w:rsidP="005B010C">
      <w:pPr>
        <w:pStyle w:val="NoSpacing"/>
        <w:ind w:left="720"/>
        <w:rPr>
          <w:sz w:val="20"/>
          <w:szCs w:val="20"/>
        </w:rPr>
      </w:pPr>
      <w:r w:rsidRPr="005B010C">
        <w:rPr>
          <w:sz w:val="20"/>
          <w:szCs w:val="20"/>
        </w:rPr>
        <w:t xml:space="preserve">Overall Accuracy of Model: </w:t>
      </w:r>
      <w:r w:rsidRPr="005B010C">
        <w:rPr>
          <w:b/>
          <w:bCs/>
          <w:sz w:val="20"/>
          <w:szCs w:val="20"/>
        </w:rPr>
        <w:t>0.7306</w:t>
      </w:r>
    </w:p>
    <w:p w14:paraId="2E1D72F6" w14:textId="77777777" w:rsidR="005B010C" w:rsidRPr="005B010C" w:rsidRDefault="005B010C" w:rsidP="005B010C">
      <w:pPr>
        <w:pStyle w:val="NoSpacing"/>
        <w:ind w:left="720"/>
        <w:rPr>
          <w:b/>
          <w:bCs/>
          <w:sz w:val="20"/>
          <w:szCs w:val="20"/>
        </w:rPr>
      </w:pPr>
    </w:p>
    <w:p w14:paraId="71A7D386" w14:textId="77777777" w:rsidR="00A71698" w:rsidRDefault="00A71698" w:rsidP="00A71698">
      <w:pPr>
        <w:rPr>
          <w:b/>
          <w:bCs/>
          <w:sz w:val="20"/>
          <w:szCs w:val="20"/>
        </w:rPr>
      </w:pPr>
    </w:p>
    <w:p w14:paraId="6BD40B98" w14:textId="77777777" w:rsidR="00A71698" w:rsidRDefault="00A71698" w:rsidP="00A71698">
      <w:pPr>
        <w:rPr>
          <w:b/>
          <w:bCs/>
          <w:sz w:val="20"/>
          <w:szCs w:val="20"/>
        </w:rPr>
      </w:pPr>
    </w:p>
    <w:p w14:paraId="2D737AC0" w14:textId="77777777" w:rsidR="00A71698" w:rsidRDefault="00A71698" w:rsidP="00A71698">
      <w:pPr>
        <w:rPr>
          <w:b/>
          <w:bCs/>
          <w:sz w:val="20"/>
          <w:szCs w:val="20"/>
        </w:rPr>
      </w:pPr>
    </w:p>
    <w:p w14:paraId="1A2C46F9" w14:textId="77777777" w:rsidR="00A71698" w:rsidRDefault="00A71698" w:rsidP="00A71698">
      <w:pPr>
        <w:rPr>
          <w:b/>
          <w:bCs/>
          <w:sz w:val="20"/>
          <w:szCs w:val="20"/>
        </w:rPr>
      </w:pPr>
    </w:p>
    <w:p w14:paraId="63915DB4" w14:textId="77777777" w:rsidR="00A71698" w:rsidRDefault="00A71698" w:rsidP="00A71698">
      <w:pPr>
        <w:rPr>
          <w:b/>
          <w:bCs/>
          <w:sz w:val="20"/>
          <w:szCs w:val="20"/>
        </w:rPr>
      </w:pPr>
    </w:p>
    <w:p w14:paraId="474ACB55" w14:textId="77777777" w:rsidR="00A71698" w:rsidRDefault="00A71698" w:rsidP="00A71698">
      <w:pPr>
        <w:rPr>
          <w:b/>
          <w:bCs/>
          <w:sz w:val="20"/>
          <w:szCs w:val="20"/>
        </w:rPr>
      </w:pPr>
    </w:p>
    <w:p w14:paraId="67FC923E" w14:textId="77777777" w:rsidR="00A71698" w:rsidRDefault="00A71698" w:rsidP="00A71698">
      <w:pPr>
        <w:rPr>
          <w:b/>
          <w:bCs/>
          <w:sz w:val="20"/>
          <w:szCs w:val="20"/>
        </w:rPr>
      </w:pPr>
    </w:p>
    <w:p w14:paraId="4C3C5668" w14:textId="77777777" w:rsidR="00A71698" w:rsidRDefault="00A71698" w:rsidP="00A71698">
      <w:pPr>
        <w:rPr>
          <w:b/>
          <w:bCs/>
          <w:sz w:val="20"/>
          <w:szCs w:val="20"/>
        </w:rPr>
      </w:pPr>
    </w:p>
    <w:p w14:paraId="3D8E6169" w14:textId="77777777" w:rsidR="00A71698" w:rsidRDefault="00A71698" w:rsidP="00A71698">
      <w:pPr>
        <w:rPr>
          <w:b/>
          <w:bCs/>
          <w:sz w:val="20"/>
          <w:szCs w:val="20"/>
        </w:rPr>
      </w:pPr>
    </w:p>
    <w:p w14:paraId="03B76810" w14:textId="41CBABE6" w:rsidR="00A71698" w:rsidRDefault="00A71698" w:rsidP="00A71698">
      <w:pPr>
        <w:rPr>
          <w:sz w:val="20"/>
          <w:szCs w:val="20"/>
        </w:rPr>
      </w:pPr>
      <w:r w:rsidRPr="00A71698">
        <w:rPr>
          <w:b/>
          <w:bCs/>
          <w:sz w:val="20"/>
          <w:szCs w:val="20"/>
        </w:rPr>
        <w:t>The best grid search using the following features</w:t>
      </w:r>
      <w:r w:rsidRPr="00A71698">
        <w:rPr>
          <w:sz w:val="20"/>
          <w:szCs w:val="20"/>
        </w:rPr>
        <w:t xml:space="preserve"> </w:t>
      </w:r>
    </w:p>
    <w:p w14:paraId="3E6B6F64" w14:textId="79E28FE6" w:rsidR="00AA7952" w:rsidRPr="00A71698" w:rsidRDefault="00B43168" w:rsidP="00A71698">
      <w:pPr>
        <w:pStyle w:val="ListParagraph"/>
        <w:numPr>
          <w:ilvl w:val="0"/>
          <w:numId w:val="8"/>
        </w:numPr>
        <w:rPr>
          <w:sz w:val="20"/>
          <w:szCs w:val="20"/>
        </w:rPr>
      </w:pPr>
      <w:r w:rsidRPr="00A71698">
        <w:rPr>
          <w:sz w:val="20"/>
          <w:szCs w:val="20"/>
        </w:rPr>
        <w:t>cleaned bag of words</w:t>
      </w:r>
    </w:p>
    <w:p w14:paraId="7F46EA07" w14:textId="501CB477" w:rsidR="00FF59E6" w:rsidRPr="00B43168" w:rsidRDefault="00FF59E6" w:rsidP="00B43168">
      <w:pPr>
        <w:ind w:firstLine="720"/>
        <w:rPr>
          <w:sz w:val="20"/>
          <w:szCs w:val="20"/>
          <w:u w:val="single"/>
        </w:rPr>
      </w:pPr>
      <w:r w:rsidRPr="00B43168">
        <w:rPr>
          <w:sz w:val="20"/>
          <w:szCs w:val="20"/>
          <w:u w:val="single"/>
        </w:rPr>
        <w:t xml:space="preserve">Hyperparameters: </w:t>
      </w:r>
      <w:proofErr w:type="spellStart"/>
      <w:r w:rsidRPr="00B43168">
        <w:rPr>
          <w:sz w:val="20"/>
          <w:szCs w:val="20"/>
          <w:u w:val="single"/>
        </w:rPr>
        <w:t>batch_size</w:t>
      </w:r>
      <w:proofErr w:type="spellEnd"/>
      <w:r w:rsidRPr="00B43168">
        <w:rPr>
          <w:sz w:val="20"/>
          <w:szCs w:val="20"/>
          <w:u w:val="single"/>
        </w:rPr>
        <w:t xml:space="preserve">: 1, </w:t>
      </w:r>
      <w:proofErr w:type="spellStart"/>
      <w:r w:rsidRPr="00B43168">
        <w:rPr>
          <w:sz w:val="20"/>
          <w:szCs w:val="20"/>
          <w:u w:val="single"/>
        </w:rPr>
        <w:t>n_epochs</w:t>
      </w:r>
      <w:proofErr w:type="spellEnd"/>
      <w:r w:rsidRPr="00B43168">
        <w:rPr>
          <w:sz w:val="20"/>
          <w:szCs w:val="20"/>
          <w:u w:val="single"/>
        </w:rPr>
        <w:t>: 2, eta: 0.2</w:t>
      </w:r>
    </w:p>
    <w:p w14:paraId="0B67377B" w14:textId="77777777" w:rsidR="00B43168" w:rsidRPr="00B43168" w:rsidRDefault="00B43168" w:rsidP="00B43168">
      <w:pPr>
        <w:pStyle w:val="NoSpacing"/>
        <w:ind w:left="720"/>
        <w:rPr>
          <w:sz w:val="20"/>
          <w:szCs w:val="20"/>
        </w:rPr>
      </w:pPr>
      <w:r w:rsidRPr="00B43168">
        <w:rPr>
          <w:sz w:val="20"/>
          <w:szCs w:val="20"/>
        </w:rPr>
        <w:t>Metrics for Positive Class:</w:t>
      </w:r>
    </w:p>
    <w:p w14:paraId="11C81479" w14:textId="77777777" w:rsidR="00B43168" w:rsidRPr="00B43168" w:rsidRDefault="00B43168" w:rsidP="00B43168">
      <w:pPr>
        <w:pStyle w:val="NoSpacing"/>
        <w:ind w:left="1440"/>
        <w:rPr>
          <w:sz w:val="20"/>
          <w:szCs w:val="20"/>
        </w:rPr>
      </w:pPr>
      <w:r w:rsidRPr="00B43168">
        <w:rPr>
          <w:sz w:val="20"/>
          <w:szCs w:val="20"/>
        </w:rPr>
        <w:t>Precision: 0.6471</w:t>
      </w:r>
    </w:p>
    <w:p w14:paraId="43C60E91" w14:textId="77777777" w:rsidR="00B43168" w:rsidRPr="00B43168" w:rsidRDefault="00B43168" w:rsidP="00B43168">
      <w:pPr>
        <w:pStyle w:val="NoSpacing"/>
        <w:ind w:left="1440"/>
        <w:rPr>
          <w:sz w:val="20"/>
          <w:szCs w:val="20"/>
        </w:rPr>
      </w:pPr>
      <w:r w:rsidRPr="00B43168">
        <w:rPr>
          <w:sz w:val="20"/>
          <w:szCs w:val="20"/>
        </w:rPr>
        <w:t>Recall: 0.8889</w:t>
      </w:r>
    </w:p>
    <w:p w14:paraId="2029BBC0" w14:textId="77777777" w:rsidR="00B43168" w:rsidRPr="00B43168" w:rsidRDefault="00B43168" w:rsidP="00B43168">
      <w:pPr>
        <w:pStyle w:val="NoSpacing"/>
        <w:ind w:left="1440"/>
        <w:rPr>
          <w:sz w:val="20"/>
          <w:szCs w:val="20"/>
        </w:rPr>
      </w:pPr>
      <w:r w:rsidRPr="00B43168">
        <w:rPr>
          <w:sz w:val="20"/>
          <w:szCs w:val="20"/>
        </w:rPr>
        <w:t>F1: 0.7489</w:t>
      </w:r>
    </w:p>
    <w:p w14:paraId="7C147DE0" w14:textId="77777777" w:rsidR="00B43168" w:rsidRPr="00B43168" w:rsidRDefault="00B43168" w:rsidP="00B43168">
      <w:pPr>
        <w:pStyle w:val="NoSpacing"/>
        <w:ind w:left="720"/>
        <w:rPr>
          <w:sz w:val="20"/>
          <w:szCs w:val="20"/>
        </w:rPr>
      </w:pPr>
      <w:r w:rsidRPr="00B43168">
        <w:rPr>
          <w:sz w:val="20"/>
          <w:szCs w:val="20"/>
        </w:rPr>
        <w:t>Metrics for Negative Class:</w:t>
      </w:r>
    </w:p>
    <w:p w14:paraId="392E055E" w14:textId="77777777" w:rsidR="00B43168" w:rsidRPr="00B43168" w:rsidRDefault="00B43168" w:rsidP="00B43168">
      <w:pPr>
        <w:pStyle w:val="NoSpacing"/>
        <w:ind w:left="1440"/>
        <w:rPr>
          <w:sz w:val="20"/>
          <w:szCs w:val="20"/>
        </w:rPr>
      </w:pPr>
      <w:r w:rsidRPr="00B43168">
        <w:rPr>
          <w:sz w:val="20"/>
          <w:szCs w:val="20"/>
        </w:rPr>
        <w:t>Precision: 0.8281</w:t>
      </w:r>
    </w:p>
    <w:p w14:paraId="3590BEE4" w14:textId="77777777" w:rsidR="00B43168" w:rsidRPr="00B43168" w:rsidRDefault="00B43168" w:rsidP="00B43168">
      <w:pPr>
        <w:pStyle w:val="NoSpacing"/>
        <w:ind w:left="1440"/>
        <w:rPr>
          <w:sz w:val="20"/>
          <w:szCs w:val="20"/>
        </w:rPr>
      </w:pPr>
      <w:r w:rsidRPr="00B43168">
        <w:rPr>
          <w:sz w:val="20"/>
          <w:szCs w:val="20"/>
        </w:rPr>
        <w:t>Recall: 0.5248</w:t>
      </w:r>
    </w:p>
    <w:p w14:paraId="0CF7FF35" w14:textId="77777777" w:rsidR="00B43168" w:rsidRPr="00B43168" w:rsidRDefault="00B43168" w:rsidP="00B43168">
      <w:pPr>
        <w:pStyle w:val="NoSpacing"/>
        <w:ind w:left="1440"/>
        <w:rPr>
          <w:sz w:val="20"/>
          <w:szCs w:val="20"/>
        </w:rPr>
      </w:pPr>
      <w:r w:rsidRPr="00B43168">
        <w:rPr>
          <w:sz w:val="20"/>
          <w:szCs w:val="20"/>
        </w:rPr>
        <w:t>F1: 0.6424</w:t>
      </w:r>
    </w:p>
    <w:p w14:paraId="1034E57D" w14:textId="21064795" w:rsidR="00FF59E6" w:rsidRDefault="00B43168" w:rsidP="00B43168">
      <w:pPr>
        <w:pStyle w:val="NoSpacing"/>
        <w:ind w:left="720"/>
        <w:rPr>
          <w:b/>
          <w:bCs/>
          <w:sz w:val="20"/>
          <w:szCs w:val="20"/>
        </w:rPr>
      </w:pPr>
      <w:r w:rsidRPr="00B43168">
        <w:rPr>
          <w:sz w:val="20"/>
          <w:szCs w:val="20"/>
        </w:rPr>
        <w:t>Overall Accuracy of Model:</w:t>
      </w:r>
      <w:r w:rsidRPr="00B43168">
        <w:rPr>
          <w:b/>
          <w:bCs/>
          <w:sz w:val="20"/>
          <w:szCs w:val="20"/>
        </w:rPr>
        <w:t xml:space="preserve"> 0.7489</w:t>
      </w:r>
    </w:p>
    <w:p w14:paraId="6893800A" w14:textId="77777777" w:rsidR="00B43168" w:rsidRDefault="00B43168" w:rsidP="00B43168">
      <w:pPr>
        <w:pStyle w:val="NoSpacing"/>
        <w:ind w:left="720"/>
        <w:rPr>
          <w:b/>
          <w:bCs/>
          <w:sz w:val="20"/>
          <w:szCs w:val="20"/>
        </w:rPr>
      </w:pPr>
    </w:p>
    <w:p w14:paraId="0EE7BEBF" w14:textId="77777777" w:rsidR="00A71698" w:rsidRPr="00A71698" w:rsidRDefault="00A71698" w:rsidP="00A71698">
      <w:pPr>
        <w:rPr>
          <w:b/>
          <w:bCs/>
          <w:sz w:val="20"/>
          <w:szCs w:val="20"/>
        </w:rPr>
      </w:pPr>
      <w:r w:rsidRPr="00A71698">
        <w:rPr>
          <w:b/>
          <w:bCs/>
          <w:sz w:val="20"/>
          <w:szCs w:val="20"/>
        </w:rPr>
        <w:t>The best grid search using the following features:</w:t>
      </w:r>
    </w:p>
    <w:p w14:paraId="11A268C5" w14:textId="77777777" w:rsidR="00B66981" w:rsidRDefault="00B66981" w:rsidP="00B66981">
      <w:pPr>
        <w:pStyle w:val="ListParagraph"/>
        <w:numPr>
          <w:ilvl w:val="0"/>
          <w:numId w:val="6"/>
        </w:numPr>
        <w:rPr>
          <w:sz w:val="20"/>
          <w:szCs w:val="20"/>
        </w:rPr>
      </w:pPr>
      <w:r w:rsidRPr="009A4315">
        <w:rPr>
          <w:sz w:val="20"/>
          <w:szCs w:val="20"/>
        </w:rPr>
        <w:t>cleaned bag of words</w:t>
      </w:r>
    </w:p>
    <w:p w14:paraId="36CC8503" w14:textId="40D098E3" w:rsidR="00B66981" w:rsidRPr="00B43168" w:rsidRDefault="00B66981" w:rsidP="00B66981">
      <w:pPr>
        <w:pStyle w:val="ListParagraph"/>
        <w:numPr>
          <w:ilvl w:val="0"/>
          <w:numId w:val="6"/>
        </w:numPr>
        <w:rPr>
          <w:sz w:val="20"/>
          <w:szCs w:val="20"/>
        </w:rPr>
      </w:pPr>
      <w:r>
        <w:rPr>
          <w:sz w:val="20"/>
          <w:szCs w:val="20"/>
        </w:rPr>
        <w:t>conclusive words</w:t>
      </w:r>
    </w:p>
    <w:p w14:paraId="1E9A1B0B" w14:textId="3D298A8C" w:rsidR="00B66981" w:rsidRPr="00B43168" w:rsidRDefault="00B66981" w:rsidP="00B66981">
      <w:pPr>
        <w:ind w:firstLine="720"/>
        <w:rPr>
          <w:sz w:val="20"/>
          <w:szCs w:val="20"/>
          <w:u w:val="single"/>
        </w:rPr>
      </w:pPr>
      <w:r w:rsidRPr="00B43168">
        <w:rPr>
          <w:sz w:val="20"/>
          <w:szCs w:val="20"/>
          <w:u w:val="single"/>
        </w:rPr>
        <w:t xml:space="preserve">Hyperparameters: </w:t>
      </w:r>
      <w:proofErr w:type="spellStart"/>
      <w:r w:rsidRPr="00B43168">
        <w:rPr>
          <w:sz w:val="20"/>
          <w:szCs w:val="20"/>
          <w:u w:val="single"/>
        </w:rPr>
        <w:t>batch_size</w:t>
      </w:r>
      <w:proofErr w:type="spellEnd"/>
      <w:r w:rsidRPr="00B43168">
        <w:rPr>
          <w:sz w:val="20"/>
          <w:szCs w:val="20"/>
          <w:u w:val="single"/>
        </w:rPr>
        <w:t xml:space="preserve">: 1, </w:t>
      </w:r>
      <w:proofErr w:type="spellStart"/>
      <w:r w:rsidRPr="00B43168">
        <w:rPr>
          <w:sz w:val="20"/>
          <w:szCs w:val="20"/>
          <w:u w:val="single"/>
        </w:rPr>
        <w:t>n_epochs</w:t>
      </w:r>
      <w:proofErr w:type="spellEnd"/>
      <w:r w:rsidRPr="00B43168">
        <w:rPr>
          <w:sz w:val="20"/>
          <w:szCs w:val="20"/>
          <w:u w:val="single"/>
        </w:rPr>
        <w:t xml:space="preserve">: </w:t>
      </w:r>
      <w:r w:rsidR="00F37B89">
        <w:rPr>
          <w:sz w:val="20"/>
          <w:szCs w:val="20"/>
          <w:u w:val="single"/>
        </w:rPr>
        <w:t>1</w:t>
      </w:r>
      <w:r w:rsidRPr="00B43168">
        <w:rPr>
          <w:sz w:val="20"/>
          <w:szCs w:val="20"/>
          <w:u w:val="single"/>
        </w:rPr>
        <w:t>, eta: 0.</w:t>
      </w:r>
      <w:r w:rsidR="00F37B89">
        <w:rPr>
          <w:sz w:val="20"/>
          <w:szCs w:val="20"/>
          <w:u w:val="single"/>
        </w:rPr>
        <w:t>15</w:t>
      </w:r>
    </w:p>
    <w:p w14:paraId="40CC5CB1" w14:textId="77777777" w:rsidR="00B66981" w:rsidRPr="00B66981" w:rsidRDefault="00B66981" w:rsidP="00F37B89">
      <w:pPr>
        <w:pStyle w:val="NoSpacing"/>
        <w:ind w:firstLine="720"/>
        <w:rPr>
          <w:sz w:val="20"/>
          <w:szCs w:val="20"/>
        </w:rPr>
      </w:pPr>
      <w:r w:rsidRPr="00B66981">
        <w:rPr>
          <w:sz w:val="20"/>
          <w:szCs w:val="20"/>
        </w:rPr>
        <w:t>Average Train Loss: nan</w:t>
      </w:r>
    </w:p>
    <w:p w14:paraId="760E7142" w14:textId="77777777" w:rsidR="00F37B89" w:rsidRDefault="00F37B89" w:rsidP="00F37B89">
      <w:pPr>
        <w:pStyle w:val="NoSpacing"/>
        <w:ind w:left="720"/>
        <w:rPr>
          <w:sz w:val="20"/>
          <w:szCs w:val="20"/>
        </w:rPr>
      </w:pPr>
    </w:p>
    <w:p w14:paraId="28E985C4" w14:textId="40722551" w:rsidR="00F37B89" w:rsidRPr="00B66981" w:rsidRDefault="00B66981" w:rsidP="00F37B89">
      <w:pPr>
        <w:pStyle w:val="NoSpacing"/>
        <w:ind w:left="720"/>
        <w:rPr>
          <w:sz w:val="20"/>
          <w:szCs w:val="20"/>
        </w:rPr>
      </w:pPr>
      <w:r w:rsidRPr="00B66981">
        <w:rPr>
          <w:sz w:val="20"/>
          <w:szCs w:val="20"/>
        </w:rPr>
        <w:t>Metrics for Positive Class:</w:t>
      </w:r>
    </w:p>
    <w:p w14:paraId="33094962" w14:textId="77777777" w:rsidR="00B66981" w:rsidRPr="00B66981" w:rsidRDefault="00B66981" w:rsidP="00F37B89">
      <w:pPr>
        <w:pStyle w:val="NoSpacing"/>
        <w:ind w:left="1440"/>
        <w:rPr>
          <w:sz w:val="20"/>
          <w:szCs w:val="20"/>
        </w:rPr>
      </w:pPr>
      <w:r w:rsidRPr="00B66981">
        <w:rPr>
          <w:sz w:val="20"/>
          <w:szCs w:val="20"/>
        </w:rPr>
        <w:t>Precision: 0.6268</w:t>
      </w:r>
    </w:p>
    <w:p w14:paraId="0651065A" w14:textId="77777777" w:rsidR="00B66981" w:rsidRPr="00B66981" w:rsidRDefault="00B66981" w:rsidP="00F37B89">
      <w:pPr>
        <w:pStyle w:val="NoSpacing"/>
        <w:ind w:left="1440"/>
        <w:rPr>
          <w:sz w:val="20"/>
          <w:szCs w:val="20"/>
        </w:rPr>
      </w:pPr>
      <w:r w:rsidRPr="00B66981">
        <w:rPr>
          <w:sz w:val="20"/>
          <w:szCs w:val="20"/>
        </w:rPr>
        <w:t>Recall: 0.899</w:t>
      </w:r>
    </w:p>
    <w:p w14:paraId="6D6D64B0" w14:textId="77777777" w:rsidR="00B66981" w:rsidRPr="00B66981" w:rsidRDefault="00B66981" w:rsidP="00F37B89">
      <w:pPr>
        <w:pStyle w:val="NoSpacing"/>
        <w:ind w:left="1440"/>
        <w:rPr>
          <w:sz w:val="20"/>
          <w:szCs w:val="20"/>
        </w:rPr>
      </w:pPr>
      <w:r w:rsidRPr="00B66981">
        <w:rPr>
          <w:sz w:val="20"/>
          <w:szCs w:val="20"/>
        </w:rPr>
        <w:t>F1: 0.7386</w:t>
      </w:r>
    </w:p>
    <w:p w14:paraId="18BCA468" w14:textId="77777777" w:rsidR="00B66981" w:rsidRPr="00B66981" w:rsidRDefault="00B66981" w:rsidP="00B66981">
      <w:pPr>
        <w:pStyle w:val="NoSpacing"/>
        <w:ind w:left="720"/>
        <w:rPr>
          <w:sz w:val="20"/>
          <w:szCs w:val="20"/>
        </w:rPr>
      </w:pPr>
      <w:r w:rsidRPr="00B66981">
        <w:rPr>
          <w:sz w:val="20"/>
          <w:szCs w:val="20"/>
        </w:rPr>
        <w:t>Metrics for Negative Class:</w:t>
      </w:r>
    </w:p>
    <w:p w14:paraId="17FBF5FC" w14:textId="77777777" w:rsidR="00B66981" w:rsidRPr="00B66981" w:rsidRDefault="00B66981" w:rsidP="00F37B89">
      <w:pPr>
        <w:pStyle w:val="NoSpacing"/>
        <w:ind w:left="1440"/>
        <w:rPr>
          <w:sz w:val="20"/>
          <w:szCs w:val="20"/>
        </w:rPr>
      </w:pPr>
      <w:r w:rsidRPr="00B66981">
        <w:rPr>
          <w:sz w:val="20"/>
          <w:szCs w:val="20"/>
        </w:rPr>
        <w:t>Precision: 0.8276</w:t>
      </w:r>
    </w:p>
    <w:p w14:paraId="381893F9" w14:textId="77777777" w:rsidR="00B66981" w:rsidRPr="00B66981" w:rsidRDefault="00B66981" w:rsidP="00F37B89">
      <w:pPr>
        <w:pStyle w:val="NoSpacing"/>
        <w:ind w:left="1440"/>
        <w:rPr>
          <w:sz w:val="20"/>
          <w:szCs w:val="20"/>
        </w:rPr>
      </w:pPr>
      <w:r w:rsidRPr="00B66981">
        <w:rPr>
          <w:sz w:val="20"/>
          <w:szCs w:val="20"/>
        </w:rPr>
        <w:t>Recall: 0.4752</w:t>
      </w:r>
    </w:p>
    <w:p w14:paraId="21F17F9D" w14:textId="77777777" w:rsidR="00B66981" w:rsidRDefault="00B66981" w:rsidP="00F37B89">
      <w:pPr>
        <w:pStyle w:val="NoSpacing"/>
        <w:ind w:left="1440"/>
        <w:rPr>
          <w:sz w:val="20"/>
          <w:szCs w:val="20"/>
        </w:rPr>
      </w:pPr>
      <w:r w:rsidRPr="00B66981">
        <w:rPr>
          <w:sz w:val="20"/>
          <w:szCs w:val="20"/>
        </w:rPr>
        <w:t>F1: 0.6038</w:t>
      </w:r>
    </w:p>
    <w:p w14:paraId="350259ED" w14:textId="77777777" w:rsidR="00F37B89" w:rsidRPr="00B66981" w:rsidRDefault="00F37B89" w:rsidP="00F37B89">
      <w:pPr>
        <w:pStyle w:val="NoSpacing"/>
        <w:ind w:left="1440"/>
        <w:rPr>
          <w:sz w:val="20"/>
          <w:szCs w:val="20"/>
        </w:rPr>
      </w:pPr>
    </w:p>
    <w:p w14:paraId="70CCF8A2" w14:textId="48B980CD" w:rsidR="00B66981" w:rsidRDefault="00B66981" w:rsidP="00B66981">
      <w:pPr>
        <w:pStyle w:val="NoSpacing"/>
        <w:ind w:left="720"/>
        <w:rPr>
          <w:b/>
          <w:bCs/>
          <w:sz w:val="20"/>
          <w:szCs w:val="20"/>
        </w:rPr>
      </w:pPr>
      <w:r w:rsidRPr="00B66981">
        <w:rPr>
          <w:sz w:val="20"/>
          <w:szCs w:val="20"/>
        </w:rPr>
        <w:t xml:space="preserve">Overall Accuracy of Model: </w:t>
      </w:r>
      <w:r w:rsidRPr="00F37B89">
        <w:rPr>
          <w:b/>
          <w:bCs/>
          <w:sz w:val="20"/>
          <w:szCs w:val="20"/>
        </w:rPr>
        <w:t>0.7386</w:t>
      </w:r>
    </w:p>
    <w:p w14:paraId="6581853E" w14:textId="77777777" w:rsidR="0003654A" w:rsidRDefault="0003654A" w:rsidP="00B66981">
      <w:pPr>
        <w:pStyle w:val="NoSpacing"/>
        <w:ind w:left="720"/>
        <w:rPr>
          <w:b/>
          <w:bCs/>
          <w:sz w:val="20"/>
          <w:szCs w:val="20"/>
        </w:rPr>
      </w:pPr>
    </w:p>
    <w:p w14:paraId="4A2BA11F" w14:textId="4A3216D6" w:rsidR="00A71698" w:rsidRPr="00A71698" w:rsidRDefault="00A71698" w:rsidP="00A71698">
      <w:pPr>
        <w:rPr>
          <w:b/>
          <w:bCs/>
          <w:sz w:val="20"/>
          <w:szCs w:val="20"/>
        </w:rPr>
      </w:pPr>
      <w:r w:rsidRPr="00A71698">
        <w:rPr>
          <w:b/>
          <w:bCs/>
          <w:sz w:val="20"/>
          <w:szCs w:val="20"/>
        </w:rPr>
        <w:t>The best grid search using the following features:</w:t>
      </w:r>
    </w:p>
    <w:p w14:paraId="51FD81DD" w14:textId="5E7A58F3" w:rsidR="0003654A" w:rsidRDefault="000D27C6" w:rsidP="0003654A">
      <w:pPr>
        <w:pStyle w:val="ListParagraph"/>
        <w:numPr>
          <w:ilvl w:val="0"/>
          <w:numId w:val="7"/>
        </w:numPr>
        <w:rPr>
          <w:sz w:val="20"/>
          <w:szCs w:val="20"/>
        </w:rPr>
      </w:pPr>
      <w:r>
        <w:rPr>
          <w:sz w:val="20"/>
          <w:szCs w:val="20"/>
        </w:rPr>
        <w:t xml:space="preserve">cleaned </w:t>
      </w:r>
      <w:r w:rsidR="0003654A">
        <w:rPr>
          <w:sz w:val="20"/>
          <w:szCs w:val="20"/>
        </w:rPr>
        <w:t>bigrams</w:t>
      </w:r>
    </w:p>
    <w:p w14:paraId="056BD7E7" w14:textId="77777777" w:rsidR="0003654A" w:rsidRPr="00B43168" w:rsidRDefault="0003654A" w:rsidP="0003654A">
      <w:pPr>
        <w:pStyle w:val="ListParagraph"/>
        <w:numPr>
          <w:ilvl w:val="0"/>
          <w:numId w:val="7"/>
        </w:numPr>
        <w:rPr>
          <w:sz w:val="20"/>
          <w:szCs w:val="20"/>
        </w:rPr>
      </w:pPr>
      <w:r>
        <w:rPr>
          <w:sz w:val="20"/>
          <w:szCs w:val="20"/>
        </w:rPr>
        <w:t>conclusive words</w:t>
      </w:r>
    </w:p>
    <w:p w14:paraId="15467085" w14:textId="78FD23E6" w:rsidR="0003654A" w:rsidRPr="00B43168" w:rsidRDefault="0003654A" w:rsidP="0003654A">
      <w:pPr>
        <w:ind w:firstLine="720"/>
        <w:rPr>
          <w:sz w:val="20"/>
          <w:szCs w:val="20"/>
          <w:u w:val="single"/>
        </w:rPr>
      </w:pPr>
      <w:r w:rsidRPr="00B43168">
        <w:rPr>
          <w:sz w:val="20"/>
          <w:szCs w:val="20"/>
          <w:u w:val="single"/>
        </w:rPr>
        <w:t xml:space="preserve">Hyperparameters: </w:t>
      </w:r>
      <w:proofErr w:type="spellStart"/>
      <w:r w:rsidRPr="00B43168">
        <w:rPr>
          <w:sz w:val="20"/>
          <w:szCs w:val="20"/>
          <w:u w:val="single"/>
        </w:rPr>
        <w:t>batch_size</w:t>
      </w:r>
      <w:proofErr w:type="spellEnd"/>
      <w:r w:rsidRPr="00B43168">
        <w:rPr>
          <w:sz w:val="20"/>
          <w:szCs w:val="20"/>
          <w:u w:val="single"/>
        </w:rPr>
        <w:t xml:space="preserve">: 1, </w:t>
      </w:r>
      <w:proofErr w:type="spellStart"/>
      <w:r w:rsidRPr="00B43168">
        <w:rPr>
          <w:sz w:val="20"/>
          <w:szCs w:val="20"/>
          <w:u w:val="single"/>
        </w:rPr>
        <w:t>n_epochs</w:t>
      </w:r>
      <w:proofErr w:type="spellEnd"/>
      <w:r w:rsidRPr="00B43168">
        <w:rPr>
          <w:sz w:val="20"/>
          <w:szCs w:val="20"/>
          <w:u w:val="single"/>
        </w:rPr>
        <w:t xml:space="preserve">: </w:t>
      </w:r>
      <w:r>
        <w:rPr>
          <w:sz w:val="20"/>
          <w:szCs w:val="20"/>
          <w:u w:val="single"/>
        </w:rPr>
        <w:t>1</w:t>
      </w:r>
      <w:r w:rsidRPr="00B43168">
        <w:rPr>
          <w:sz w:val="20"/>
          <w:szCs w:val="20"/>
          <w:u w:val="single"/>
        </w:rPr>
        <w:t>, eta: 0.</w:t>
      </w:r>
      <w:r w:rsidR="00985BCE">
        <w:rPr>
          <w:sz w:val="20"/>
          <w:szCs w:val="20"/>
          <w:u w:val="single"/>
        </w:rPr>
        <w:t>2</w:t>
      </w:r>
    </w:p>
    <w:p w14:paraId="1F277BAF" w14:textId="77777777" w:rsidR="003A03A9" w:rsidRPr="003A03A9" w:rsidRDefault="003A03A9" w:rsidP="003A03A9">
      <w:pPr>
        <w:pStyle w:val="NoSpacing"/>
        <w:ind w:left="720"/>
        <w:rPr>
          <w:sz w:val="20"/>
          <w:szCs w:val="20"/>
        </w:rPr>
      </w:pPr>
      <w:r w:rsidRPr="003A03A9">
        <w:rPr>
          <w:sz w:val="20"/>
          <w:szCs w:val="20"/>
        </w:rPr>
        <w:t>Metrics for Positive Class:</w:t>
      </w:r>
    </w:p>
    <w:p w14:paraId="48C0A617" w14:textId="77777777" w:rsidR="003A03A9" w:rsidRPr="003A03A9" w:rsidRDefault="003A03A9" w:rsidP="003A03A9">
      <w:pPr>
        <w:pStyle w:val="NoSpacing"/>
        <w:ind w:left="1440"/>
        <w:rPr>
          <w:sz w:val="20"/>
          <w:szCs w:val="20"/>
        </w:rPr>
      </w:pPr>
      <w:r w:rsidRPr="003A03A9">
        <w:rPr>
          <w:sz w:val="20"/>
          <w:szCs w:val="20"/>
        </w:rPr>
        <w:t>Precision: 0.5052</w:t>
      </w:r>
    </w:p>
    <w:p w14:paraId="21B09F11" w14:textId="77777777" w:rsidR="003A03A9" w:rsidRPr="003A03A9" w:rsidRDefault="003A03A9" w:rsidP="003A03A9">
      <w:pPr>
        <w:pStyle w:val="NoSpacing"/>
        <w:ind w:left="1440"/>
        <w:rPr>
          <w:sz w:val="20"/>
          <w:szCs w:val="20"/>
        </w:rPr>
      </w:pPr>
      <w:r w:rsidRPr="003A03A9">
        <w:rPr>
          <w:sz w:val="20"/>
          <w:szCs w:val="20"/>
        </w:rPr>
        <w:t>Recall: 0.9798</w:t>
      </w:r>
    </w:p>
    <w:p w14:paraId="0FD3196F" w14:textId="77777777" w:rsidR="003A03A9" w:rsidRPr="003A03A9" w:rsidRDefault="003A03A9" w:rsidP="003A03A9">
      <w:pPr>
        <w:pStyle w:val="NoSpacing"/>
        <w:ind w:left="1440"/>
        <w:rPr>
          <w:sz w:val="20"/>
          <w:szCs w:val="20"/>
        </w:rPr>
      </w:pPr>
      <w:r w:rsidRPr="003A03A9">
        <w:rPr>
          <w:sz w:val="20"/>
          <w:szCs w:val="20"/>
        </w:rPr>
        <w:lastRenderedPageBreak/>
        <w:t>F1: 0.6667</w:t>
      </w:r>
    </w:p>
    <w:p w14:paraId="30836B07" w14:textId="77777777" w:rsidR="003A03A9" w:rsidRPr="003A03A9" w:rsidRDefault="003A03A9" w:rsidP="003A03A9">
      <w:pPr>
        <w:pStyle w:val="NoSpacing"/>
        <w:ind w:left="720"/>
        <w:rPr>
          <w:sz w:val="20"/>
          <w:szCs w:val="20"/>
        </w:rPr>
      </w:pPr>
      <w:r w:rsidRPr="003A03A9">
        <w:rPr>
          <w:sz w:val="20"/>
          <w:szCs w:val="20"/>
        </w:rPr>
        <w:t>Metrics for Negative Class:</w:t>
      </w:r>
    </w:p>
    <w:p w14:paraId="3CADABC2" w14:textId="77777777" w:rsidR="003A03A9" w:rsidRPr="003A03A9" w:rsidRDefault="003A03A9" w:rsidP="003A03A9">
      <w:pPr>
        <w:pStyle w:val="NoSpacing"/>
        <w:ind w:left="1440"/>
        <w:rPr>
          <w:sz w:val="20"/>
          <w:szCs w:val="20"/>
        </w:rPr>
      </w:pPr>
      <w:r w:rsidRPr="003A03A9">
        <w:rPr>
          <w:sz w:val="20"/>
          <w:szCs w:val="20"/>
        </w:rPr>
        <w:t>Precision: 0.75</w:t>
      </w:r>
    </w:p>
    <w:p w14:paraId="6DA2FE80" w14:textId="77777777" w:rsidR="003A03A9" w:rsidRPr="003A03A9" w:rsidRDefault="003A03A9" w:rsidP="003A03A9">
      <w:pPr>
        <w:pStyle w:val="NoSpacing"/>
        <w:ind w:left="1440"/>
        <w:rPr>
          <w:sz w:val="20"/>
          <w:szCs w:val="20"/>
        </w:rPr>
      </w:pPr>
      <w:r w:rsidRPr="003A03A9">
        <w:rPr>
          <w:sz w:val="20"/>
          <w:szCs w:val="20"/>
        </w:rPr>
        <w:t>Recall: 0.0594</w:t>
      </w:r>
    </w:p>
    <w:p w14:paraId="210A6A37" w14:textId="77777777" w:rsidR="003A03A9" w:rsidRDefault="003A03A9" w:rsidP="003A03A9">
      <w:pPr>
        <w:pStyle w:val="NoSpacing"/>
        <w:ind w:left="1440"/>
        <w:rPr>
          <w:sz w:val="20"/>
          <w:szCs w:val="20"/>
        </w:rPr>
      </w:pPr>
      <w:r w:rsidRPr="003A03A9">
        <w:rPr>
          <w:sz w:val="20"/>
          <w:szCs w:val="20"/>
        </w:rPr>
        <w:t>F1: 0.1101</w:t>
      </w:r>
    </w:p>
    <w:p w14:paraId="64FCFAC0" w14:textId="77777777" w:rsidR="003A03A9" w:rsidRPr="003A03A9" w:rsidRDefault="003A03A9" w:rsidP="003A03A9">
      <w:pPr>
        <w:pStyle w:val="NoSpacing"/>
        <w:ind w:left="1440"/>
        <w:rPr>
          <w:sz w:val="20"/>
          <w:szCs w:val="20"/>
        </w:rPr>
      </w:pPr>
    </w:p>
    <w:p w14:paraId="48912042" w14:textId="2799813F" w:rsidR="0003654A" w:rsidRPr="00B66981" w:rsidRDefault="003A03A9" w:rsidP="003A03A9">
      <w:pPr>
        <w:pStyle w:val="NoSpacing"/>
        <w:ind w:left="720"/>
        <w:rPr>
          <w:sz w:val="20"/>
          <w:szCs w:val="20"/>
        </w:rPr>
      </w:pPr>
      <w:r w:rsidRPr="003A03A9">
        <w:rPr>
          <w:sz w:val="20"/>
          <w:szCs w:val="20"/>
        </w:rPr>
        <w:t>Overall Accuracy of Model:</w:t>
      </w:r>
      <w:r w:rsidRPr="003A03A9">
        <w:rPr>
          <w:b/>
          <w:bCs/>
          <w:sz w:val="20"/>
          <w:szCs w:val="20"/>
        </w:rPr>
        <w:t xml:space="preserve"> 0.6667</w:t>
      </w:r>
    </w:p>
    <w:p w14:paraId="17838774" w14:textId="77777777" w:rsidR="00B43168" w:rsidRPr="00B43168" w:rsidRDefault="00B43168" w:rsidP="00B43168">
      <w:pPr>
        <w:pStyle w:val="NoSpacing"/>
        <w:ind w:left="720"/>
        <w:rPr>
          <w:sz w:val="20"/>
          <w:szCs w:val="20"/>
        </w:rPr>
      </w:pPr>
    </w:p>
    <w:p w14:paraId="7CDEC313" w14:textId="77777777" w:rsidR="00C3335A" w:rsidRDefault="00C3335A" w:rsidP="00903A13">
      <w:pPr>
        <w:rPr>
          <w:b/>
          <w:bCs/>
          <w:sz w:val="20"/>
          <w:szCs w:val="20"/>
          <w:u w:val="single"/>
        </w:rPr>
      </w:pPr>
    </w:p>
    <w:p w14:paraId="4717D6DE" w14:textId="77777777" w:rsidR="00C3335A" w:rsidRDefault="00C3335A" w:rsidP="00903A13">
      <w:pPr>
        <w:rPr>
          <w:b/>
          <w:bCs/>
          <w:sz w:val="20"/>
          <w:szCs w:val="20"/>
          <w:u w:val="single"/>
        </w:rPr>
      </w:pPr>
    </w:p>
    <w:p w14:paraId="53715DD1" w14:textId="77777777" w:rsidR="00CA4F63" w:rsidRDefault="00CA4F63" w:rsidP="00903A13">
      <w:pPr>
        <w:rPr>
          <w:b/>
          <w:bCs/>
          <w:sz w:val="20"/>
          <w:szCs w:val="20"/>
          <w:u w:val="single"/>
        </w:rPr>
        <w:sectPr w:rsidR="00CA4F63" w:rsidSect="00CA4F63">
          <w:type w:val="continuous"/>
          <w:pgSz w:w="12240" w:h="15840"/>
          <w:pgMar w:top="720" w:right="720" w:bottom="720" w:left="720" w:header="720" w:footer="720" w:gutter="0"/>
          <w:cols w:num="2" w:space="432"/>
          <w:docGrid w:linePitch="360"/>
        </w:sectPr>
      </w:pPr>
    </w:p>
    <w:p w14:paraId="677C9F6B" w14:textId="77777777" w:rsidR="00C3335A" w:rsidRDefault="00C3335A" w:rsidP="00903A13">
      <w:pPr>
        <w:rPr>
          <w:b/>
          <w:bCs/>
          <w:sz w:val="20"/>
          <w:szCs w:val="20"/>
          <w:u w:val="single"/>
        </w:rPr>
      </w:pPr>
    </w:p>
    <w:p w14:paraId="0D5043FB" w14:textId="1C18A71D" w:rsidR="00DA0958" w:rsidRPr="00093C89" w:rsidRDefault="00DA0958" w:rsidP="00E14CB3">
      <w:pPr>
        <w:pStyle w:val="NoSpacing"/>
        <w:rPr>
          <w:sz w:val="20"/>
          <w:szCs w:val="20"/>
        </w:rPr>
      </w:pPr>
    </w:p>
    <w:sectPr w:rsidR="00DA0958" w:rsidRPr="00093C89" w:rsidSect="00A82CE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73B1" w14:textId="77777777" w:rsidR="006B51F9" w:rsidRDefault="006B51F9" w:rsidP="00B62900">
      <w:pPr>
        <w:spacing w:after="0" w:line="240" w:lineRule="auto"/>
      </w:pPr>
      <w:r>
        <w:separator/>
      </w:r>
    </w:p>
  </w:endnote>
  <w:endnote w:type="continuationSeparator" w:id="0">
    <w:p w14:paraId="77A4D8D7" w14:textId="77777777" w:rsidR="006B51F9" w:rsidRDefault="006B51F9" w:rsidP="00B6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FF5F" w14:textId="77777777" w:rsidR="006B51F9" w:rsidRDefault="006B51F9" w:rsidP="00B62900">
      <w:pPr>
        <w:spacing w:after="0" w:line="240" w:lineRule="auto"/>
      </w:pPr>
      <w:r>
        <w:separator/>
      </w:r>
    </w:p>
  </w:footnote>
  <w:footnote w:type="continuationSeparator" w:id="0">
    <w:p w14:paraId="05C8772A" w14:textId="77777777" w:rsidR="006B51F9" w:rsidRDefault="006B51F9" w:rsidP="00B6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5A53" w14:textId="77777777" w:rsidR="00CA4F63" w:rsidRDefault="00CA4F63" w:rsidP="00B62900">
    <w:pPr>
      <w:pStyle w:val="Header"/>
      <w:jc w:val="right"/>
    </w:pPr>
    <w:r>
      <w:t>Eric Burton Martin</w:t>
    </w:r>
  </w:p>
  <w:p w14:paraId="15A8FFAA" w14:textId="77777777" w:rsidR="00CA4F63" w:rsidRDefault="00CA4F63" w:rsidP="00B62900">
    <w:pPr>
      <w:pStyle w:val="Header"/>
      <w:jc w:val="right"/>
    </w:pPr>
    <w:r>
      <w:t>09/21/2023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6730" w14:textId="555A43E1" w:rsidR="00B62900" w:rsidRDefault="00B62900" w:rsidP="00B62900">
    <w:pPr>
      <w:pStyle w:val="Header"/>
      <w:jc w:val="right"/>
    </w:pPr>
    <w:r>
      <w:t>Eric Burton Martin</w:t>
    </w:r>
  </w:p>
  <w:p w14:paraId="0839EF54" w14:textId="2725935E" w:rsidR="00B62900" w:rsidRDefault="00B62900" w:rsidP="00B62900">
    <w:pPr>
      <w:pStyle w:val="Header"/>
      <w:jc w:val="right"/>
    </w:pPr>
    <w:r>
      <w:t>09/21/2023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CBF"/>
    <w:multiLevelType w:val="hybridMultilevel"/>
    <w:tmpl w:val="82CE98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1F70A9"/>
    <w:multiLevelType w:val="hybridMultilevel"/>
    <w:tmpl w:val="82CE9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ED2790"/>
    <w:multiLevelType w:val="hybridMultilevel"/>
    <w:tmpl w:val="4B8E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86BAC"/>
    <w:multiLevelType w:val="hybridMultilevel"/>
    <w:tmpl w:val="C9681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372C6"/>
    <w:multiLevelType w:val="hybridMultilevel"/>
    <w:tmpl w:val="F27639F6"/>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4FE"/>
    <w:multiLevelType w:val="hybridMultilevel"/>
    <w:tmpl w:val="82CE98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ED460C"/>
    <w:multiLevelType w:val="hybridMultilevel"/>
    <w:tmpl w:val="82CE98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A19551F"/>
    <w:multiLevelType w:val="hybridMultilevel"/>
    <w:tmpl w:val="82CE98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21274529">
    <w:abstractNumId w:val="2"/>
  </w:num>
  <w:num w:numId="2" w16cid:durableId="287394781">
    <w:abstractNumId w:val="3"/>
  </w:num>
  <w:num w:numId="3" w16cid:durableId="672614004">
    <w:abstractNumId w:val="1"/>
  </w:num>
  <w:num w:numId="4" w16cid:durableId="1127429885">
    <w:abstractNumId w:val="7"/>
  </w:num>
  <w:num w:numId="5" w16cid:durableId="1458641081">
    <w:abstractNumId w:val="0"/>
  </w:num>
  <w:num w:numId="6" w16cid:durableId="2035813037">
    <w:abstractNumId w:val="6"/>
  </w:num>
  <w:num w:numId="7" w16cid:durableId="1081559519">
    <w:abstractNumId w:val="5"/>
  </w:num>
  <w:num w:numId="8" w16cid:durableId="1998924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34"/>
    <w:rsid w:val="00011D33"/>
    <w:rsid w:val="0003654A"/>
    <w:rsid w:val="0005383B"/>
    <w:rsid w:val="00077287"/>
    <w:rsid w:val="00093C89"/>
    <w:rsid w:val="000B28A3"/>
    <w:rsid w:val="000C176D"/>
    <w:rsid w:val="000D27C6"/>
    <w:rsid w:val="000D2FF7"/>
    <w:rsid w:val="00103877"/>
    <w:rsid w:val="001C7ED0"/>
    <w:rsid w:val="002C1156"/>
    <w:rsid w:val="002D7B91"/>
    <w:rsid w:val="002E335D"/>
    <w:rsid w:val="00304734"/>
    <w:rsid w:val="00350107"/>
    <w:rsid w:val="003A03A9"/>
    <w:rsid w:val="003B6014"/>
    <w:rsid w:val="003D3ABC"/>
    <w:rsid w:val="0040285E"/>
    <w:rsid w:val="004426F6"/>
    <w:rsid w:val="00444641"/>
    <w:rsid w:val="00460682"/>
    <w:rsid w:val="00494ED4"/>
    <w:rsid w:val="00531BE8"/>
    <w:rsid w:val="00550AA6"/>
    <w:rsid w:val="00566FC9"/>
    <w:rsid w:val="005B010C"/>
    <w:rsid w:val="0062333B"/>
    <w:rsid w:val="00641F49"/>
    <w:rsid w:val="00665E38"/>
    <w:rsid w:val="006A7D93"/>
    <w:rsid w:val="006B2296"/>
    <w:rsid w:val="006B51F9"/>
    <w:rsid w:val="006B6C50"/>
    <w:rsid w:val="00712342"/>
    <w:rsid w:val="0072198F"/>
    <w:rsid w:val="007C2BDC"/>
    <w:rsid w:val="007C3DAE"/>
    <w:rsid w:val="007D2646"/>
    <w:rsid w:val="007F5A12"/>
    <w:rsid w:val="00807D95"/>
    <w:rsid w:val="0085313F"/>
    <w:rsid w:val="00887630"/>
    <w:rsid w:val="008B59B7"/>
    <w:rsid w:val="0090263C"/>
    <w:rsid w:val="00903A13"/>
    <w:rsid w:val="00916665"/>
    <w:rsid w:val="009233E2"/>
    <w:rsid w:val="0092672E"/>
    <w:rsid w:val="00985BCE"/>
    <w:rsid w:val="009A4315"/>
    <w:rsid w:val="009C4BA6"/>
    <w:rsid w:val="009E2E1C"/>
    <w:rsid w:val="00A35A31"/>
    <w:rsid w:val="00A52A9D"/>
    <w:rsid w:val="00A60282"/>
    <w:rsid w:val="00A71698"/>
    <w:rsid w:val="00A813FC"/>
    <w:rsid w:val="00A82C87"/>
    <w:rsid w:val="00A82CEE"/>
    <w:rsid w:val="00AA5D3D"/>
    <w:rsid w:val="00AA7952"/>
    <w:rsid w:val="00AE5D33"/>
    <w:rsid w:val="00AE7AD3"/>
    <w:rsid w:val="00B43168"/>
    <w:rsid w:val="00B62900"/>
    <w:rsid w:val="00B66981"/>
    <w:rsid w:val="00BE0A46"/>
    <w:rsid w:val="00C25A15"/>
    <w:rsid w:val="00C3335A"/>
    <w:rsid w:val="00CA3517"/>
    <w:rsid w:val="00CA4F63"/>
    <w:rsid w:val="00D05166"/>
    <w:rsid w:val="00D603C9"/>
    <w:rsid w:val="00D971B6"/>
    <w:rsid w:val="00DA0958"/>
    <w:rsid w:val="00DA35DC"/>
    <w:rsid w:val="00DB0E53"/>
    <w:rsid w:val="00DF7CE6"/>
    <w:rsid w:val="00E14CB3"/>
    <w:rsid w:val="00E25FFA"/>
    <w:rsid w:val="00E34625"/>
    <w:rsid w:val="00E467A0"/>
    <w:rsid w:val="00E543D5"/>
    <w:rsid w:val="00E56C1B"/>
    <w:rsid w:val="00E72D2D"/>
    <w:rsid w:val="00E72DB8"/>
    <w:rsid w:val="00E93094"/>
    <w:rsid w:val="00EB2443"/>
    <w:rsid w:val="00EB54EF"/>
    <w:rsid w:val="00EC2C96"/>
    <w:rsid w:val="00EC2FB7"/>
    <w:rsid w:val="00EC41FE"/>
    <w:rsid w:val="00EE3327"/>
    <w:rsid w:val="00F37B89"/>
    <w:rsid w:val="00F64A9E"/>
    <w:rsid w:val="00F91A17"/>
    <w:rsid w:val="00FD2DDE"/>
    <w:rsid w:val="00FF4BEA"/>
    <w:rsid w:val="00FF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1250E"/>
  <w15:chartTrackingRefBased/>
  <w15:docId w15:val="{0B4F5068-F56D-4C40-8FC6-304032A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15"/>
    <w:pPr>
      <w:ind w:left="720"/>
      <w:contextualSpacing/>
    </w:pPr>
  </w:style>
  <w:style w:type="paragraph" w:styleId="NoSpacing">
    <w:name w:val="No Spacing"/>
    <w:uiPriority w:val="1"/>
    <w:qFormat/>
    <w:rsid w:val="00A82CEE"/>
    <w:pPr>
      <w:spacing w:after="0" w:line="240" w:lineRule="auto"/>
    </w:pPr>
  </w:style>
  <w:style w:type="paragraph" w:styleId="Header">
    <w:name w:val="header"/>
    <w:basedOn w:val="Normal"/>
    <w:link w:val="HeaderChar"/>
    <w:uiPriority w:val="99"/>
    <w:unhideWhenUsed/>
    <w:rsid w:val="00B6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900"/>
  </w:style>
  <w:style w:type="paragraph" w:styleId="Footer">
    <w:name w:val="footer"/>
    <w:basedOn w:val="Normal"/>
    <w:link w:val="FooterChar"/>
    <w:uiPriority w:val="99"/>
    <w:unhideWhenUsed/>
    <w:rsid w:val="00B6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3685">
      <w:bodyDiv w:val="1"/>
      <w:marLeft w:val="0"/>
      <w:marRight w:val="0"/>
      <w:marTop w:val="0"/>
      <w:marBottom w:val="0"/>
      <w:divBdr>
        <w:top w:val="none" w:sz="0" w:space="0" w:color="auto"/>
        <w:left w:val="none" w:sz="0" w:space="0" w:color="auto"/>
        <w:bottom w:val="none" w:sz="0" w:space="0" w:color="auto"/>
        <w:right w:val="none" w:sz="0" w:space="0" w:color="auto"/>
      </w:divBdr>
      <w:divsChild>
        <w:div w:id="1101683191">
          <w:marLeft w:val="0"/>
          <w:marRight w:val="0"/>
          <w:marTop w:val="0"/>
          <w:marBottom w:val="0"/>
          <w:divBdr>
            <w:top w:val="none" w:sz="0" w:space="0" w:color="auto"/>
            <w:left w:val="none" w:sz="0" w:space="0" w:color="auto"/>
            <w:bottom w:val="none" w:sz="0" w:space="0" w:color="auto"/>
            <w:right w:val="none" w:sz="0" w:space="0" w:color="auto"/>
          </w:divBdr>
          <w:divsChild>
            <w:div w:id="975069009">
              <w:marLeft w:val="0"/>
              <w:marRight w:val="0"/>
              <w:marTop w:val="0"/>
              <w:marBottom w:val="0"/>
              <w:divBdr>
                <w:top w:val="none" w:sz="0" w:space="0" w:color="auto"/>
                <w:left w:val="none" w:sz="0" w:space="0" w:color="auto"/>
                <w:bottom w:val="none" w:sz="0" w:space="0" w:color="auto"/>
                <w:right w:val="none" w:sz="0" w:space="0" w:color="auto"/>
              </w:divBdr>
            </w:div>
            <w:div w:id="1141265238">
              <w:marLeft w:val="0"/>
              <w:marRight w:val="0"/>
              <w:marTop w:val="0"/>
              <w:marBottom w:val="0"/>
              <w:divBdr>
                <w:top w:val="none" w:sz="0" w:space="0" w:color="auto"/>
                <w:left w:val="none" w:sz="0" w:space="0" w:color="auto"/>
                <w:bottom w:val="none" w:sz="0" w:space="0" w:color="auto"/>
                <w:right w:val="none" w:sz="0" w:space="0" w:color="auto"/>
              </w:divBdr>
            </w:div>
            <w:div w:id="728265963">
              <w:marLeft w:val="0"/>
              <w:marRight w:val="0"/>
              <w:marTop w:val="0"/>
              <w:marBottom w:val="0"/>
              <w:divBdr>
                <w:top w:val="none" w:sz="0" w:space="0" w:color="auto"/>
                <w:left w:val="none" w:sz="0" w:space="0" w:color="auto"/>
                <w:bottom w:val="none" w:sz="0" w:space="0" w:color="auto"/>
                <w:right w:val="none" w:sz="0" w:space="0" w:color="auto"/>
              </w:divBdr>
            </w:div>
            <w:div w:id="329481137">
              <w:marLeft w:val="0"/>
              <w:marRight w:val="0"/>
              <w:marTop w:val="0"/>
              <w:marBottom w:val="0"/>
              <w:divBdr>
                <w:top w:val="none" w:sz="0" w:space="0" w:color="auto"/>
                <w:left w:val="none" w:sz="0" w:space="0" w:color="auto"/>
                <w:bottom w:val="none" w:sz="0" w:space="0" w:color="auto"/>
                <w:right w:val="none" w:sz="0" w:space="0" w:color="auto"/>
              </w:divBdr>
            </w:div>
            <w:div w:id="1402829801">
              <w:marLeft w:val="0"/>
              <w:marRight w:val="0"/>
              <w:marTop w:val="0"/>
              <w:marBottom w:val="0"/>
              <w:divBdr>
                <w:top w:val="none" w:sz="0" w:space="0" w:color="auto"/>
                <w:left w:val="none" w:sz="0" w:space="0" w:color="auto"/>
                <w:bottom w:val="none" w:sz="0" w:space="0" w:color="auto"/>
                <w:right w:val="none" w:sz="0" w:space="0" w:color="auto"/>
              </w:divBdr>
            </w:div>
            <w:div w:id="880940284">
              <w:marLeft w:val="0"/>
              <w:marRight w:val="0"/>
              <w:marTop w:val="0"/>
              <w:marBottom w:val="0"/>
              <w:divBdr>
                <w:top w:val="none" w:sz="0" w:space="0" w:color="auto"/>
                <w:left w:val="none" w:sz="0" w:space="0" w:color="auto"/>
                <w:bottom w:val="none" w:sz="0" w:space="0" w:color="auto"/>
                <w:right w:val="none" w:sz="0" w:space="0" w:color="auto"/>
              </w:divBdr>
            </w:div>
            <w:div w:id="506213170">
              <w:marLeft w:val="0"/>
              <w:marRight w:val="0"/>
              <w:marTop w:val="0"/>
              <w:marBottom w:val="0"/>
              <w:divBdr>
                <w:top w:val="none" w:sz="0" w:space="0" w:color="auto"/>
                <w:left w:val="none" w:sz="0" w:space="0" w:color="auto"/>
                <w:bottom w:val="none" w:sz="0" w:space="0" w:color="auto"/>
                <w:right w:val="none" w:sz="0" w:space="0" w:color="auto"/>
              </w:divBdr>
            </w:div>
            <w:div w:id="613558792">
              <w:marLeft w:val="0"/>
              <w:marRight w:val="0"/>
              <w:marTop w:val="0"/>
              <w:marBottom w:val="0"/>
              <w:divBdr>
                <w:top w:val="none" w:sz="0" w:space="0" w:color="auto"/>
                <w:left w:val="none" w:sz="0" w:space="0" w:color="auto"/>
                <w:bottom w:val="none" w:sz="0" w:space="0" w:color="auto"/>
                <w:right w:val="none" w:sz="0" w:space="0" w:color="auto"/>
              </w:divBdr>
            </w:div>
            <w:div w:id="162164564">
              <w:marLeft w:val="0"/>
              <w:marRight w:val="0"/>
              <w:marTop w:val="0"/>
              <w:marBottom w:val="0"/>
              <w:divBdr>
                <w:top w:val="none" w:sz="0" w:space="0" w:color="auto"/>
                <w:left w:val="none" w:sz="0" w:space="0" w:color="auto"/>
                <w:bottom w:val="none" w:sz="0" w:space="0" w:color="auto"/>
                <w:right w:val="none" w:sz="0" w:space="0" w:color="auto"/>
              </w:divBdr>
            </w:div>
            <w:div w:id="622418466">
              <w:marLeft w:val="0"/>
              <w:marRight w:val="0"/>
              <w:marTop w:val="0"/>
              <w:marBottom w:val="0"/>
              <w:divBdr>
                <w:top w:val="none" w:sz="0" w:space="0" w:color="auto"/>
                <w:left w:val="none" w:sz="0" w:space="0" w:color="auto"/>
                <w:bottom w:val="none" w:sz="0" w:space="0" w:color="auto"/>
                <w:right w:val="none" w:sz="0" w:space="0" w:color="auto"/>
              </w:divBdr>
            </w:div>
            <w:div w:id="1845389059">
              <w:marLeft w:val="0"/>
              <w:marRight w:val="0"/>
              <w:marTop w:val="0"/>
              <w:marBottom w:val="0"/>
              <w:divBdr>
                <w:top w:val="none" w:sz="0" w:space="0" w:color="auto"/>
                <w:left w:val="none" w:sz="0" w:space="0" w:color="auto"/>
                <w:bottom w:val="none" w:sz="0" w:space="0" w:color="auto"/>
                <w:right w:val="none" w:sz="0" w:space="0" w:color="auto"/>
              </w:divBdr>
            </w:div>
            <w:div w:id="344094902">
              <w:marLeft w:val="0"/>
              <w:marRight w:val="0"/>
              <w:marTop w:val="0"/>
              <w:marBottom w:val="0"/>
              <w:divBdr>
                <w:top w:val="none" w:sz="0" w:space="0" w:color="auto"/>
                <w:left w:val="none" w:sz="0" w:space="0" w:color="auto"/>
                <w:bottom w:val="none" w:sz="0" w:space="0" w:color="auto"/>
                <w:right w:val="none" w:sz="0" w:space="0" w:color="auto"/>
              </w:divBdr>
            </w:div>
            <w:div w:id="316807737">
              <w:marLeft w:val="0"/>
              <w:marRight w:val="0"/>
              <w:marTop w:val="0"/>
              <w:marBottom w:val="0"/>
              <w:divBdr>
                <w:top w:val="none" w:sz="0" w:space="0" w:color="auto"/>
                <w:left w:val="none" w:sz="0" w:space="0" w:color="auto"/>
                <w:bottom w:val="none" w:sz="0" w:space="0" w:color="auto"/>
                <w:right w:val="none" w:sz="0" w:space="0" w:color="auto"/>
              </w:divBdr>
            </w:div>
            <w:div w:id="300840996">
              <w:marLeft w:val="0"/>
              <w:marRight w:val="0"/>
              <w:marTop w:val="0"/>
              <w:marBottom w:val="0"/>
              <w:divBdr>
                <w:top w:val="none" w:sz="0" w:space="0" w:color="auto"/>
                <w:left w:val="none" w:sz="0" w:space="0" w:color="auto"/>
                <w:bottom w:val="none" w:sz="0" w:space="0" w:color="auto"/>
                <w:right w:val="none" w:sz="0" w:space="0" w:color="auto"/>
              </w:divBdr>
            </w:div>
            <w:div w:id="513960664">
              <w:marLeft w:val="0"/>
              <w:marRight w:val="0"/>
              <w:marTop w:val="0"/>
              <w:marBottom w:val="0"/>
              <w:divBdr>
                <w:top w:val="none" w:sz="0" w:space="0" w:color="auto"/>
                <w:left w:val="none" w:sz="0" w:space="0" w:color="auto"/>
                <w:bottom w:val="none" w:sz="0" w:space="0" w:color="auto"/>
                <w:right w:val="none" w:sz="0" w:space="0" w:color="auto"/>
              </w:divBdr>
            </w:div>
            <w:div w:id="332537951">
              <w:marLeft w:val="0"/>
              <w:marRight w:val="0"/>
              <w:marTop w:val="0"/>
              <w:marBottom w:val="0"/>
              <w:divBdr>
                <w:top w:val="none" w:sz="0" w:space="0" w:color="auto"/>
                <w:left w:val="none" w:sz="0" w:space="0" w:color="auto"/>
                <w:bottom w:val="none" w:sz="0" w:space="0" w:color="auto"/>
                <w:right w:val="none" w:sz="0" w:space="0" w:color="auto"/>
              </w:divBdr>
            </w:div>
            <w:div w:id="1755274487">
              <w:marLeft w:val="0"/>
              <w:marRight w:val="0"/>
              <w:marTop w:val="0"/>
              <w:marBottom w:val="0"/>
              <w:divBdr>
                <w:top w:val="none" w:sz="0" w:space="0" w:color="auto"/>
                <w:left w:val="none" w:sz="0" w:space="0" w:color="auto"/>
                <w:bottom w:val="none" w:sz="0" w:space="0" w:color="auto"/>
                <w:right w:val="none" w:sz="0" w:space="0" w:color="auto"/>
              </w:divBdr>
            </w:div>
            <w:div w:id="472677661">
              <w:marLeft w:val="0"/>
              <w:marRight w:val="0"/>
              <w:marTop w:val="0"/>
              <w:marBottom w:val="0"/>
              <w:divBdr>
                <w:top w:val="none" w:sz="0" w:space="0" w:color="auto"/>
                <w:left w:val="none" w:sz="0" w:space="0" w:color="auto"/>
                <w:bottom w:val="none" w:sz="0" w:space="0" w:color="auto"/>
                <w:right w:val="none" w:sz="0" w:space="0" w:color="auto"/>
              </w:divBdr>
            </w:div>
            <w:div w:id="1877305517">
              <w:marLeft w:val="0"/>
              <w:marRight w:val="0"/>
              <w:marTop w:val="0"/>
              <w:marBottom w:val="0"/>
              <w:divBdr>
                <w:top w:val="none" w:sz="0" w:space="0" w:color="auto"/>
                <w:left w:val="none" w:sz="0" w:space="0" w:color="auto"/>
                <w:bottom w:val="none" w:sz="0" w:space="0" w:color="auto"/>
                <w:right w:val="none" w:sz="0" w:space="0" w:color="auto"/>
              </w:divBdr>
            </w:div>
            <w:div w:id="1520242068">
              <w:marLeft w:val="0"/>
              <w:marRight w:val="0"/>
              <w:marTop w:val="0"/>
              <w:marBottom w:val="0"/>
              <w:divBdr>
                <w:top w:val="none" w:sz="0" w:space="0" w:color="auto"/>
                <w:left w:val="none" w:sz="0" w:space="0" w:color="auto"/>
                <w:bottom w:val="none" w:sz="0" w:space="0" w:color="auto"/>
                <w:right w:val="none" w:sz="0" w:space="0" w:color="auto"/>
              </w:divBdr>
            </w:div>
            <w:div w:id="1612318974">
              <w:marLeft w:val="0"/>
              <w:marRight w:val="0"/>
              <w:marTop w:val="0"/>
              <w:marBottom w:val="0"/>
              <w:divBdr>
                <w:top w:val="none" w:sz="0" w:space="0" w:color="auto"/>
                <w:left w:val="none" w:sz="0" w:space="0" w:color="auto"/>
                <w:bottom w:val="none" w:sz="0" w:space="0" w:color="auto"/>
                <w:right w:val="none" w:sz="0" w:space="0" w:color="auto"/>
              </w:divBdr>
            </w:div>
            <w:div w:id="1896624943">
              <w:marLeft w:val="0"/>
              <w:marRight w:val="0"/>
              <w:marTop w:val="0"/>
              <w:marBottom w:val="0"/>
              <w:divBdr>
                <w:top w:val="none" w:sz="0" w:space="0" w:color="auto"/>
                <w:left w:val="none" w:sz="0" w:space="0" w:color="auto"/>
                <w:bottom w:val="none" w:sz="0" w:space="0" w:color="auto"/>
                <w:right w:val="none" w:sz="0" w:space="0" w:color="auto"/>
              </w:divBdr>
            </w:div>
            <w:div w:id="1012875916">
              <w:marLeft w:val="0"/>
              <w:marRight w:val="0"/>
              <w:marTop w:val="0"/>
              <w:marBottom w:val="0"/>
              <w:divBdr>
                <w:top w:val="none" w:sz="0" w:space="0" w:color="auto"/>
                <w:left w:val="none" w:sz="0" w:space="0" w:color="auto"/>
                <w:bottom w:val="none" w:sz="0" w:space="0" w:color="auto"/>
                <w:right w:val="none" w:sz="0" w:space="0" w:color="auto"/>
              </w:divBdr>
            </w:div>
            <w:div w:id="369306997">
              <w:marLeft w:val="0"/>
              <w:marRight w:val="0"/>
              <w:marTop w:val="0"/>
              <w:marBottom w:val="0"/>
              <w:divBdr>
                <w:top w:val="none" w:sz="0" w:space="0" w:color="auto"/>
                <w:left w:val="none" w:sz="0" w:space="0" w:color="auto"/>
                <w:bottom w:val="none" w:sz="0" w:space="0" w:color="auto"/>
                <w:right w:val="none" w:sz="0" w:space="0" w:color="auto"/>
              </w:divBdr>
            </w:div>
            <w:div w:id="1677270811">
              <w:marLeft w:val="0"/>
              <w:marRight w:val="0"/>
              <w:marTop w:val="0"/>
              <w:marBottom w:val="0"/>
              <w:divBdr>
                <w:top w:val="none" w:sz="0" w:space="0" w:color="auto"/>
                <w:left w:val="none" w:sz="0" w:space="0" w:color="auto"/>
                <w:bottom w:val="none" w:sz="0" w:space="0" w:color="auto"/>
                <w:right w:val="none" w:sz="0" w:space="0" w:color="auto"/>
              </w:divBdr>
            </w:div>
            <w:div w:id="1502508349">
              <w:marLeft w:val="0"/>
              <w:marRight w:val="0"/>
              <w:marTop w:val="0"/>
              <w:marBottom w:val="0"/>
              <w:divBdr>
                <w:top w:val="none" w:sz="0" w:space="0" w:color="auto"/>
                <w:left w:val="none" w:sz="0" w:space="0" w:color="auto"/>
                <w:bottom w:val="none" w:sz="0" w:space="0" w:color="auto"/>
                <w:right w:val="none" w:sz="0" w:space="0" w:color="auto"/>
              </w:divBdr>
            </w:div>
            <w:div w:id="16536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625">
      <w:bodyDiv w:val="1"/>
      <w:marLeft w:val="0"/>
      <w:marRight w:val="0"/>
      <w:marTop w:val="0"/>
      <w:marBottom w:val="0"/>
      <w:divBdr>
        <w:top w:val="none" w:sz="0" w:space="0" w:color="auto"/>
        <w:left w:val="none" w:sz="0" w:space="0" w:color="auto"/>
        <w:bottom w:val="none" w:sz="0" w:space="0" w:color="auto"/>
        <w:right w:val="none" w:sz="0" w:space="0" w:color="auto"/>
      </w:divBdr>
    </w:div>
    <w:div w:id="583610791">
      <w:bodyDiv w:val="1"/>
      <w:marLeft w:val="0"/>
      <w:marRight w:val="0"/>
      <w:marTop w:val="0"/>
      <w:marBottom w:val="0"/>
      <w:divBdr>
        <w:top w:val="none" w:sz="0" w:space="0" w:color="auto"/>
        <w:left w:val="none" w:sz="0" w:space="0" w:color="auto"/>
        <w:bottom w:val="none" w:sz="0" w:space="0" w:color="auto"/>
        <w:right w:val="none" w:sz="0" w:space="0" w:color="auto"/>
      </w:divBdr>
      <w:divsChild>
        <w:div w:id="1741252239">
          <w:marLeft w:val="0"/>
          <w:marRight w:val="0"/>
          <w:marTop w:val="0"/>
          <w:marBottom w:val="0"/>
          <w:divBdr>
            <w:top w:val="none" w:sz="0" w:space="0" w:color="auto"/>
            <w:left w:val="none" w:sz="0" w:space="0" w:color="auto"/>
            <w:bottom w:val="none" w:sz="0" w:space="0" w:color="auto"/>
            <w:right w:val="none" w:sz="0" w:space="0" w:color="auto"/>
          </w:divBdr>
          <w:divsChild>
            <w:div w:id="11939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86">
      <w:bodyDiv w:val="1"/>
      <w:marLeft w:val="0"/>
      <w:marRight w:val="0"/>
      <w:marTop w:val="0"/>
      <w:marBottom w:val="0"/>
      <w:divBdr>
        <w:top w:val="none" w:sz="0" w:space="0" w:color="auto"/>
        <w:left w:val="none" w:sz="0" w:space="0" w:color="auto"/>
        <w:bottom w:val="none" w:sz="0" w:space="0" w:color="auto"/>
        <w:right w:val="none" w:sz="0" w:space="0" w:color="auto"/>
      </w:divBdr>
    </w:div>
    <w:div w:id="890767421">
      <w:bodyDiv w:val="1"/>
      <w:marLeft w:val="0"/>
      <w:marRight w:val="0"/>
      <w:marTop w:val="0"/>
      <w:marBottom w:val="0"/>
      <w:divBdr>
        <w:top w:val="none" w:sz="0" w:space="0" w:color="auto"/>
        <w:left w:val="none" w:sz="0" w:space="0" w:color="auto"/>
        <w:bottom w:val="none" w:sz="0" w:space="0" w:color="auto"/>
        <w:right w:val="none" w:sz="0" w:space="0" w:color="auto"/>
      </w:divBdr>
    </w:div>
    <w:div w:id="894776125">
      <w:bodyDiv w:val="1"/>
      <w:marLeft w:val="0"/>
      <w:marRight w:val="0"/>
      <w:marTop w:val="0"/>
      <w:marBottom w:val="0"/>
      <w:divBdr>
        <w:top w:val="none" w:sz="0" w:space="0" w:color="auto"/>
        <w:left w:val="none" w:sz="0" w:space="0" w:color="auto"/>
        <w:bottom w:val="none" w:sz="0" w:space="0" w:color="auto"/>
        <w:right w:val="none" w:sz="0" w:space="0" w:color="auto"/>
      </w:divBdr>
      <w:divsChild>
        <w:div w:id="360712971">
          <w:marLeft w:val="0"/>
          <w:marRight w:val="0"/>
          <w:marTop w:val="0"/>
          <w:marBottom w:val="0"/>
          <w:divBdr>
            <w:top w:val="none" w:sz="0" w:space="0" w:color="auto"/>
            <w:left w:val="none" w:sz="0" w:space="0" w:color="auto"/>
            <w:bottom w:val="none" w:sz="0" w:space="0" w:color="auto"/>
            <w:right w:val="none" w:sz="0" w:space="0" w:color="auto"/>
          </w:divBdr>
          <w:divsChild>
            <w:div w:id="1850943188">
              <w:marLeft w:val="0"/>
              <w:marRight w:val="0"/>
              <w:marTop w:val="0"/>
              <w:marBottom w:val="0"/>
              <w:divBdr>
                <w:top w:val="none" w:sz="0" w:space="0" w:color="auto"/>
                <w:left w:val="none" w:sz="0" w:space="0" w:color="auto"/>
                <w:bottom w:val="none" w:sz="0" w:space="0" w:color="auto"/>
                <w:right w:val="none" w:sz="0" w:space="0" w:color="auto"/>
              </w:divBdr>
            </w:div>
            <w:div w:id="6025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624">
      <w:bodyDiv w:val="1"/>
      <w:marLeft w:val="0"/>
      <w:marRight w:val="0"/>
      <w:marTop w:val="0"/>
      <w:marBottom w:val="0"/>
      <w:divBdr>
        <w:top w:val="none" w:sz="0" w:space="0" w:color="auto"/>
        <w:left w:val="none" w:sz="0" w:space="0" w:color="auto"/>
        <w:bottom w:val="none" w:sz="0" w:space="0" w:color="auto"/>
        <w:right w:val="none" w:sz="0" w:space="0" w:color="auto"/>
      </w:divBdr>
    </w:div>
    <w:div w:id="1516844325">
      <w:bodyDiv w:val="1"/>
      <w:marLeft w:val="0"/>
      <w:marRight w:val="0"/>
      <w:marTop w:val="0"/>
      <w:marBottom w:val="0"/>
      <w:divBdr>
        <w:top w:val="none" w:sz="0" w:space="0" w:color="auto"/>
        <w:left w:val="none" w:sz="0" w:space="0" w:color="auto"/>
        <w:bottom w:val="none" w:sz="0" w:space="0" w:color="auto"/>
        <w:right w:val="none" w:sz="0" w:space="0" w:color="auto"/>
      </w:divBdr>
      <w:divsChild>
        <w:div w:id="361514465">
          <w:marLeft w:val="0"/>
          <w:marRight w:val="0"/>
          <w:marTop w:val="0"/>
          <w:marBottom w:val="0"/>
          <w:divBdr>
            <w:top w:val="none" w:sz="0" w:space="0" w:color="auto"/>
            <w:left w:val="none" w:sz="0" w:space="0" w:color="auto"/>
            <w:bottom w:val="none" w:sz="0" w:space="0" w:color="auto"/>
            <w:right w:val="none" w:sz="0" w:space="0" w:color="auto"/>
          </w:divBdr>
          <w:divsChild>
            <w:div w:id="895164908">
              <w:marLeft w:val="0"/>
              <w:marRight w:val="0"/>
              <w:marTop w:val="0"/>
              <w:marBottom w:val="0"/>
              <w:divBdr>
                <w:top w:val="none" w:sz="0" w:space="0" w:color="auto"/>
                <w:left w:val="none" w:sz="0" w:space="0" w:color="auto"/>
                <w:bottom w:val="none" w:sz="0" w:space="0" w:color="auto"/>
                <w:right w:val="none" w:sz="0" w:space="0" w:color="auto"/>
              </w:divBdr>
            </w:div>
            <w:div w:id="1806578564">
              <w:marLeft w:val="0"/>
              <w:marRight w:val="0"/>
              <w:marTop w:val="0"/>
              <w:marBottom w:val="0"/>
              <w:divBdr>
                <w:top w:val="none" w:sz="0" w:space="0" w:color="auto"/>
                <w:left w:val="none" w:sz="0" w:space="0" w:color="auto"/>
                <w:bottom w:val="none" w:sz="0" w:space="0" w:color="auto"/>
                <w:right w:val="none" w:sz="0" w:space="0" w:color="auto"/>
              </w:divBdr>
            </w:div>
            <w:div w:id="1563906715">
              <w:marLeft w:val="0"/>
              <w:marRight w:val="0"/>
              <w:marTop w:val="0"/>
              <w:marBottom w:val="0"/>
              <w:divBdr>
                <w:top w:val="none" w:sz="0" w:space="0" w:color="auto"/>
                <w:left w:val="none" w:sz="0" w:space="0" w:color="auto"/>
                <w:bottom w:val="none" w:sz="0" w:space="0" w:color="auto"/>
                <w:right w:val="none" w:sz="0" w:space="0" w:color="auto"/>
              </w:divBdr>
            </w:div>
            <w:div w:id="903294964">
              <w:marLeft w:val="0"/>
              <w:marRight w:val="0"/>
              <w:marTop w:val="0"/>
              <w:marBottom w:val="0"/>
              <w:divBdr>
                <w:top w:val="none" w:sz="0" w:space="0" w:color="auto"/>
                <w:left w:val="none" w:sz="0" w:space="0" w:color="auto"/>
                <w:bottom w:val="none" w:sz="0" w:space="0" w:color="auto"/>
                <w:right w:val="none" w:sz="0" w:space="0" w:color="auto"/>
              </w:divBdr>
            </w:div>
            <w:div w:id="1218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778">
      <w:bodyDiv w:val="1"/>
      <w:marLeft w:val="0"/>
      <w:marRight w:val="0"/>
      <w:marTop w:val="0"/>
      <w:marBottom w:val="0"/>
      <w:divBdr>
        <w:top w:val="none" w:sz="0" w:space="0" w:color="auto"/>
        <w:left w:val="none" w:sz="0" w:space="0" w:color="auto"/>
        <w:bottom w:val="none" w:sz="0" w:space="0" w:color="auto"/>
        <w:right w:val="none" w:sz="0" w:space="0" w:color="auto"/>
      </w:divBdr>
      <w:divsChild>
        <w:div w:id="254095833">
          <w:marLeft w:val="0"/>
          <w:marRight w:val="0"/>
          <w:marTop w:val="0"/>
          <w:marBottom w:val="0"/>
          <w:divBdr>
            <w:top w:val="none" w:sz="0" w:space="0" w:color="auto"/>
            <w:left w:val="none" w:sz="0" w:space="0" w:color="auto"/>
            <w:bottom w:val="none" w:sz="0" w:space="0" w:color="auto"/>
            <w:right w:val="none" w:sz="0" w:space="0" w:color="auto"/>
          </w:divBdr>
          <w:divsChild>
            <w:div w:id="6660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7912">
      <w:bodyDiv w:val="1"/>
      <w:marLeft w:val="0"/>
      <w:marRight w:val="0"/>
      <w:marTop w:val="0"/>
      <w:marBottom w:val="0"/>
      <w:divBdr>
        <w:top w:val="none" w:sz="0" w:space="0" w:color="auto"/>
        <w:left w:val="none" w:sz="0" w:space="0" w:color="auto"/>
        <w:bottom w:val="none" w:sz="0" w:space="0" w:color="auto"/>
        <w:right w:val="none" w:sz="0" w:space="0" w:color="auto"/>
      </w:divBdr>
      <w:divsChild>
        <w:div w:id="2144417588">
          <w:marLeft w:val="0"/>
          <w:marRight w:val="0"/>
          <w:marTop w:val="0"/>
          <w:marBottom w:val="0"/>
          <w:divBdr>
            <w:top w:val="none" w:sz="0" w:space="0" w:color="auto"/>
            <w:left w:val="none" w:sz="0" w:space="0" w:color="auto"/>
            <w:bottom w:val="none" w:sz="0" w:space="0" w:color="auto"/>
            <w:right w:val="none" w:sz="0" w:space="0" w:color="auto"/>
          </w:divBdr>
          <w:divsChild>
            <w:div w:id="198707044">
              <w:marLeft w:val="0"/>
              <w:marRight w:val="0"/>
              <w:marTop w:val="0"/>
              <w:marBottom w:val="0"/>
              <w:divBdr>
                <w:top w:val="none" w:sz="0" w:space="0" w:color="auto"/>
                <w:left w:val="none" w:sz="0" w:space="0" w:color="auto"/>
                <w:bottom w:val="none" w:sz="0" w:space="0" w:color="auto"/>
                <w:right w:val="none" w:sz="0" w:space="0" w:color="auto"/>
              </w:divBdr>
            </w:div>
            <w:div w:id="340132649">
              <w:marLeft w:val="0"/>
              <w:marRight w:val="0"/>
              <w:marTop w:val="0"/>
              <w:marBottom w:val="0"/>
              <w:divBdr>
                <w:top w:val="none" w:sz="0" w:space="0" w:color="auto"/>
                <w:left w:val="none" w:sz="0" w:space="0" w:color="auto"/>
                <w:bottom w:val="none" w:sz="0" w:space="0" w:color="auto"/>
                <w:right w:val="none" w:sz="0" w:space="0" w:color="auto"/>
              </w:divBdr>
            </w:div>
            <w:div w:id="938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318">
      <w:bodyDiv w:val="1"/>
      <w:marLeft w:val="0"/>
      <w:marRight w:val="0"/>
      <w:marTop w:val="0"/>
      <w:marBottom w:val="0"/>
      <w:divBdr>
        <w:top w:val="none" w:sz="0" w:space="0" w:color="auto"/>
        <w:left w:val="none" w:sz="0" w:space="0" w:color="auto"/>
        <w:bottom w:val="none" w:sz="0" w:space="0" w:color="auto"/>
        <w:right w:val="none" w:sz="0" w:space="0" w:color="auto"/>
      </w:divBdr>
      <w:divsChild>
        <w:div w:id="830485390">
          <w:marLeft w:val="0"/>
          <w:marRight w:val="0"/>
          <w:marTop w:val="0"/>
          <w:marBottom w:val="0"/>
          <w:divBdr>
            <w:top w:val="none" w:sz="0" w:space="0" w:color="auto"/>
            <w:left w:val="none" w:sz="0" w:space="0" w:color="auto"/>
            <w:bottom w:val="none" w:sz="0" w:space="0" w:color="auto"/>
            <w:right w:val="none" w:sz="0" w:space="0" w:color="auto"/>
          </w:divBdr>
          <w:divsChild>
            <w:div w:id="2142528267">
              <w:marLeft w:val="0"/>
              <w:marRight w:val="0"/>
              <w:marTop w:val="0"/>
              <w:marBottom w:val="0"/>
              <w:divBdr>
                <w:top w:val="none" w:sz="0" w:space="0" w:color="auto"/>
                <w:left w:val="none" w:sz="0" w:space="0" w:color="auto"/>
                <w:bottom w:val="none" w:sz="0" w:space="0" w:color="auto"/>
                <w:right w:val="none" w:sz="0" w:space="0" w:color="auto"/>
              </w:divBdr>
            </w:div>
            <w:div w:id="1113288775">
              <w:marLeft w:val="0"/>
              <w:marRight w:val="0"/>
              <w:marTop w:val="0"/>
              <w:marBottom w:val="0"/>
              <w:divBdr>
                <w:top w:val="none" w:sz="0" w:space="0" w:color="auto"/>
                <w:left w:val="none" w:sz="0" w:space="0" w:color="auto"/>
                <w:bottom w:val="none" w:sz="0" w:space="0" w:color="auto"/>
                <w:right w:val="none" w:sz="0" w:space="0" w:color="auto"/>
              </w:divBdr>
            </w:div>
            <w:div w:id="1978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91</cp:revision>
  <dcterms:created xsi:type="dcterms:W3CDTF">2023-09-21T17:25:00Z</dcterms:created>
  <dcterms:modified xsi:type="dcterms:W3CDTF">2023-09-22T23:00:00Z</dcterms:modified>
</cp:coreProperties>
</file>