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Orange3 웹 전환 기술 제안서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24"/>
          <w:szCs w:val="24"/>
        </w:rPr>
        <w:t xml:space="preserve">Web-based Migration Proposal for Orange3 Data Mining Platform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777777"/>
          <w:sz w:val="22"/>
          <w:szCs w:val="22"/>
        </w:rPr>
        <w:t xml:space="preserve">(biolab/orange3 기반)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문서명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Orange3 웹 전환 방안 및 추진 일정 제안서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작성일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2026년 5월 20일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작성자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cjeaju@gmail.com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대상 소스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https://github.com/biolab/orange3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문서 버전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v1.0 (초안)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1. 요약 (Executive Summary)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Orange3는 PyQt 기반의 데스크톱 비주얼 데이터 마이닝 도구로, 위젯을 드래그 앤 드롭하여 워크플로우를 구성하는 직관적 UI가 핵심 가치이다. 본 제안서는 Orange3를 웹 환경에서 사용 가능하도록 전환하기 위한 네 가지 접근 방안을 비교 분석하고, 권장 로드맵과 단계별 일정, 인력·예산, 리스크 관리 방안을 제시한다.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결론적으로 단기간(1~2개월)에 사용자 가치를 검증하기 위한 '원격 데스크톱 스트리밍(Phase 1)'을 우선 적용한 뒤, 중기(3~6개월) 'Jupyter 기반 라이브러리 통합(Phase 2)', 장기(9~14개월) '완전 웹 리라이트(Phase 3)'로 단계적 진화시키는 하이브리드 전략을 권장한다.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2. 프로젝트 배경 및 목표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2.1 배경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Orange3는 교육, 연구, 산업 현장에서 코드 없이 데이터 분석/머신러닝을 수행할 수 있는 대표적 오픈소스 도구이다.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그러나 데스크톱 설치형이라는 한계로 인해 (1) 설치·환경 구성 진입 장벽, (2) 협업 공유 곤란, (3) 모바일·태블릿 접근 불가, (4) 중앙 컴퓨팅 자원 활용 어려움이 발생한다.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웹 전환 시 SaaS형 분석 플랫폼, 강의용 LMS 통합, 기업 내 셀프서비스 분석 포털 등 신규 활용처를 확보할 수 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2.2 목표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브라우저만으로 Orange3의 핵심 기능(시각 워크플로우, 시각화, ML 위젯)을 사용 가능하게 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기존 .ows 워크플로우 파일과의 호환성을 유지한다.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멀티 사용자, 워크플로우 공유, 세션 격리를 지원한다.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점진적·반복적(iterative) 전환을 통해 초기 ROI를 빠르게 확보한다.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 Orange3 현황 분석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3.1 아키텍처 구성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Orange3의 핵심 개발은 세 개의 저장소로 분리되어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저장소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orange-canvas-core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워크플로우 캔버스(노드/엣지/실행 엔진) 프레임워크. PyQt 기반의 GUI 편집 환경 제공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orange-widget-base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OWWidget 기본 클래스 등 위젯 GUI 라이브러리. 위젯 시그널·슬롯·실행 단위 정의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orange3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데이터 마이닝 위젯·알고리즘 본체. orange.widgets entry point로 자동 검색됨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3.2 핵심 기술 스택 및 의존성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UI: PyQt5/PyQt6 + AnyQt 추상화 레이어 (Qt 위젯 시스템에 강하게 결합)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수치 연산: NumPy, SciPy, scikit-learn, pandas, scipy.sparse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시각화: pyqtgraph, matplotlib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워크플로우 직렬화: .ows (XML + base64 pickle 임베드)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확장 메커니즘: setuptools entry points (Text/Image Analytics 등 add-on)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3.3 웹화 관점의 제약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UI 계층이 Qt에 깊게 결합되어 있어, 위젯 GUI를 그대로 브라우저로 옮기기 어렵다.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워크플로우 실행 엔진과 위젯 GUI가 같은 프로세스에서 시그널/슬롯으로 통신한다 - 분리 시 IPC 설계 필요.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.ows 파일에 임베드된 pickle 데이터는 보안상 멀티테넌트 환경에서 그대로 신뢰할 수 없다.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정식 헤드리스(headless) 실행 모드는 커뮤니티에서 논의되었으나 완전한 형태로는 미제공이다.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4. 웹 전환 방안 비교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네 가지 방안을 난이도·기간·확장성·사용자 가치 측면에서 비교한다.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2000"/>
        <w:gridCol w:w="1900"/>
        <w:gridCol w:w="190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방안 A: 원격 데스크톱 스트리밍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방안 B: Jupyter 라이브러리 통합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방안 C: Pyodide/WASM 포팅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방안 D: 완전 웹 리라이트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핵심 기술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Docker + Xpra/noVNC + Orange3 GUI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JupyterHub + Orange 파이썬 API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Pyodide + JS UI 셸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React/React Flow + FastAPI + Celery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UI 변경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없음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노트북 셀 기반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신규 JS UI 필요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전면 신규 개발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기능 커버리지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100%(데스크톱과 동일)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60~70%(코드 기반)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30~50%(Qt 제거 후 일부 위젯)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80~95%(우선순위 위젯)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예상 기간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4~8주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10~14주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16~24주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9~14개월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1인당 동시세션 비용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높음(VM/컨테이너 1개/사용자)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중간(커널 1개/사용자)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낮음(브라우저에서 실행)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낮음(서버 멀티테넌시)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.ows 호환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완전 호환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부분(스크립트 변환)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부분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마이그레이션 도구 필요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모바일/태블릿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제한적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보통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양호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최적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주요 리스크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리소스 비용, 동시성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위젯 GUI 부재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라이브러리 호환성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범위 확대, 일정 지연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4.1 방안 A: 원격 데스크톱 스트리밍 (Quick Win)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Orange3 데스크톱 앱을 컨테이너 내부에서 실행하고, Xpra(HTML5 클라이언트) 또는 noVNC로 화면을 브라우저에 스트리밍한다.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장점: </w:t>
      </w:r>
      <w:r>
        <w:rPr>
          <w:rFonts w:ascii="Malgun Gothic" w:cs="Malgun Gothic" w:eastAsia="Malgun Gothic" w:hAnsi="Malgun Gothic"/>
        </w:rPr>
        <w:t xml:space="preserve">기존 코드를 거의 수정하지 않고도 단기간 내 '브라우저로 Orange3 사용' 경험을 제공. 기능 손실 없음.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단점: </w:t>
      </w:r>
      <w:r>
        <w:rPr>
          <w:rFonts w:ascii="Malgun Gothic" w:cs="Malgun Gothic" w:eastAsia="Malgun Gothic" w:hAnsi="Malgun Gothic"/>
        </w:rPr>
        <w:t xml:space="preserve">사용자 1인당 1개의 GUI 세션·컨테이너가 필요해 동시 사용자 증가 시 인프라 비용이 선형 증가. 협업·공유는 별도 설계 필요.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적합 시나리오: </w:t>
      </w:r>
      <w:r>
        <w:rPr>
          <w:rFonts w:ascii="Malgun Gothic" w:cs="Malgun Gothic" w:eastAsia="Malgun Gothic" w:hAnsi="Malgun Gothic"/>
        </w:rPr>
        <w:t xml:space="preserve">PoC, 사내 소수 사용자, 강의실 1회성 실습, 영업 데모.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4.2 방안 B: Jupyter / JupyterHub 통합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Orange3의 파이썬 라이브러리(Orange, orangewidget) 부분만 JupyterHub 위에서 노출하여, 코드 + 일부 인터랙티브 위젯을 노트북에서 사용한다.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장점: </w:t>
      </w:r>
      <w:r>
        <w:rPr>
          <w:rFonts w:ascii="Malgun Gothic" w:cs="Malgun Gothic" w:eastAsia="Malgun Gothic" w:hAnsi="Malgun Gothic"/>
        </w:rPr>
        <w:t xml:space="preserve">JupyterHub의 멀티유저·인증·자원 관리가 그대로 활용 가능. 데이터 사이언티스트 친화적.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단점: </w:t>
      </w:r>
      <w:r>
        <w:rPr>
          <w:rFonts w:ascii="Malgun Gothic" w:cs="Malgun Gothic" w:eastAsia="Malgun Gothic" w:hAnsi="Malgun Gothic"/>
        </w:rPr>
        <w:t xml:space="preserve">시각 워크플로우 캔버스(Orange의 핵심 가치)가 사라짐. ipywidgets 또는 자체 위젯을 추가 개발해야 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적합 시나리오: </w:t>
      </w:r>
      <w:r>
        <w:rPr>
          <w:rFonts w:ascii="Malgun Gothic" w:cs="Malgun Gothic" w:eastAsia="Malgun Gothic" w:hAnsi="Malgun Gothic"/>
        </w:rPr>
        <w:t xml:space="preserve">코드 친화 사용자 대상 분석 플랫폼, 기존 분석가의 학습 곡선 최소화.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4.3 방안 C: Pyodide / WASM 포팅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Pyodide(Python을 WebAssembly로 실행) 위에서 Orange 라이브러리를 동작시키고, 위젯 GUI는 별도 JS UI로 대체한다.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장점: </w:t>
      </w:r>
      <w:r>
        <w:rPr>
          <w:rFonts w:ascii="Malgun Gothic" w:cs="Malgun Gothic" w:eastAsia="Malgun Gothic" w:hAnsi="Malgun Gothic"/>
        </w:rPr>
        <w:t xml:space="preserve">서버 컴퓨팅 비용 거의 없음(브라우저에서 실행). 오프라인 사용 가능. 보안 격리.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단점: </w:t>
      </w:r>
      <w:r>
        <w:rPr>
          <w:rFonts w:ascii="Malgun Gothic" w:cs="Malgun Gothic" w:eastAsia="Malgun Gothic" w:hAnsi="Malgun Gothic"/>
        </w:rPr>
        <w:t xml:space="preserve">PyQt 의존 제거를 위한 코드 리팩터링 필요. Pyodide에 미지원 C 확장(예: 일부 scikit-learn 빌드)이 있을 수 있음. 메모리·성능 한계.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적합 시나리오: </w:t>
      </w:r>
      <w:r>
        <w:rPr>
          <w:rFonts w:ascii="Malgun Gothic" w:cs="Malgun Gothic" w:eastAsia="Malgun Gothic" w:hAnsi="Malgun Gothic"/>
        </w:rPr>
        <w:t xml:space="preserve">교육용 임베드 위젯, 경량 데모, 데이터 사이즈가 작은 사용 케이스.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4.4 방안 D: 완전 웹 리라이트 (Strategic)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프런트엔드는 React + React Flow(또는 reaflow)로 워크플로우 캔버스를 재구현하고, 백엔드는 FastAPI + Celery + Redis로 위젯 실행을 비동기 처리한다. Orange의 알고리즘 라이브러리는 그대로 재사용한다.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장점: </w:t>
      </w:r>
      <w:r>
        <w:rPr>
          <w:rFonts w:ascii="Malgun Gothic" w:cs="Malgun Gothic" w:eastAsia="Malgun Gothic" w:hAnsi="Malgun Gothic"/>
        </w:rPr>
        <w:t xml:space="preserve">진정한 SaaS화 가능. 멀티테넌시, 협업, 버전 관리, 공유, 모바일 대응 등 현대 웹 기능 완전 확보.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단점: </w:t>
      </w:r>
      <w:r>
        <w:rPr>
          <w:rFonts w:ascii="Malgun Gothic" w:cs="Malgun Gothic" w:eastAsia="Malgun Gothic" w:hAnsi="Malgun Gothic"/>
        </w:rPr>
        <w:t xml:space="preserve">초기 투자 큼. 위젯 별 UI 재구현이 필요. 업스트림(Orange) 변경 추종 부담.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적합 시나리오: </w:t>
      </w:r>
      <w:r>
        <w:rPr>
          <w:rFonts w:ascii="Malgun Gothic" w:cs="Malgun Gothic" w:eastAsia="Malgun Gothic" w:hAnsi="Malgun Gothic"/>
        </w:rPr>
        <w:t xml:space="preserve">장기적 제품화·외부 판매·대규모 사용자.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5. 권장 로드맵 (하이브리드 전략)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단일 방안에 올인하기보다 사용자 가치를 단계적으로 확장하는 '3-Phase 하이브리드' 접근을 권장한다.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18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목표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주요 산출물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기간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방안 매칭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Phase 1
(Quick Win)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내부 사용자에게 브라우저로 Orange3 제공, PoC 검증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Docker 이미지, Xpra/noVNC 게이트웨이, SSO 연동, 세션 오케스트레이션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1~2개월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방안 A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Phase 2
(분석가 통합)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코드+위젯 혼합 분석 환경, 워크플로우 → 스크립트 변환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JupyterHub 통합, Orange 라이브러리 패키지, .ows → ipynb 변환기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3~4개월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방안 B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Phase 3
(웹 네이티브)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SaaS형 웹 워크플로우 캔버스, 핵심 위젯 30종 웹 구현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React Flow 기반 캔버스, FastAPI 실행 백엔드, 멀티테넌시, 협업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9~14개월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방안 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옵션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교육용 경량 임베드 위젯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Pyodide 기반 in-browser 데모 (블로그/문서 임베드)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Phase 3 병행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방안 C</w:t>
            </w:r>
          </w:p>
        </w:tc>
      </w:tr>
    </w:tbl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각 Phase 종료 시 게이트(Go/No-Go) 의사결정을 거쳐 다음 Phase 진입을 결정한다.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6. 단계별 상세 일정 (WBS)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6.1 Phase 1: 원격 데스크톱 스트리밍 (Week 1~8)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2500"/>
        <w:gridCol w:w="25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주차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작업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산출물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담당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W1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요구사항 확정, 사용자 시나리오 정의, 기술 PoC(Xpra vs noVNC)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요구사항서, PoC 비교 보고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PM, DevOps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W2~3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Orange3 컨테이너 이미지 빌드(베이스 OS, Python, Qt 의존성, 폰트, 한글 로케일)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Dockerfile, CI 파이프라인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DevOps, 백엔드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W3~4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Xpra HTML5 클라이언트 통합, 세션 매니저(컨테이너 1/사용자) 구현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세션 오케스트레이터(KEDA/K8s Job)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DevOps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W4~5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인증(SSO/OIDC), 사용자별 영구 워크스페이스 볼륨, .ows 업로드/다운로드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Auth 게이트웨이, PV 설계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백엔드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W5~6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성능 튜닝(GPU/CPU 할당, 자동 종료, 콜드 스타트 단축)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성능 보고서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DevOps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W6~7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내부 UAT, 10~20인 동시 사용 부하 테스트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UAT 결과, 부하 테스트 리포트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QA, PM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W8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운영 환경 배포, 모니터링/로깅, 사용자 가이드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운영 매뉴얼, 릴리즈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DevOps, TW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6.2 Phase 2: JupyterHub 통합 (Month 3~6)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2500"/>
        <w:gridCol w:w="25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작업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산출물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담당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M3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JupyterHub 인프라 구축, 사용자별 커널 이미지(Orange + 분석 라이브러리)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Helm 차트, 커널 이미지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DevOps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M3~4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Orange 라이브러리 API 정리, 헤드리스 워크플로우 실행 API 개발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orange-headless 모듈, 단위 테스트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백엔드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M4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.ows → .ipynb / Python 스크립트 변환기 개발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ows2py 변환기, 30개 위젯 매핑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백엔드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M5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ipywidgets 기반 미니 위젯 셋(파일, 시각화 5종) 구현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interactive widget 모음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프론트엔드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M5~6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Phase 1 게이트웨이와 SSO 통합, 사용량 측정, 권한 모델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통합 인증, 빌링 데이터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DevOps, 백엔드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M6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튜토리얼/예제 노트북, 베타 출시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예제 5종, 베타 릴리즈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TW, PM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6.3 Phase 3: 웹 네이티브 리라이트 (Month 6~20)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2500"/>
        <w:gridCol w:w="25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스프린트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작업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산출물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담당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S1~2 (M6~7)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아키텍처 설계, 위젯 우선순위 30종 선정, 데이터 모델/실행 모델 정의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ADR, 위젯 우선순위 명세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Architect, PM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S3~6 (M8~10)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프런트엔드 캔버스(React Flow), 위젯 카탈로그 UI, 워크스페이스 관리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MVP 캔버스 UI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프론트엔드 3인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S3~8 (M8~12)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FastAPI 실행 엔진, Celery+Redis 비동기 작업, 데이터 캐시 계층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실행 엔진 v1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백엔드 3인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S5~10 (M10~14)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위젯 30종 웹 구현(데이터, 변환, 시각화, 모델, 평가 각 6종)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위젯 라이브러리 v1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풀스택 4인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S11~12 (M15~16)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.ows 마이그레이션 도구, 워크플로우 공유/협업, 댓글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마이그레이션 CLI, 협업 기능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풀스택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S13~14 (M17~18)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성능·확장성·보안 강화, 멀티테넌트 격리, 감사 로그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보안 감사 보고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DevOps, 보안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S15~16 (M19~20)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베타→GA, 마이그레이션 캠페인, 운영 인계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GA 릴리즈, 운영 SOP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전사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7. 인력 구성 및 예산 가이드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Phase 별 권장 인력 구성과 인건비 가이드는 다음과 같다. (단가는 국내 시니어 4~6년차 평균 기준 가이드)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1700"/>
        <w:gridCol w:w="29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인력 구성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투입(M·M)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예상 비용 가이드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PM 0.5, DevOps 1, 백엔드 1, QA 0.5, TW 0.3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약 8 M·M (2개월)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1.0 ~ 1.4억 원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PM 0.5, DevOps 1, 백엔드 2, 프론트 1, TW 0.3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약 19 M·M (4개월)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2.5 ~ 3.5억 원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PM 1, Architect 0.5, 프론트 3, 백엔드 3, 풀스택 4, DevOps 1, QA 1.5, 보안 0.5, TW 0.5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약 210 M·M (14개월)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25 ~ 35억 원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합계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약 237 M·M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약 29 ~ 40억 원</w:t>
            </w:r>
          </w:p>
        </w:tc>
      </w:tr>
    </w:tbl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실제 예산은 외주/내부 인력 비율, 클라우드 인프라(Phase 1·2 운영비), 라이선스, 외부 디자인 비용 등에 따라 가감된다.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8. 리스크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리스크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영향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완화 방안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Phase 1 인프라 비용 폭증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동시 사용자 증가 시 컨테이너 1/사용자 모델로 비용 급증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유휴 세션 자동 종료(15분), 스팟 인스턴스 활용, Phase 2/3 조기 착수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PyQt 의존 제거 난이도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Phase 3에서 위젯 GUI 분리 시 예상보다 큰 리팩토링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위젯 어댑터 계층(Adapter) 도입, 30종 우선순위 한정, 나머지는 Phase 1로 폴백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업스트림(Orange3) 변경 추종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원본 저장소가 활발히 업데이트됨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포크가 아닌 의존성 핀(pin) 전략, 분기별 머지 스프린트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.ows 보안(pickle)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악성 워크플로우 업로드 위험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샌드박스 실행, pickle 화이트리스트, 새 안전 포맷(JSON) 정의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라이선스(GPL-3.0)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Orange3는 GPL-3.0 - 파생물 라이선스 의무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법무 검토, 분리 아키텍처(네트워크 경계) 또는 GPL 준수 공개 전략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인력 확보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PyQt + 데이터 분석 + 웹 전반 경험자 부족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Phase 1로 핵심 인력 채용 시간 확보, 외주 PoC 후 내재화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9. 의사결정이 필요한 사항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대상 사용자 규모와 우선 페르소나(연구자·교육생·기업 분석가) 확정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Phase 1만 진행할지, Phase 3까지 단계적으로 진행할지에 대한 전략적 범위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운영 환경(온프레미스/클라우드/하이브리드)과 데이터 거주 요건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라이선스 전략(원 소스 GPL-3.0 준수 방식, 자체 코드 라이선스)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브랜딩(Orange3 그대로 사용할지, 자체 브랜드/포크할지)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10. 결론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Orange3의 웹 전환은 단일 기술이 아닌 사용자 가치와 투자 규모에 따른 단계적 결정 문제다. 본 제안서가 권장하는 '3-Phase 하이브리드 로드맵'은 다음과 같은 점에서 효율적이다.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Phase 1로 8주 이내 가시적 결과물 확보 → 조직 내 지지 확보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Phase 2로 분석가용 가치 확장 → ROI 검증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Phase 3로 진정한 웹 네이티브 SaaS 진입 → 외부 사용자/수익화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초기에는 코드를 거의 손대지 않은 Phase 1로 빠르게 시장 신호를 받고, 검증된 사용처 중심으로 Phase 2·3 투자 강도를 조절하는 것이 위험을 최소화하는 합리적 선택이다.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부록 A. 참고 자료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biolab/orange3 GitHub: https://github.com/biolab/orange3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biolab/orange-canvas-core: https://github.com/biolab/orange-canvas-core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Orange Development 문서: https://orange3.readthedocs.io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Web-based version 논의 이슈: https://github.com/biolab/orange3/issues/1419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Headless Orange 논의: https://github.com/biolab/orange3/issues/4910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Xpra HTML5 client: https://github.com/Xpra-org/xpra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noVNC: https://novnc.com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React Flow: https://reactflow.dev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Pyodide: https://pyodide.org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부록 B. 용어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.ows: </w:t>
      </w:r>
      <w:r>
        <w:rPr>
          <w:rFonts w:ascii="Malgun Gothic" w:cs="Malgun Gothic" w:eastAsia="Malgun Gothic" w:hAnsi="Malgun Gothic"/>
        </w:rPr>
        <w:t xml:space="preserve">Orange Workflow 파일(XML + base64 pickle)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OWWidget: </w:t>
      </w:r>
      <w:r>
        <w:rPr>
          <w:rFonts w:ascii="Malgun Gothic" w:cs="Malgun Gothic" w:eastAsia="Malgun Gothic" w:hAnsi="Malgun Gothic"/>
        </w:rPr>
        <w:t xml:space="preserve">Orange Widget 기본 클래스, 입출력 시그널·GUI 정의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M·M (Man-Month): </w:t>
      </w:r>
      <w:r>
        <w:rPr>
          <w:rFonts w:ascii="Malgun Gothic" w:cs="Malgun Gothic" w:eastAsia="Malgun Gothic" w:hAnsi="Malgun Gothic"/>
        </w:rPr>
        <w:t xml:space="preserve">1인이 1개월 동안 풀타임 투입되는 작업량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WBS: </w:t>
      </w:r>
      <w:r>
        <w:rPr>
          <w:rFonts w:ascii="Malgun Gothic" w:cs="Malgun Gothic" w:eastAsia="Malgun Gothic" w:hAnsi="Malgun Gothic"/>
        </w:rPr>
        <w:t xml:space="preserve">Work Breakdown Structure, 작업 분할 구조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Orange3 웹 전환 제안서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Orange3 웹 전환 기술 제안서</dc:title>
  <dc:creator>cjeaju</dc:creator>
  <cp:lastModifiedBy>Un-named</cp:lastModifiedBy>
  <cp:revision>1</cp:revision>
  <dcterms:created xsi:type="dcterms:W3CDTF">2026-05-19T16:00:12.557Z</dcterms:created>
  <dcterms:modified xsi:type="dcterms:W3CDTF">2026-05-19T16:00:12.557Z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