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9B5DE5"/>
          <w:sz w:val="16"/>
          <w:szCs w:val="16"/>
        </w:rPr>
        <w:t xml:space="preserve">TYPE 1 OF 10</w:t>
      </w:r>
    </w:p>
    <w:p>
      <w:pPr>
        <w:spacing w:after="50" w:before="0"/>
      </w:pPr>
      <w:r>
        <w:rPr>
          <w:rFonts w:ascii="Arial" w:cs="Arial" w:eastAsia="Arial" w:hAnsi="Arial"/>
          <w:b/>
          <w:bCs/>
          <w:color w:val="1C1C1E"/>
          <w:sz w:val="36"/>
          <w:szCs w:val="36"/>
        </w:rPr>
        <w:t xml:space="preserve">WW: The Open Fire</w:t>
      </w:r>
    </w:p>
    <w:p>
      <w:pPr>
        <w:spacing w:after="200" w:before="0"/>
      </w:pPr>
      <w:r>
        <w:rPr>
          <w:rFonts w:ascii="Arial" w:cs="Arial" w:eastAsia="Arial" w:hAnsi="Arial"/>
          <w:i/>
          <w:iCs/>
          <w:color w:val="777777"/>
          <w:sz w:val="20"/>
          <w:szCs w:val="20"/>
        </w:rPr>
        <w:t xml:space="preserve">Both reach. Both express.</w:t>
      </w:r>
    </w:p>
    <w:p>
      <w:pPr>
        <w:pBdr>
          <w:bottom w:val="single" w:color="9B5DE5" w:sz="8"/>
        </w:pBdr>
        <w:spacing w:after="200" w:before="0"/>
      </w:pPr>
    </w:p>
    <w:p>
      <w:pPr>
        <w:spacing w:after="50" w:before="0"/>
      </w:pPr>
      <w:r>
        <w:rPr>
          <w:rFonts w:ascii="Arial" w:cs="Arial" w:eastAsia="Arial" w:hAnsi="Arial"/>
          <w:b/>
          <w:bCs/>
          <w:color w:val="1C1C1E"/>
          <w:sz w:val="24"/>
          <w:szCs w:val="24"/>
        </w:rPr>
        <w:t xml:space="preserve">1.  Household</w:t>
      </w:r>
    </w:p>
    <w:p>
      <w:pPr>
        <w:spacing w:after="80" w:before="0"/>
      </w:pPr>
      <w:r>
        <w:rPr>
          <w:rFonts w:ascii="Arial" w:cs="Arial" w:eastAsia="Arial" w:hAnsi="Arial"/>
          <w:color w:val="3C3C43"/>
          <w:sz w:val="20"/>
          <w:szCs w:val="20"/>
        </w:rPr>
        <w:t xml:space="preserve">You're both expressive and emotionally present — but domestic logistics tend to go unspoken even in open couples. Name who's doing what explicitly, because your ability to talk about feelings doesn't automatically extend to who's vacuuming.</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2.  Financial</w:t>
      </w:r>
    </w:p>
    <w:p>
      <w:pPr>
        <w:spacing w:after="80" w:before="0"/>
      </w:pPr>
      <w:r>
        <w:rPr>
          <w:rFonts w:ascii="Arial" w:cs="Arial" w:eastAsia="Arial" w:hAnsi="Arial"/>
          <w:color w:val="3C3C43"/>
          <w:sz w:val="20"/>
          <w:szCs w:val="20"/>
        </w:rPr>
        <w:t xml:space="preserve">You're both expressive and emotionally open — which can make financial conversations easier to start, but harder to finish. Be careful that talking about money doesn't become a substitute for making actual decisions about it.</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3.  Career &amp; Work</w:t>
      </w:r>
    </w:p>
    <w:p>
      <w:pPr>
        <w:spacing w:after="80" w:before="0"/>
      </w:pPr>
      <w:r>
        <w:rPr>
          <w:rFonts w:ascii="Arial" w:cs="Arial" w:eastAsia="Arial" w:hAnsi="Arial"/>
          <w:color w:val="3C3C43"/>
          <w:sz w:val="20"/>
          <w:szCs w:val="20"/>
        </w:rPr>
        <w:t xml:space="preserve">Career conversations can become long, emotionally complex exchanges. Make sure the talking leads somewhere. End career conversations with an actual decision or next step.</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4.  Emotional Labor</w:t>
      </w:r>
    </w:p>
    <w:p>
      <w:pPr>
        <w:spacing w:after="80" w:before="0"/>
      </w:pPr>
      <w:r>
        <w:rPr>
          <w:rFonts w:ascii="Arial" w:cs="Arial" w:eastAsia="Arial" w:hAnsi="Arial"/>
          <w:color w:val="3C3C43"/>
          <w:sz w:val="20"/>
          <w:szCs w:val="20"/>
        </w:rPr>
        <w:t xml:space="preserve">Invisible labor is actually more visible in your relationship than most. The risk is that naming it starts to feel like scorekeeping. Frame it as awareness, not accounting.</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5.  Life &amp; Values</w:t>
      </w:r>
    </w:p>
    <w:p>
      <w:pPr>
        <w:spacing w:after="80" w:before="0"/>
      </w:pPr>
      <w:r>
        <w:rPr>
          <w:rFonts w:ascii="Arial" w:cs="Arial" w:eastAsia="Arial" w:hAnsi="Arial"/>
          <w:color w:val="3C3C43"/>
          <w:sz w:val="20"/>
          <w:szCs w:val="20"/>
        </w:rPr>
        <w:t xml:space="preserve">Life and values conversations can feel natural — but they can also go long without reaching resolution. Agree in advance that you'll end with each person's actual current position, even if it's unresolved.</w:t>
      </w:r>
    </w:p>
    <w:p>
      <w:pPr>
        <w:spacing w:after="0" w:before="0"/>
      </w:pPr>
      <w:r>
        <w:rPr>
          <w:rFonts w:ascii="Arial" w:cs="Arial" w:eastAsia="Arial" w:hAnsi="Arial"/>
          <w:i/>
          <w:iCs/>
          <w:color w:val="CCCCCC"/>
          <w:sz w:val="17"/>
          <w:szCs w:val="17"/>
        </w:rPr>
        <w:t xml:space="preserve">[ ] Approved    [ ] Revise: _______________________________________________</w:t>
      </w:r>
    </w:p>
    <w:p>
      <w:pPr>
        <w:sectPr>
          <w:pgSz w:w="12240" w:h="15840" w:orient="portrait"/>
          <w:pgMar w:top="1080" w:right="1080" w:bottom="1080" w:left="1080" w:header="708" w:footer="708" w:gutter="0"/>
          <w:pgNumType/>
          <w:docGrid w:linePitch="360"/>
        </w:sectPr>
      </w:pPr>
    </w:p>
    <w:p>
      <w:r>
        <w:br w:type="page"/>
      </w:r>
    </w:p>
    <w:p>
      <w:pPr>
        <w:spacing w:after="60" w:before="0"/>
      </w:pPr>
      <w:r>
        <w:rPr>
          <w:rFonts w:ascii="Arial" w:cs="Arial" w:eastAsia="Arial" w:hAnsi="Arial"/>
          <w:b/>
          <w:bCs/>
          <w:color w:val="9B5DE5"/>
          <w:sz w:val="16"/>
          <w:szCs w:val="16"/>
        </w:rPr>
        <w:t xml:space="preserve">TYPE 2 OF 10</w:t>
      </w:r>
    </w:p>
    <w:p>
      <w:pPr>
        <w:spacing w:after="50" w:before="0"/>
      </w:pPr>
      <w:r>
        <w:rPr>
          <w:rFonts w:ascii="Arial" w:cs="Arial" w:eastAsia="Arial" w:hAnsi="Arial"/>
          <w:b/>
          <w:bCs/>
          <w:color w:val="1C1C1E"/>
          <w:sz w:val="36"/>
          <w:szCs w:val="36"/>
        </w:rPr>
        <w:t xml:space="preserve">XX: The Two Drivers</w:t>
      </w:r>
    </w:p>
    <w:p>
      <w:pPr>
        <w:spacing w:after="200" w:before="0"/>
      </w:pPr>
      <w:r>
        <w:rPr>
          <w:rFonts w:ascii="Arial" w:cs="Arial" w:eastAsia="Arial" w:hAnsi="Arial"/>
          <w:i/>
          <w:iCs/>
          <w:color w:val="777777"/>
          <w:sz w:val="20"/>
          <w:szCs w:val="20"/>
        </w:rPr>
        <w:t xml:space="preserve">Both process privately, both want resolution.</w:t>
      </w:r>
    </w:p>
    <w:p>
      <w:pPr>
        <w:pBdr>
          <w:bottom w:val="single" w:color="9B5DE5" w:sz="8"/>
        </w:pBdr>
        <w:spacing w:after="200" w:before="0"/>
      </w:pPr>
    </w:p>
    <w:p>
      <w:pPr>
        <w:spacing w:after="50" w:before="0"/>
      </w:pPr>
      <w:r>
        <w:rPr>
          <w:rFonts w:ascii="Arial" w:cs="Arial" w:eastAsia="Arial" w:hAnsi="Arial"/>
          <w:b/>
          <w:bCs/>
          <w:color w:val="1C1C1E"/>
          <w:sz w:val="24"/>
          <w:szCs w:val="24"/>
        </w:rPr>
        <w:t xml:space="preserve">1.  Household</w:t>
      </w:r>
    </w:p>
    <w:p>
      <w:pPr>
        <w:spacing w:after="80" w:before="0"/>
      </w:pPr>
      <w:r>
        <w:rPr>
          <w:rFonts w:ascii="Arial" w:cs="Arial" w:eastAsia="Arial" w:hAnsi="Arial"/>
          <w:color w:val="3C3C43"/>
          <w:sz w:val="20"/>
          <w:szCs w:val="20"/>
        </w:rPr>
        <w:t xml:space="preserve">You both process privately and get things done. The risk is that one person quietly takes on more without raising it. Agree on who handles what — and build a regular check-in so that quiet resentment doesn't build under the efficiency.</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2.  Financial</w:t>
      </w:r>
    </w:p>
    <w:p>
      <w:pPr>
        <w:spacing w:after="80" w:before="0"/>
      </w:pPr>
      <w:r>
        <w:rPr>
          <w:rFonts w:ascii="Arial" w:cs="Arial" w:eastAsia="Arial" w:hAnsi="Arial"/>
          <w:color w:val="3C3C43"/>
          <w:sz w:val="20"/>
          <w:szCs w:val="20"/>
        </w:rPr>
        <w:t xml:space="preserve">You both process privately and move efficiently. Financial decisions are one area where that efficiency can skip important alignment. Slow down enough to make sure both of you actually agree, not just that both of you accept.</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3.  Career &amp; Work</w:t>
      </w:r>
    </w:p>
    <w:p>
      <w:pPr>
        <w:spacing w:after="80" w:before="0"/>
      </w:pPr>
      <w:r>
        <w:rPr>
          <w:rFonts w:ascii="Arial" w:cs="Arial" w:eastAsia="Arial" w:hAnsi="Arial"/>
          <w:color w:val="3C3C43"/>
          <w:sz w:val="20"/>
          <w:szCs w:val="20"/>
        </w:rPr>
        <w:t xml:space="preserve">Career trade-offs can stay entirely invisible between two private people. Make time to say out loud: whose career is setting the pace right now? Is that working for both of you?</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4.  Emotional Labor</w:t>
      </w:r>
    </w:p>
    <w:p>
      <w:pPr>
        <w:spacing w:after="80" w:before="0"/>
      </w:pPr>
      <w:r>
        <w:rPr>
          <w:rFonts w:ascii="Arial" w:cs="Arial" w:eastAsia="Arial" w:hAnsi="Arial"/>
          <w:color w:val="3C3C43"/>
          <w:sz w:val="20"/>
          <w:szCs w:val="20"/>
        </w:rPr>
        <w:t xml:space="preserve">Emotional labor can go entirely unremarked — not because it's not happening, but because neither of you points to it. Name it. The person carrying more needs it acknowledged.</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5.  Life &amp; Values</w:t>
      </w:r>
    </w:p>
    <w:p>
      <w:pPr>
        <w:spacing w:after="80" w:before="0"/>
      </w:pPr>
      <w:r>
        <w:rPr>
          <w:rFonts w:ascii="Arial" w:cs="Arial" w:eastAsia="Arial" w:hAnsi="Arial"/>
          <w:color w:val="3C3C43"/>
          <w:sz w:val="20"/>
          <w:szCs w:val="20"/>
        </w:rPr>
        <w:t xml:space="preserve">You may each have more formed views on life and values questions than the other knows about. Make space to share not just your position, but the reasoning underneath it.</w:t>
      </w:r>
    </w:p>
    <w:p>
      <w:pPr>
        <w:spacing w:after="0" w:before="0"/>
      </w:pPr>
      <w:r>
        <w:rPr>
          <w:rFonts w:ascii="Arial" w:cs="Arial" w:eastAsia="Arial" w:hAnsi="Arial"/>
          <w:i/>
          <w:iCs/>
          <w:color w:val="CCCCCC"/>
          <w:sz w:val="17"/>
          <w:szCs w:val="17"/>
        </w:rPr>
        <w:t xml:space="preserve">[ ] Approved    [ ] Revise: _______________________________________________</w:t>
      </w:r>
    </w:p>
    <w:p>
      <w:pPr>
        <w:sectPr>
          <w:pgSz w:w="12240" w:h="15840" w:orient="portrait"/>
          <w:pgMar w:top="1080" w:right="1080" w:bottom="1080" w:left="1080" w:header="708" w:footer="708" w:gutter="0"/>
          <w:pgNumType/>
          <w:docGrid w:linePitch="360"/>
        </w:sectPr>
      </w:pPr>
    </w:p>
    <w:p>
      <w:r>
        <w:br w:type="page"/>
      </w:r>
    </w:p>
    <w:p>
      <w:pPr>
        <w:spacing w:after="60" w:before="0"/>
      </w:pPr>
      <w:r>
        <w:rPr>
          <w:rFonts w:ascii="Arial" w:cs="Arial" w:eastAsia="Arial" w:hAnsi="Arial"/>
          <w:b/>
          <w:bCs/>
          <w:color w:val="9B5DE5"/>
          <w:sz w:val="16"/>
          <w:szCs w:val="16"/>
        </w:rPr>
        <w:t xml:space="preserve">TYPE 3 OF 10</w:t>
      </w:r>
    </w:p>
    <w:p>
      <w:pPr>
        <w:spacing w:after="50" w:before="0"/>
      </w:pPr>
      <w:r>
        <w:rPr>
          <w:rFonts w:ascii="Arial" w:cs="Arial" w:eastAsia="Arial" w:hAnsi="Arial"/>
          <w:b/>
          <w:bCs/>
          <w:color w:val="1C1C1E"/>
          <w:sz w:val="36"/>
          <w:szCs w:val="36"/>
        </w:rPr>
        <w:t xml:space="preserve">YY: The Quiet Storm</w:t>
      </w:r>
    </w:p>
    <w:p>
      <w:pPr>
        <w:spacing w:after="200" w:before="0"/>
      </w:pPr>
      <w:r>
        <w:rPr>
          <w:rFonts w:ascii="Arial" w:cs="Arial" w:eastAsia="Arial" w:hAnsi="Arial"/>
          <w:i/>
          <w:iCs/>
          <w:color w:val="777777"/>
          <w:sz w:val="20"/>
          <w:szCs w:val="20"/>
        </w:rPr>
        <w:t xml:space="preserve">Both need space first, both carry it visibly.</w:t>
      </w:r>
    </w:p>
    <w:p>
      <w:pPr>
        <w:pBdr>
          <w:bottom w:val="single" w:color="9B5DE5" w:sz="8"/>
        </w:pBdr>
        <w:spacing w:after="200" w:before="0"/>
      </w:pPr>
    </w:p>
    <w:p>
      <w:pPr>
        <w:spacing w:after="50" w:before="0"/>
      </w:pPr>
      <w:r>
        <w:rPr>
          <w:rFonts w:ascii="Arial" w:cs="Arial" w:eastAsia="Arial" w:hAnsi="Arial"/>
          <w:b/>
          <w:bCs/>
          <w:color w:val="1C1C1E"/>
          <w:sz w:val="24"/>
          <w:szCs w:val="24"/>
        </w:rPr>
        <w:t xml:space="preserve">1.  Household</w:t>
      </w:r>
    </w:p>
    <w:p>
      <w:pPr>
        <w:spacing w:after="80" w:before="0"/>
      </w:pPr>
      <w:r>
        <w:rPr>
          <w:rFonts w:ascii="Arial" w:cs="Arial" w:eastAsia="Arial" w:hAnsi="Arial"/>
          <w:color w:val="3C3C43"/>
          <w:sz w:val="20"/>
          <w:szCs w:val="20"/>
        </w:rPr>
        <w:t xml:space="preserve">You're both attuned and feeling-forward. Domestic friction can land harder than expected when neither of you wants to seem petty for raising it. Name the logistics early — it's not unromantic to decide who buys groceries.</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2.  Financial</w:t>
      </w:r>
    </w:p>
    <w:p>
      <w:pPr>
        <w:spacing w:after="80" w:before="0"/>
      </w:pPr>
      <w:r>
        <w:rPr>
          <w:rFonts w:ascii="Arial" w:cs="Arial" w:eastAsia="Arial" w:hAnsi="Arial"/>
          <w:color w:val="3C3C43"/>
          <w:sz w:val="20"/>
          <w:szCs w:val="20"/>
        </w:rPr>
        <w:t xml:space="preserve">You're both feeling-forward — financial conversations can carry emotional weight that makes them harder to start. Know that it's okay for this to be uncomfortable.</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3.  Career &amp; Work</w:t>
      </w:r>
    </w:p>
    <w:p>
      <w:pPr>
        <w:spacing w:after="80" w:before="0"/>
      </w:pPr>
      <w:r>
        <w:rPr>
          <w:rFonts w:ascii="Arial" w:cs="Arial" w:eastAsia="Arial" w:hAnsi="Arial"/>
          <w:color w:val="3C3C43"/>
          <w:sz w:val="20"/>
          <w:szCs w:val="20"/>
        </w:rPr>
        <w:t xml:space="preserve">Career sacrifice is one of the harder things to name when you don't want to seem demanding. Know that naming it is an act of care, not selfishness.</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4.  Emotional Labor</w:t>
      </w:r>
    </w:p>
    <w:p>
      <w:pPr>
        <w:spacing w:after="80" w:before="0"/>
      </w:pPr>
      <w:r>
        <w:rPr>
          <w:rFonts w:ascii="Arial" w:cs="Arial" w:eastAsia="Arial" w:hAnsi="Arial"/>
          <w:color w:val="3C3C43"/>
          <w:sz w:val="20"/>
          <w:szCs w:val="20"/>
        </w:rPr>
        <w:t xml:space="preserve">The invisible labor in your relationship is probably significant on both sides. The work is not just carrying the emotional load — it's making sure the other person sees it too.</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5.  Life &amp; Values</w:t>
      </w:r>
    </w:p>
    <w:p>
      <w:pPr>
        <w:spacing w:after="80" w:before="0"/>
      </w:pPr>
      <w:r>
        <w:rPr>
          <w:rFonts w:ascii="Arial" w:cs="Arial" w:eastAsia="Arial" w:hAnsi="Arial"/>
          <w:color w:val="3C3C43"/>
          <w:sz w:val="20"/>
          <w:szCs w:val="20"/>
        </w:rPr>
        <w:t xml:space="preserve">Life and values disagreements can carry real weight. Know that diverging on some of these questions is normal — and not a sign you're wrong for each other.</w:t>
      </w:r>
    </w:p>
    <w:p>
      <w:pPr>
        <w:spacing w:after="0" w:before="0"/>
      </w:pPr>
      <w:r>
        <w:rPr>
          <w:rFonts w:ascii="Arial" w:cs="Arial" w:eastAsia="Arial" w:hAnsi="Arial"/>
          <w:i/>
          <w:iCs/>
          <w:color w:val="CCCCCC"/>
          <w:sz w:val="17"/>
          <w:szCs w:val="17"/>
        </w:rPr>
        <w:t xml:space="preserve">[ ] Approved    [ ] Revise: _______________________________________________</w:t>
      </w:r>
    </w:p>
    <w:p>
      <w:pPr>
        <w:sectPr>
          <w:pgSz w:w="12240" w:h="15840" w:orient="portrait"/>
          <w:pgMar w:top="1080" w:right="1080" w:bottom="1080" w:left="1080" w:header="708" w:footer="708" w:gutter="0"/>
          <w:pgNumType/>
          <w:docGrid w:linePitch="360"/>
        </w:sectPr>
      </w:pPr>
    </w:p>
    <w:p>
      <w:r>
        <w:br w:type="page"/>
      </w:r>
    </w:p>
    <w:p>
      <w:pPr>
        <w:spacing w:after="60" w:before="0"/>
      </w:pPr>
      <w:r>
        <w:rPr>
          <w:rFonts w:ascii="Arial" w:cs="Arial" w:eastAsia="Arial" w:hAnsi="Arial"/>
          <w:b/>
          <w:bCs/>
          <w:color w:val="9B5DE5"/>
          <w:sz w:val="16"/>
          <w:szCs w:val="16"/>
        </w:rPr>
        <w:t xml:space="preserve">TYPE 4 OF 10</w:t>
      </w:r>
    </w:p>
    <w:p>
      <w:pPr>
        <w:spacing w:after="50" w:before="0"/>
      </w:pPr>
      <w:r>
        <w:rPr>
          <w:rFonts w:ascii="Arial" w:cs="Arial" w:eastAsia="Arial" w:hAnsi="Arial"/>
          <w:b/>
          <w:bCs/>
          <w:color w:val="1C1C1E"/>
          <w:sz w:val="36"/>
          <w:szCs w:val="36"/>
        </w:rPr>
        <w:t xml:space="preserve">ZZ: The Still Waters</w:t>
      </w:r>
    </w:p>
    <w:p>
      <w:pPr>
        <w:spacing w:after="200" w:before="0"/>
      </w:pPr>
      <w:r>
        <w:rPr>
          <w:rFonts w:ascii="Arial" w:cs="Arial" w:eastAsia="Arial" w:hAnsi="Arial"/>
          <w:i/>
          <w:iCs/>
          <w:color w:val="777777"/>
          <w:sz w:val="20"/>
          <w:szCs w:val="20"/>
        </w:rPr>
        <w:t xml:space="preserve">Both withdraw, both hold it close.</w:t>
      </w:r>
    </w:p>
    <w:p>
      <w:pPr>
        <w:pBdr>
          <w:bottom w:val="single" w:color="9B5DE5" w:sz="8"/>
        </w:pBdr>
        <w:spacing w:after="200" w:before="0"/>
      </w:pPr>
    </w:p>
    <w:p>
      <w:pPr>
        <w:spacing w:after="50" w:before="0"/>
      </w:pPr>
      <w:r>
        <w:rPr>
          <w:rFonts w:ascii="Arial" w:cs="Arial" w:eastAsia="Arial" w:hAnsi="Arial"/>
          <w:b/>
          <w:bCs/>
          <w:color w:val="1C1C1E"/>
          <w:sz w:val="24"/>
          <w:szCs w:val="24"/>
        </w:rPr>
        <w:t xml:space="preserve">1.  Household</w:t>
      </w:r>
    </w:p>
    <w:p>
      <w:pPr>
        <w:spacing w:after="80" w:before="0"/>
      </w:pPr>
      <w:r>
        <w:rPr>
          <w:rFonts w:ascii="Arial" w:cs="Arial" w:eastAsia="Arial" w:hAnsi="Arial"/>
          <w:color w:val="3C3C43"/>
          <w:sz w:val="20"/>
          <w:szCs w:val="20"/>
        </w:rPr>
        <w:t xml:space="preserve">You're both internal processors — which means domestic imbalances can simmer quietly for a long time before either of you names them. Schedule a review of who's carrying what every few months.</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2.  Financial</w:t>
      </w:r>
    </w:p>
    <w:p>
      <w:pPr>
        <w:spacing w:after="80" w:before="0"/>
      </w:pPr>
      <w:r>
        <w:rPr>
          <w:rFonts w:ascii="Arial" w:cs="Arial" w:eastAsia="Arial" w:hAnsi="Arial"/>
          <w:color w:val="3C3C43"/>
          <w:sz w:val="20"/>
          <w:szCs w:val="20"/>
        </w:rPr>
        <w:t xml:space="preserve">You both tend to carry things quietly. Set a quarterly money conversation — not to review budgets, but to check: are we still aligned on what money is for?</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3.  Career &amp; Work</w:t>
      </w:r>
    </w:p>
    <w:p>
      <w:pPr>
        <w:spacing w:after="80" w:before="0"/>
      </w:pPr>
      <w:r>
        <w:rPr>
          <w:rFonts w:ascii="Arial" w:cs="Arial" w:eastAsia="Arial" w:hAnsi="Arial"/>
          <w:color w:val="3C3C43"/>
          <w:sz w:val="20"/>
          <w:szCs w:val="20"/>
        </w:rPr>
        <w:t xml:space="preserve">Career imbalances can go entirely unspoken until they've built significant resentment. Check in explicitly about whose career is getting prioritized — and whether that feels fair.</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4.  Emotional Labor</w:t>
      </w:r>
    </w:p>
    <w:p>
      <w:pPr>
        <w:spacing w:after="80" w:before="0"/>
      </w:pPr>
      <w:r>
        <w:rPr>
          <w:rFonts w:ascii="Arial" w:cs="Arial" w:eastAsia="Arial" w:hAnsi="Arial"/>
          <w:color w:val="3C3C43"/>
          <w:sz w:val="20"/>
          <w:szCs w:val="20"/>
        </w:rPr>
        <w:t xml:space="preserve">Emotional labor can accumulate invisibly. Make a habit of asking: 'what are you managing right now that I might not know about?'</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5.  Life &amp; Values</w:t>
      </w:r>
    </w:p>
    <w:p>
      <w:pPr>
        <w:spacing w:after="80" w:before="0"/>
      </w:pPr>
      <w:r>
        <w:rPr>
          <w:rFonts w:ascii="Arial" w:cs="Arial" w:eastAsia="Arial" w:hAnsi="Arial"/>
          <w:color w:val="3C3C43"/>
          <w:sz w:val="20"/>
          <w:szCs w:val="20"/>
        </w:rPr>
        <w:t xml:space="preserve">Big-picture questions can stay entirely internalized in a pairing like yours. Make a deliberate practice of sharing your current thinking — not to resolve them, but to stay current with each other.</w:t>
      </w:r>
    </w:p>
    <w:p>
      <w:pPr>
        <w:spacing w:after="0" w:before="0"/>
      </w:pPr>
      <w:r>
        <w:rPr>
          <w:rFonts w:ascii="Arial" w:cs="Arial" w:eastAsia="Arial" w:hAnsi="Arial"/>
          <w:i/>
          <w:iCs/>
          <w:color w:val="CCCCCC"/>
          <w:sz w:val="17"/>
          <w:szCs w:val="17"/>
        </w:rPr>
        <w:t xml:space="preserve">[ ] Approved    [ ] Revise: _______________________________________________</w:t>
      </w:r>
    </w:p>
    <w:p>
      <w:pPr>
        <w:sectPr>
          <w:pgSz w:w="12240" w:h="15840" w:orient="portrait"/>
          <w:pgMar w:top="1080" w:right="1080" w:bottom="1080" w:left="1080" w:header="708" w:footer="708" w:gutter="0"/>
          <w:pgNumType/>
          <w:docGrid w:linePitch="360"/>
        </w:sectPr>
      </w:pPr>
    </w:p>
    <w:p>
      <w:r>
        <w:br w:type="page"/>
      </w:r>
    </w:p>
    <w:p>
      <w:pPr>
        <w:spacing w:after="60" w:before="0"/>
      </w:pPr>
      <w:r>
        <w:rPr>
          <w:rFonts w:ascii="Arial" w:cs="Arial" w:eastAsia="Arial" w:hAnsi="Arial"/>
          <w:b/>
          <w:bCs/>
          <w:color w:val="9B5DE5"/>
          <w:sz w:val="16"/>
          <w:szCs w:val="16"/>
        </w:rPr>
        <w:t xml:space="preserve">TYPE 5 OF 10</w:t>
      </w:r>
    </w:p>
    <w:p>
      <w:pPr>
        <w:spacing w:after="50" w:before="0"/>
      </w:pPr>
      <w:r>
        <w:rPr>
          <w:rFonts w:ascii="Arial" w:cs="Arial" w:eastAsia="Arial" w:hAnsi="Arial"/>
          <w:b/>
          <w:bCs/>
          <w:color w:val="1C1C1E"/>
          <w:sz w:val="36"/>
          <w:szCs w:val="36"/>
        </w:rPr>
        <w:t xml:space="preserve">WX: The Common Goal</w:t>
      </w:r>
    </w:p>
    <w:p>
      <w:pPr>
        <w:spacing w:after="200" w:before="0"/>
      </w:pPr>
      <w:r>
        <w:rPr>
          <w:rFonts w:ascii="Arial" w:cs="Arial" w:eastAsia="Arial" w:hAnsi="Arial"/>
          <w:i/>
          <w:iCs/>
          <w:color w:val="777777"/>
          <w:sz w:val="20"/>
          <w:szCs w:val="20"/>
        </w:rPr>
        <w:t xml:space="preserve">Both want resolution, different instruments.</w:t>
      </w:r>
    </w:p>
    <w:p>
      <w:pPr>
        <w:pBdr>
          <w:bottom w:val="single" w:color="9B5DE5" w:sz="8"/>
        </w:pBdr>
        <w:spacing w:after="200" w:before="0"/>
      </w:pPr>
    </w:p>
    <w:p>
      <w:pPr>
        <w:spacing w:after="50" w:before="0"/>
      </w:pPr>
      <w:r>
        <w:rPr>
          <w:rFonts w:ascii="Arial" w:cs="Arial" w:eastAsia="Arial" w:hAnsi="Arial"/>
          <w:b/>
          <w:bCs/>
          <w:color w:val="1C1C1E"/>
          <w:sz w:val="24"/>
          <w:szCs w:val="24"/>
        </w:rPr>
        <w:t xml:space="preserve">1.  Household</w:t>
      </w:r>
    </w:p>
    <w:p>
      <w:pPr>
        <w:spacing w:after="80" w:before="0"/>
      </w:pPr>
      <w:r>
        <w:rPr>
          <w:rFonts w:ascii="Arial" w:cs="Arial" w:eastAsia="Arial" w:hAnsi="Arial"/>
          <w:color w:val="3C3C43"/>
          <w:sz w:val="20"/>
          <w:szCs w:val="20"/>
        </w:rPr>
        <w:t xml:space="preserve">One of you brings things to the surface quickly; the other processes before speaking. Make sure household logistics get talked about at a set time rather than only when someone reaches a tipping point.</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2.  Financial</w:t>
      </w:r>
    </w:p>
    <w:p>
      <w:pPr>
        <w:spacing w:after="80" w:before="0"/>
      </w:pPr>
      <w:r>
        <w:rPr>
          <w:rFonts w:ascii="Arial" w:cs="Arial" w:eastAsia="Arial" w:hAnsi="Arial"/>
          <w:color w:val="3C3C43"/>
          <w:sz w:val="20"/>
          <w:szCs w:val="20"/>
        </w:rPr>
        <w:t xml:space="preserve">One of you surfaces things quickly; the other needs time. Make sure financial conversations include a built-in pause for reflection before deciding.</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3.  Career &amp; Work</w:t>
      </w:r>
    </w:p>
    <w:p>
      <w:pPr>
        <w:spacing w:after="80" w:before="0"/>
      </w:pPr>
      <w:r>
        <w:rPr>
          <w:rFonts w:ascii="Arial" w:cs="Arial" w:eastAsia="Arial" w:hAnsi="Arial"/>
          <w:color w:val="3C3C43"/>
          <w:sz w:val="20"/>
          <w:szCs w:val="20"/>
        </w:rPr>
        <w:t xml:space="preserve">Career decisions with long-term implications need both of you fully present. Don't let the faster processor set the pace before the other has had time to think.</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4.  Emotional Labor</w:t>
      </w:r>
    </w:p>
    <w:p>
      <w:pPr>
        <w:spacing w:after="80" w:before="0"/>
      </w:pPr>
      <w:r>
        <w:rPr>
          <w:rFonts w:ascii="Arial" w:cs="Arial" w:eastAsia="Arial" w:hAnsi="Arial"/>
          <w:color w:val="3C3C43"/>
          <w:sz w:val="20"/>
          <w:szCs w:val="20"/>
        </w:rPr>
        <w:t xml:space="preserve">Emotional labor that goes unspoken is still labor. The quieter partner may be carrying more than they say. Build a norm where both of you name what you're managing.</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5.  Life &amp; Values</w:t>
      </w:r>
    </w:p>
    <w:p>
      <w:pPr>
        <w:spacing w:after="80" w:before="0"/>
      </w:pPr>
      <w:r>
        <w:rPr>
          <w:rFonts w:ascii="Arial" w:cs="Arial" w:eastAsia="Arial" w:hAnsi="Arial"/>
          <w:color w:val="3C3C43"/>
          <w:sz w:val="20"/>
          <w:szCs w:val="20"/>
        </w:rPr>
        <w:t xml:space="preserve">Life and values conversations benefit from both people having time to think before sharing. Don't let the faster processor carry more of the conversation than the other is ready for.</w:t>
      </w:r>
    </w:p>
    <w:p>
      <w:pPr>
        <w:spacing w:after="0" w:before="0"/>
      </w:pPr>
      <w:r>
        <w:rPr>
          <w:rFonts w:ascii="Arial" w:cs="Arial" w:eastAsia="Arial" w:hAnsi="Arial"/>
          <w:i/>
          <w:iCs/>
          <w:color w:val="CCCCCC"/>
          <w:sz w:val="17"/>
          <w:szCs w:val="17"/>
        </w:rPr>
        <w:t xml:space="preserve">[ ] Approved    [ ] Revise: _______________________________________________</w:t>
      </w:r>
    </w:p>
    <w:p>
      <w:pPr>
        <w:sectPr>
          <w:pgSz w:w="12240" w:h="15840" w:orient="portrait"/>
          <w:pgMar w:top="1080" w:right="1080" w:bottom="1080" w:left="1080" w:header="708" w:footer="708" w:gutter="0"/>
          <w:pgNumType/>
          <w:docGrid w:linePitch="360"/>
        </w:sectPr>
      </w:pPr>
    </w:p>
    <w:p>
      <w:r>
        <w:br w:type="page"/>
      </w:r>
    </w:p>
    <w:p>
      <w:pPr>
        <w:spacing w:after="60" w:before="0"/>
      </w:pPr>
      <w:r>
        <w:rPr>
          <w:rFonts w:ascii="Arial" w:cs="Arial" w:eastAsia="Arial" w:hAnsi="Arial"/>
          <w:b/>
          <w:bCs/>
          <w:color w:val="9B5DE5"/>
          <w:sz w:val="16"/>
          <w:szCs w:val="16"/>
        </w:rPr>
        <w:t xml:space="preserve">TYPE 6 OF 10</w:t>
      </w:r>
    </w:p>
    <w:p>
      <w:pPr>
        <w:spacing w:after="50" w:before="0"/>
      </w:pPr>
      <w:r>
        <w:rPr>
          <w:rFonts w:ascii="Arial" w:cs="Arial" w:eastAsia="Arial" w:hAnsi="Arial"/>
          <w:b/>
          <w:bCs/>
          <w:color w:val="1C1C1E"/>
          <w:sz w:val="36"/>
          <w:szCs w:val="36"/>
        </w:rPr>
        <w:t xml:space="preserve">WY: The Counterpart</w:t>
      </w:r>
    </w:p>
    <w:p>
      <w:pPr>
        <w:spacing w:after="200" w:before="0"/>
      </w:pPr>
      <w:r>
        <w:rPr>
          <w:rFonts w:ascii="Arial" w:cs="Arial" w:eastAsia="Arial" w:hAnsi="Arial"/>
          <w:i/>
          <w:iCs/>
          <w:color w:val="777777"/>
          <w:sz w:val="20"/>
          <w:szCs w:val="20"/>
        </w:rPr>
        <w:t xml:space="preserve">Different conflict clocks, same direction.</w:t>
      </w:r>
    </w:p>
    <w:p>
      <w:pPr>
        <w:pBdr>
          <w:bottom w:val="single" w:color="9B5DE5" w:sz="8"/>
        </w:pBdr>
        <w:spacing w:after="200" w:before="0"/>
      </w:pPr>
    </w:p>
    <w:p>
      <w:pPr>
        <w:spacing w:after="50" w:before="0"/>
      </w:pPr>
      <w:r>
        <w:rPr>
          <w:rFonts w:ascii="Arial" w:cs="Arial" w:eastAsia="Arial" w:hAnsi="Arial"/>
          <w:b/>
          <w:bCs/>
          <w:color w:val="1C1C1E"/>
          <w:sz w:val="24"/>
          <w:szCs w:val="24"/>
        </w:rPr>
        <w:t xml:space="preserve">1.  Household</w:t>
      </w:r>
    </w:p>
    <w:p>
      <w:pPr>
        <w:spacing w:after="80" w:before="0"/>
      </w:pPr>
      <w:r>
        <w:rPr>
          <w:rFonts w:ascii="Arial" w:cs="Arial" w:eastAsia="Arial" w:hAnsi="Arial"/>
          <w:color w:val="3C3C43"/>
          <w:sz w:val="20"/>
          <w:szCs w:val="20"/>
        </w:rPr>
        <w:t xml:space="preserve">One of you addresses things quickly; the other needs time first. Set a regular rhythm for reviewing who's doing what, so it doesn't only get named when someone is already frustrated.</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2.  Financial</w:t>
      </w:r>
    </w:p>
    <w:p>
      <w:pPr>
        <w:spacing w:after="80" w:before="0"/>
      </w:pPr>
      <w:r>
        <w:rPr>
          <w:rFonts w:ascii="Arial" w:cs="Arial" w:eastAsia="Arial" w:hAnsi="Arial"/>
          <w:color w:val="3C3C43"/>
          <w:sz w:val="20"/>
          <w:szCs w:val="20"/>
        </w:rPr>
        <w:t xml:space="preserve">Financial conversations should happen when both of you are actually ready — not when one person pushes and the other complies. Pick a time when neither of you is stressed.</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3.  Career &amp; Work</w:t>
      </w:r>
    </w:p>
    <w:p>
      <w:pPr>
        <w:spacing w:after="80" w:before="0"/>
      </w:pPr>
      <w:r>
        <w:rPr>
          <w:rFonts w:ascii="Arial" w:cs="Arial" w:eastAsia="Arial" w:hAnsi="Arial"/>
          <w:color w:val="3C3C43"/>
          <w:sz w:val="20"/>
          <w:szCs w:val="20"/>
        </w:rPr>
        <w:t xml:space="preserve">Career decisions — especially big ones — should wait until both of you are genuinely ready to decide, not just willing to stop discussing.</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4.  Emotional Labor</w:t>
      </w:r>
    </w:p>
    <w:p>
      <w:pPr>
        <w:spacing w:after="80" w:before="0"/>
      </w:pPr>
      <w:r>
        <w:rPr>
          <w:rFonts w:ascii="Arial" w:cs="Arial" w:eastAsia="Arial" w:hAnsi="Arial"/>
          <w:color w:val="3C3C43"/>
          <w:sz w:val="20"/>
          <w:szCs w:val="20"/>
        </w:rPr>
        <w:t xml:space="preserve">Pick a neutral time — not when one person is already drained — to check in about what each of you is carrying.</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5.  Life &amp; Values</w:t>
      </w:r>
    </w:p>
    <w:p>
      <w:pPr>
        <w:spacing w:after="80" w:before="0"/>
      </w:pPr>
      <w:r>
        <w:rPr>
          <w:rFonts w:ascii="Arial" w:cs="Arial" w:eastAsia="Arial" w:hAnsi="Arial"/>
          <w:color w:val="3C3C43"/>
          <w:sz w:val="20"/>
          <w:szCs w:val="20"/>
        </w:rPr>
        <w:t xml:space="preserve">Life questions — children, location, faith — shouldn't be decided when one person isn't fully ready to engage. Wait for both.</w:t>
      </w:r>
    </w:p>
    <w:p>
      <w:pPr>
        <w:spacing w:after="0" w:before="0"/>
      </w:pPr>
      <w:r>
        <w:rPr>
          <w:rFonts w:ascii="Arial" w:cs="Arial" w:eastAsia="Arial" w:hAnsi="Arial"/>
          <w:i/>
          <w:iCs/>
          <w:color w:val="CCCCCC"/>
          <w:sz w:val="17"/>
          <w:szCs w:val="17"/>
        </w:rPr>
        <w:t xml:space="preserve">[ ] Approved    [ ] Revise: _______________________________________________</w:t>
      </w:r>
    </w:p>
    <w:p>
      <w:pPr>
        <w:sectPr>
          <w:pgSz w:w="12240" w:h="15840" w:orient="portrait"/>
          <w:pgMar w:top="1080" w:right="1080" w:bottom="1080" w:left="1080" w:header="708" w:footer="708" w:gutter="0"/>
          <w:pgNumType/>
          <w:docGrid w:linePitch="360"/>
        </w:sectPr>
      </w:pPr>
    </w:p>
    <w:p>
      <w:r>
        <w:br w:type="page"/>
      </w:r>
    </w:p>
    <w:p>
      <w:pPr>
        <w:spacing w:after="60" w:before="0"/>
      </w:pPr>
      <w:r>
        <w:rPr>
          <w:rFonts w:ascii="Arial" w:cs="Arial" w:eastAsia="Arial" w:hAnsi="Arial"/>
          <w:b/>
          <w:bCs/>
          <w:color w:val="9B5DE5"/>
          <w:sz w:val="16"/>
          <w:szCs w:val="16"/>
        </w:rPr>
        <w:t xml:space="preserve">TYPE 7 OF 10</w:t>
      </w:r>
    </w:p>
    <w:p>
      <w:pPr>
        <w:spacing w:after="50" w:before="0"/>
      </w:pPr>
      <w:r>
        <w:rPr>
          <w:rFonts w:ascii="Arial" w:cs="Arial" w:eastAsia="Arial" w:hAnsi="Arial"/>
          <w:b/>
          <w:bCs/>
          <w:color w:val="1C1C1E"/>
          <w:sz w:val="36"/>
          <w:szCs w:val="36"/>
        </w:rPr>
        <w:t xml:space="preserve">WZ: The Reach &amp; The Reserve</w:t>
      </w:r>
    </w:p>
    <w:p>
      <w:pPr>
        <w:spacing w:after="200" w:before="0"/>
      </w:pPr>
      <w:r>
        <w:rPr>
          <w:rFonts w:ascii="Arial" w:cs="Arial" w:eastAsia="Arial" w:hAnsi="Arial"/>
          <w:i/>
          <w:iCs/>
          <w:color w:val="777777"/>
          <w:sz w:val="20"/>
          <w:szCs w:val="20"/>
        </w:rPr>
        <w:t xml:space="preserve">One reaches, one holds.</w:t>
      </w:r>
    </w:p>
    <w:p>
      <w:pPr>
        <w:pBdr>
          <w:bottom w:val="single" w:color="9B5DE5" w:sz="8"/>
        </w:pBdr>
        <w:spacing w:after="200" w:before="0"/>
      </w:pPr>
    </w:p>
    <w:p>
      <w:pPr>
        <w:spacing w:after="50" w:before="0"/>
      </w:pPr>
      <w:r>
        <w:rPr>
          <w:rFonts w:ascii="Arial" w:cs="Arial" w:eastAsia="Arial" w:hAnsi="Arial"/>
          <w:b/>
          <w:bCs/>
          <w:color w:val="1C1C1E"/>
          <w:sz w:val="24"/>
          <w:szCs w:val="24"/>
        </w:rPr>
        <w:t xml:space="preserve">1.  Household</w:t>
      </w:r>
    </w:p>
    <w:p>
      <w:pPr>
        <w:spacing w:after="80" w:before="0"/>
      </w:pPr>
      <w:r>
        <w:rPr>
          <w:rFonts w:ascii="Arial" w:cs="Arial" w:eastAsia="Arial" w:hAnsi="Arial"/>
          <w:color w:val="3C3C43"/>
          <w:sz w:val="20"/>
          <w:szCs w:val="20"/>
        </w:rPr>
        <w:t xml:space="preserve">One of you reaches out when something needs addressing; the other holds things close. Domestic imbalances tend to accumulate silently. Build a habit of naming household roles explicitly rather than letting them form by default.</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2.  Financial</w:t>
      </w:r>
    </w:p>
    <w:p>
      <w:pPr>
        <w:spacing w:after="80" w:before="0"/>
      </w:pPr>
      <w:r>
        <w:rPr>
          <w:rFonts w:ascii="Arial" w:cs="Arial" w:eastAsia="Arial" w:hAnsi="Arial"/>
          <w:color w:val="3C3C43"/>
          <w:sz w:val="20"/>
          <w:szCs w:val="20"/>
        </w:rPr>
        <w:t xml:space="preserve">Financial alignment is hard if one person is doing all the raising. Build an expectation that both people bring concerns — not just one.</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3.  Career &amp; Work</w:t>
      </w:r>
    </w:p>
    <w:p>
      <w:pPr>
        <w:spacing w:after="80" w:before="0"/>
      </w:pPr>
      <w:r>
        <w:rPr>
          <w:rFonts w:ascii="Arial" w:cs="Arial" w:eastAsia="Arial" w:hAnsi="Arial"/>
          <w:color w:val="3C3C43"/>
          <w:sz w:val="20"/>
          <w:szCs w:val="20"/>
        </w:rPr>
        <w:t xml:space="preserve">Career concerns are exactly the kind of thing the quieter partner may be carrying without raising. Build an expectation that career check-ins happen on both sides.</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4.  Emotional Labor</w:t>
      </w:r>
    </w:p>
    <w:p>
      <w:pPr>
        <w:spacing w:after="80" w:before="0"/>
      </w:pPr>
      <w:r>
        <w:rPr>
          <w:rFonts w:ascii="Arial" w:cs="Arial" w:eastAsia="Arial" w:hAnsi="Arial"/>
          <w:color w:val="3C3C43"/>
          <w:sz w:val="20"/>
          <w:szCs w:val="20"/>
        </w:rPr>
        <w:t xml:space="preserve">Emotional labor is exactly the kind of thing that the more private partner absorbs silently. Build an expectation that both people name what they're tracking and carrying.</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5.  Life &amp; Values</w:t>
      </w:r>
    </w:p>
    <w:p>
      <w:pPr>
        <w:spacing w:after="80" w:before="0"/>
      </w:pPr>
      <w:r>
        <w:rPr>
          <w:rFonts w:ascii="Arial" w:cs="Arial" w:eastAsia="Arial" w:hAnsi="Arial"/>
          <w:color w:val="3C3C43"/>
          <w:sz w:val="20"/>
          <w:szCs w:val="20"/>
        </w:rPr>
        <w:t xml:space="preserve">Life and values conversations require both people to actually share their real positions — not just the safe ones. Build an expectation that both of you bring your actual views.</w:t>
      </w:r>
    </w:p>
    <w:p>
      <w:pPr>
        <w:spacing w:after="0" w:before="0"/>
      </w:pPr>
      <w:r>
        <w:rPr>
          <w:rFonts w:ascii="Arial" w:cs="Arial" w:eastAsia="Arial" w:hAnsi="Arial"/>
          <w:i/>
          <w:iCs/>
          <w:color w:val="CCCCCC"/>
          <w:sz w:val="17"/>
          <w:szCs w:val="17"/>
        </w:rPr>
        <w:t xml:space="preserve">[ ] Approved    [ ] Revise: _______________________________________________</w:t>
      </w:r>
    </w:p>
    <w:p>
      <w:pPr>
        <w:sectPr>
          <w:pgSz w:w="12240" w:h="15840" w:orient="portrait"/>
          <w:pgMar w:top="1080" w:right="1080" w:bottom="1080" w:left="1080" w:header="708" w:footer="708" w:gutter="0"/>
          <w:pgNumType/>
          <w:docGrid w:linePitch="360"/>
        </w:sectPr>
      </w:pPr>
    </w:p>
    <w:p>
      <w:r>
        <w:br w:type="page"/>
      </w:r>
    </w:p>
    <w:p>
      <w:pPr>
        <w:spacing w:after="60" w:before="0"/>
      </w:pPr>
      <w:r>
        <w:rPr>
          <w:rFonts w:ascii="Arial" w:cs="Arial" w:eastAsia="Arial" w:hAnsi="Arial"/>
          <w:b/>
          <w:bCs/>
          <w:color w:val="9B5DE5"/>
          <w:sz w:val="16"/>
          <w:szCs w:val="16"/>
        </w:rPr>
        <w:t xml:space="preserve">TYPE 8 OF 10</w:t>
      </w:r>
    </w:p>
    <w:p>
      <w:pPr>
        <w:spacing w:after="50" w:before="0"/>
      </w:pPr>
      <w:r>
        <w:rPr>
          <w:rFonts w:ascii="Arial" w:cs="Arial" w:eastAsia="Arial" w:hAnsi="Arial"/>
          <w:b/>
          <w:bCs/>
          <w:color w:val="1C1C1E"/>
          <w:sz w:val="36"/>
          <w:szCs w:val="36"/>
        </w:rPr>
        <w:t xml:space="preserve">XY: The Long Game</w:t>
      </w:r>
    </w:p>
    <w:p>
      <w:pPr>
        <w:spacing w:after="200" w:before="0"/>
      </w:pPr>
      <w:r>
        <w:rPr>
          <w:rFonts w:ascii="Arial" w:cs="Arial" w:eastAsia="Arial" w:hAnsi="Arial"/>
          <w:i/>
          <w:iCs/>
          <w:color w:val="777777"/>
          <w:sz w:val="20"/>
          <w:szCs w:val="20"/>
        </w:rPr>
        <w:t xml:space="preserve">Strong instincts pointed differently.</w:t>
      </w:r>
    </w:p>
    <w:p>
      <w:pPr>
        <w:pBdr>
          <w:bottom w:val="single" w:color="9B5DE5" w:sz="8"/>
        </w:pBdr>
        <w:spacing w:after="200" w:before="0"/>
      </w:pPr>
    </w:p>
    <w:p>
      <w:pPr>
        <w:spacing w:after="50" w:before="0"/>
      </w:pPr>
      <w:r>
        <w:rPr>
          <w:rFonts w:ascii="Arial" w:cs="Arial" w:eastAsia="Arial" w:hAnsi="Arial"/>
          <w:b/>
          <w:bCs/>
          <w:color w:val="1C1C1E"/>
          <w:sz w:val="24"/>
          <w:szCs w:val="24"/>
        </w:rPr>
        <w:t xml:space="preserve">1.  Household</w:t>
      </w:r>
    </w:p>
    <w:p>
      <w:pPr>
        <w:spacing w:after="80" w:before="0"/>
      </w:pPr>
      <w:r>
        <w:rPr>
          <w:rFonts w:ascii="Arial" w:cs="Arial" w:eastAsia="Arial" w:hAnsi="Arial"/>
          <w:color w:val="3C3C43"/>
          <w:sz w:val="20"/>
          <w:szCs w:val="20"/>
        </w:rPr>
        <w:t xml:space="preserve">One of you wants to solve quickly; the other needs space first. Pick a weekly moment — 15 minutes — to review and decide together.</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2.  Financial</w:t>
      </w:r>
    </w:p>
    <w:p>
      <w:pPr>
        <w:spacing w:after="80" w:before="0"/>
      </w:pPr>
      <w:r>
        <w:rPr>
          <w:rFonts w:ascii="Arial" w:cs="Arial" w:eastAsia="Arial" w:hAnsi="Arial"/>
          <w:color w:val="3C3C43"/>
          <w:sz w:val="20"/>
          <w:szCs w:val="20"/>
        </w:rPr>
        <w:t xml:space="preserve">Financial decisions made under time pressure rarely hold. Make sure the person who needs space gets it — even if it delays the decision.</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3.  Career &amp; Work</w:t>
      </w:r>
    </w:p>
    <w:p>
      <w:pPr>
        <w:spacing w:after="80" w:before="0"/>
      </w:pPr>
      <w:r>
        <w:rPr>
          <w:rFonts w:ascii="Arial" w:cs="Arial" w:eastAsia="Arial" w:hAnsi="Arial"/>
          <w:color w:val="3C3C43"/>
          <w:sz w:val="20"/>
          <w:szCs w:val="20"/>
        </w:rPr>
        <w:t xml:space="preserve">Career decisions are rarely truly urgent — give the person who processes slower the time they need. A decision made under pressure tends to not hold.</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4.  Emotional Labor</w:t>
      </w:r>
    </w:p>
    <w:p>
      <w:pPr>
        <w:spacing w:after="80" w:before="0"/>
      </w:pPr>
      <w:r>
        <w:rPr>
          <w:rFonts w:ascii="Arial" w:cs="Arial" w:eastAsia="Arial" w:hAnsi="Arial"/>
          <w:color w:val="3C3C43"/>
          <w:sz w:val="20"/>
          <w:szCs w:val="20"/>
        </w:rPr>
        <w:t xml:space="preserve">Emotional labor conversations can feel charged. Don't rush the one who needs space — the conversation is more useful when both of you are actually present.</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5.  Life &amp; Values</w:t>
      </w:r>
    </w:p>
    <w:p>
      <w:pPr>
        <w:spacing w:after="80" w:before="0"/>
      </w:pPr>
      <w:r>
        <w:rPr>
          <w:rFonts w:ascii="Arial" w:cs="Arial" w:eastAsia="Arial" w:hAnsi="Arial"/>
          <w:color w:val="3C3C43"/>
          <w:sz w:val="20"/>
          <w:szCs w:val="20"/>
        </w:rPr>
        <w:t xml:space="preserve">For life questions with real implications, the person who processes more slowly needs time — even if it delays the decision. A premature decision on big things tends to create pressure later.</w:t>
      </w:r>
    </w:p>
    <w:p>
      <w:pPr>
        <w:spacing w:after="0" w:before="0"/>
      </w:pPr>
      <w:r>
        <w:rPr>
          <w:rFonts w:ascii="Arial" w:cs="Arial" w:eastAsia="Arial" w:hAnsi="Arial"/>
          <w:i/>
          <w:iCs/>
          <w:color w:val="CCCCCC"/>
          <w:sz w:val="17"/>
          <w:szCs w:val="17"/>
        </w:rPr>
        <w:t xml:space="preserve">[ ] Approved    [ ] Revise: _______________________________________________</w:t>
      </w:r>
    </w:p>
    <w:p>
      <w:pPr>
        <w:sectPr>
          <w:pgSz w:w="12240" w:h="15840" w:orient="portrait"/>
          <w:pgMar w:top="1080" w:right="1080" w:bottom="1080" w:left="1080" w:header="708" w:footer="708" w:gutter="0"/>
          <w:pgNumType/>
          <w:docGrid w:linePitch="360"/>
        </w:sectPr>
      </w:pPr>
    </w:p>
    <w:p>
      <w:r>
        <w:br w:type="page"/>
      </w:r>
    </w:p>
    <w:p>
      <w:pPr>
        <w:spacing w:after="60" w:before="0"/>
      </w:pPr>
      <w:r>
        <w:rPr>
          <w:rFonts w:ascii="Arial" w:cs="Arial" w:eastAsia="Arial" w:hAnsi="Arial"/>
          <w:b/>
          <w:bCs/>
          <w:color w:val="9B5DE5"/>
          <w:sz w:val="16"/>
          <w:szCs w:val="16"/>
        </w:rPr>
        <w:t xml:space="preserve">TYPE 9 OF 10</w:t>
      </w:r>
    </w:p>
    <w:p>
      <w:pPr>
        <w:spacing w:after="50" w:before="0"/>
      </w:pPr>
      <w:r>
        <w:rPr>
          <w:rFonts w:ascii="Arial" w:cs="Arial" w:eastAsia="Arial" w:hAnsi="Arial"/>
          <w:b/>
          <w:bCs/>
          <w:color w:val="1C1C1E"/>
          <w:sz w:val="36"/>
          <w:szCs w:val="36"/>
        </w:rPr>
        <w:t xml:space="preserve">XZ: The Deliberate Pair</w:t>
      </w:r>
    </w:p>
    <w:p>
      <w:pPr>
        <w:spacing w:after="200" w:before="0"/>
      </w:pPr>
      <w:r>
        <w:rPr>
          <w:rFonts w:ascii="Arial" w:cs="Arial" w:eastAsia="Arial" w:hAnsi="Arial"/>
          <w:i/>
          <w:iCs/>
          <w:color w:val="777777"/>
          <w:sz w:val="20"/>
          <w:szCs w:val="20"/>
        </w:rPr>
        <w:t xml:space="preserve">Both process privately before surfacing.</w:t>
      </w:r>
    </w:p>
    <w:p>
      <w:pPr>
        <w:pBdr>
          <w:bottom w:val="single" w:color="9B5DE5" w:sz="8"/>
        </w:pBdr>
        <w:spacing w:after="200" w:before="0"/>
      </w:pPr>
    </w:p>
    <w:p>
      <w:pPr>
        <w:spacing w:after="50" w:before="0"/>
      </w:pPr>
      <w:r>
        <w:rPr>
          <w:rFonts w:ascii="Arial" w:cs="Arial" w:eastAsia="Arial" w:hAnsi="Arial"/>
          <w:b/>
          <w:bCs/>
          <w:color w:val="1C1C1E"/>
          <w:sz w:val="24"/>
          <w:szCs w:val="24"/>
        </w:rPr>
        <w:t xml:space="preserve">1.  Household</w:t>
      </w:r>
    </w:p>
    <w:p>
      <w:pPr>
        <w:spacing w:after="80" w:before="0"/>
      </w:pPr>
      <w:r>
        <w:rPr>
          <w:rFonts w:ascii="Arial" w:cs="Arial" w:eastAsia="Arial" w:hAnsi="Arial"/>
          <w:color w:val="3C3C43"/>
          <w:sz w:val="20"/>
          <w:szCs w:val="20"/>
        </w:rPr>
        <w:t xml:space="preserve">You both tend to hold things internally. Make a habit of naming the load each person is carrying, not just when something breaks.</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2.  Financial</w:t>
      </w:r>
    </w:p>
    <w:p>
      <w:pPr>
        <w:spacing w:after="80" w:before="0"/>
      </w:pPr>
      <w:r>
        <w:rPr>
          <w:rFonts w:ascii="Arial" w:cs="Arial" w:eastAsia="Arial" w:hAnsi="Arial"/>
          <w:color w:val="3C3C43"/>
          <w:sz w:val="20"/>
          <w:szCs w:val="20"/>
        </w:rPr>
        <w:t xml:space="preserve">Financial transparency requires deliberate effort in a pairing like yours — not because you're secretive, but because neither of you naturally pushes the other to open up. Schedule it.</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3.  Career &amp; Work</w:t>
      </w:r>
    </w:p>
    <w:p>
      <w:pPr>
        <w:spacing w:after="80" w:before="0"/>
      </w:pPr>
      <w:r>
        <w:rPr>
          <w:rFonts w:ascii="Arial" w:cs="Arial" w:eastAsia="Arial" w:hAnsi="Arial"/>
          <w:color w:val="3C3C43"/>
          <w:sz w:val="20"/>
          <w:szCs w:val="20"/>
        </w:rPr>
        <w:t xml:space="preserve">Career conversations require deliberate effort in a pairing like yours because neither of you will naturally push the topic. Build in a regular 'where are we on career stuff?' — once a quarter.</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4.  Emotional Labor</w:t>
      </w:r>
    </w:p>
    <w:p>
      <w:pPr>
        <w:spacing w:after="80" w:before="0"/>
      </w:pPr>
      <w:r>
        <w:rPr>
          <w:rFonts w:ascii="Arial" w:cs="Arial" w:eastAsia="Arial" w:hAnsi="Arial"/>
          <w:color w:val="3C3C43"/>
          <w:sz w:val="20"/>
          <w:szCs w:val="20"/>
        </w:rPr>
        <w:t xml:space="preserve">Emotional labor is particularly invisible in pairings like yours — it's being done, often a lot of it, by one or both of you, without being named. Make it a practice to name it.</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5.  Life &amp; Values</w:t>
      </w:r>
    </w:p>
    <w:p>
      <w:pPr>
        <w:spacing w:after="80" w:before="0"/>
      </w:pPr>
      <w:r>
        <w:rPr>
          <w:rFonts w:ascii="Arial" w:cs="Arial" w:eastAsia="Arial" w:hAnsi="Arial"/>
          <w:color w:val="3C3C43"/>
          <w:sz w:val="20"/>
          <w:szCs w:val="20"/>
        </w:rPr>
        <w:t xml:space="preserve">Life and values alignment can be assumed rather than actively explored in pairings like yours. Don't let the stability of your relationship mean you stop checking in on the big questions.</w:t>
      </w:r>
    </w:p>
    <w:p>
      <w:pPr>
        <w:spacing w:after="0" w:before="0"/>
      </w:pPr>
      <w:r>
        <w:rPr>
          <w:rFonts w:ascii="Arial" w:cs="Arial" w:eastAsia="Arial" w:hAnsi="Arial"/>
          <w:i/>
          <w:iCs/>
          <w:color w:val="CCCCCC"/>
          <w:sz w:val="17"/>
          <w:szCs w:val="17"/>
        </w:rPr>
        <w:t xml:space="preserve">[ ] Approved    [ ] Revise: _______________________________________________</w:t>
      </w:r>
    </w:p>
    <w:p>
      <w:pPr>
        <w:sectPr>
          <w:pgSz w:w="12240" w:h="15840" w:orient="portrait"/>
          <w:pgMar w:top="1080" w:right="1080" w:bottom="1080" w:left="1080" w:header="708" w:footer="708" w:gutter="0"/>
          <w:pgNumType/>
          <w:docGrid w:linePitch="360"/>
        </w:sectPr>
      </w:pPr>
    </w:p>
    <w:p>
      <w:r>
        <w:br w:type="page"/>
      </w:r>
    </w:p>
    <w:p>
      <w:pPr>
        <w:spacing w:after="60" w:before="0"/>
      </w:pPr>
      <w:r>
        <w:rPr>
          <w:rFonts w:ascii="Arial" w:cs="Arial" w:eastAsia="Arial" w:hAnsi="Arial"/>
          <w:b/>
          <w:bCs/>
          <w:color w:val="9B5DE5"/>
          <w:sz w:val="16"/>
          <w:szCs w:val="16"/>
        </w:rPr>
        <w:t xml:space="preserve">TYPE 10 OF 10</w:t>
      </w:r>
    </w:p>
    <w:p>
      <w:pPr>
        <w:spacing w:after="50" w:before="0"/>
      </w:pPr>
      <w:r>
        <w:rPr>
          <w:rFonts w:ascii="Arial" w:cs="Arial" w:eastAsia="Arial" w:hAnsi="Arial"/>
          <w:b/>
          <w:bCs/>
          <w:color w:val="1C1C1E"/>
          <w:sz w:val="36"/>
          <w:szCs w:val="36"/>
        </w:rPr>
        <w:t xml:space="preserve">YZ: The Current &amp; The Shore</w:t>
      </w:r>
    </w:p>
    <w:p>
      <w:pPr>
        <w:spacing w:after="200" w:before="0"/>
      </w:pPr>
      <w:r>
        <w:rPr>
          <w:rFonts w:ascii="Arial" w:cs="Arial" w:eastAsia="Arial" w:hAnsi="Arial"/>
          <w:i/>
          <w:iCs/>
          <w:color w:val="777777"/>
          <w:sz w:val="20"/>
          <w:szCs w:val="20"/>
        </w:rPr>
        <w:t xml:space="preserve">Both need space; different amounts.</w:t>
      </w:r>
    </w:p>
    <w:p>
      <w:pPr>
        <w:pBdr>
          <w:bottom w:val="single" w:color="9B5DE5" w:sz="8"/>
        </w:pBdr>
        <w:spacing w:after="200" w:before="0"/>
      </w:pPr>
    </w:p>
    <w:p>
      <w:pPr>
        <w:spacing w:after="50" w:before="0"/>
      </w:pPr>
      <w:r>
        <w:rPr>
          <w:rFonts w:ascii="Arial" w:cs="Arial" w:eastAsia="Arial" w:hAnsi="Arial"/>
          <w:b/>
          <w:bCs/>
          <w:color w:val="1C1C1E"/>
          <w:sz w:val="24"/>
          <w:szCs w:val="24"/>
        </w:rPr>
        <w:t xml:space="preserve">1.  Household</w:t>
      </w:r>
    </w:p>
    <w:p>
      <w:pPr>
        <w:spacing w:after="80" w:before="0"/>
      </w:pPr>
      <w:r>
        <w:rPr>
          <w:rFonts w:ascii="Arial" w:cs="Arial" w:eastAsia="Arial" w:hAnsi="Arial"/>
          <w:color w:val="3C3C43"/>
          <w:sz w:val="20"/>
          <w:szCs w:val="20"/>
        </w:rPr>
        <w:t xml:space="preserve">You both need space before engaging with conflict. Make a habit of reviewing roles at a set time so the conversation doesn't require someone to work up to it.</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2.  Financial</w:t>
      </w:r>
    </w:p>
    <w:p>
      <w:pPr>
        <w:spacing w:after="80" w:before="0"/>
      </w:pPr>
      <w:r>
        <w:rPr>
          <w:rFonts w:ascii="Arial" w:cs="Arial" w:eastAsia="Arial" w:hAnsi="Arial"/>
          <w:color w:val="3C3C43"/>
          <w:sz w:val="20"/>
          <w:szCs w:val="20"/>
        </w:rPr>
        <w:t xml:space="preserve">Money conversations can easily get deferred indefinitely. Set a regular, calm moment for financial check-ins — not after a tension-filled moment.</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3.  Career &amp; Work</w:t>
      </w:r>
    </w:p>
    <w:p>
      <w:pPr>
        <w:spacing w:after="80" w:before="0"/>
      </w:pPr>
      <w:r>
        <w:rPr>
          <w:rFonts w:ascii="Arial" w:cs="Arial" w:eastAsia="Arial" w:hAnsi="Arial"/>
          <w:color w:val="3C3C43"/>
          <w:sz w:val="20"/>
          <w:szCs w:val="20"/>
        </w:rPr>
        <w:t xml:space="preserve">Career conversations that need to happen can be deferred indefinitely when both people are comfortable waiting. Set a specific time for them — not just 'soon.'</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4.  Emotional Labor</w:t>
      </w:r>
    </w:p>
    <w:p>
      <w:pPr>
        <w:spacing w:after="80" w:before="0"/>
      </w:pPr>
      <w:r>
        <w:rPr>
          <w:rFonts w:ascii="Arial" w:cs="Arial" w:eastAsia="Arial" w:hAnsi="Arial"/>
          <w:color w:val="3C3C43"/>
          <w:sz w:val="20"/>
          <w:szCs w:val="20"/>
        </w:rPr>
        <w:t xml:space="preserve">Set a recurring, calm check-in — not a big conversation, just a brief: 'what are you carrying right now?'</w:t>
      </w:r>
    </w:p>
    <w:p>
      <w:pPr>
        <w:spacing w:after="80" w:before="0"/>
      </w:pPr>
      <w:r>
        <w:rPr>
          <w:rFonts w:ascii="Arial" w:cs="Arial" w:eastAsia="Arial" w:hAnsi="Arial"/>
          <w:i/>
          <w:iCs/>
          <w:color w:val="CCCCCC"/>
          <w:sz w:val="17"/>
          <w:szCs w:val="17"/>
        </w:rPr>
        <w:t xml:space="preserve">[ ] Approved    [ ] Revise: _______________________________________________</w:t>
      </w:r>
    </w:p>
    <w:p>
      <w:pPr>
        <w:pBdr>
          <w:bottom w:val="single" w:color="F0EDE8" w:sz="2"/>
        </w:pBdr>
        <w:spacing w:after="0" w:before="60"/>
      </w:pPr>
    </w:p>
    <w:p>
      <w:pPr>
        <w:spacing w:after="50" w:before="200"/>
      </w:pPr>
      <w:r>
        <w:rPr>
          <w:rFonts w:ascii="Arial" w:cs="Arial" w:eastAsia="Arial" w:hAnsi="Arial"/>
          <w:b/>
          <w:bCs/>
          <w:color w:val="1C1C1E"/>
          <w:sz w:val="24"/>
          <w:szCs w:val="24"/>
        </w:rPr>
        <w:t xml:space="preserve">5.  Life &amp; Values</w:t>
      </w:r>
    </w:p>
    <w:p>
      <w:pPr>
        <w:spacing w:after="80" w:before="0"/>
      </w:pPr>
      <w:r>
        <w:rPr>
          <w:rFonts w:ascii="Arial" w:cs="Arial" w:eastAsia="Arial" w:hAnsi="Arial"/>
          <w:color w:val="3C3C43"/>
          <w:sz w:val="20"/>
          <w:szCs w:val="20"/>
        </w:rPr>
        <w:t xml:space="preserve">Life and values conversations can be deferred indefinitely when both of you are comfortable waiting. Set a specific, recurring time to revisit where you each are.</w:t>
      </w:r>
    </w:p>
    <w:p>
      <w:pPr>
        <w:spacing w:after="0" w:before="0"/>
      </w:pPr>
      <w:r>
        <w:rPr>
          <w:rFonts w:ascii="Arial" w:cs="Arial" w:eastAsia="Arial" w:hAnsi="Arial"/>
          <w:i/>
          <w:iCs/>
          <w:color w:val="CCCCCC"/>
          <w:sz w:val="17"/>
          <w:szCs w:val="17"/>
        </w:rPr>
        <w:t xml:space="preserve">[ ] Approved    [ ] Revise: _______________________________________________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2026-04-03T04:47:23.443Z</dcterms:created>
  <dcterms:modified xsi:type="dcterms:W3CDTF">2026-04-03T04:47:23.443Z</dcterms:modified>
</cp:coreProperties>
</file>

<file path=docProps/custom.xml><?xml version="1.0" encoding="utf-8"?>
<Properties xmlns="http://schemas.openxmlformats.org/officeDocument/2006/custom-properties" xmlns:vt="http://schemas.openxmlformats.org/officeDocument/2006/docPropsVTypes"/>
</file>