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Rule="exact" w:line="510"/>
        <w:ind w:left="22"/>
        <w:jc w:val="left"/>
        <w:outlineLvl w:val="0"/>
      </w:pPr>
      <w:r>
        <w:rPr>
          <w:rFonts w:ascii="Arial" w:hAnsi="Arial" w:cs="Arial" w:eastAsia="Arial"/>
          <w:b/>
          <w:i w:val="0"/>
          <w:color w:val="1A1A1A"/>
          <w:sz w:val="44"/>
        </w:rPr>
        <w:t>Design Document</w:t>
      </w:r>
    </w:p>
    <w:p>
      <w:pPr>
        <w:keepNext/>
        <w:spacing w:before="482" w:after="0" w:lineRule="exact" w:line="324"/>
        <w:ind w:left="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Contents</w:t>
      </w:r>
    </w:p>
    <w:p>
      <w:pPr>
        <w:tabs>
          <w:tab w:pos="396" w:val="left"/>
        </w:tabs>
        <w:spacing w:before="192" w:after="0" w:lineRule="exact" w:line="244"/>
        <w:ind w:left="396" w:hanging="188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>1.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23A5E"/>
          <w:sz w:val="21"/>
        </w:rPr>
        <w:t>Motivation</w:t>
      </w:r>
    </w:p>
    <w:p>
      <w:pPr>
        <w:tabs>
          <w:tab w:pos="386" w:val="left"/>
        </w:tabs>
        <w:spacing w:before="116" w:after="0" w:lineRule="exact" w:line="244"/>
        <w:ind w:left="386" w:hanging="21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>2.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23A5E"/>
          <w:sz w:val="21"/>
        </w:rPr>
        <w:t>Architecture</w:t>
      </w:r>
    </w:p>
    <w:p>
      <w:pPr>
        <w:tabs>
          <w:tab w:pos="400" w:val="left"/>
        </w:tabs>
        <w:spacing w:before="116" w:after="0" w:lineRule="exact" w:line="244"/>
        <w:ind w:left="400" w:hanging="226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>3.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23A5E"/>
          <w:sz w:val="21"/>
        </w:rPr>
        <w:t>Evaluation</w:t>
      </w:r>
    </w:p>
    <w:p>
      <w:pPr>
        <w:keepNext/>
        <w:spacing w:before="426" w:after="0" w:lineRule="exact" w:line="324"/>
        <w:ind w:left="12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1. Motivation</w:t>
      </w:r>
    </w:p>
    <w:p>
      <w:pPr>
        <w:spacing w:before="150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measure only average relevance will not see it. See </w:t>
      </w:r>
      <w:r>
        <w:rPr>
          <w:rFonts w:ascii="Georgia" w:hAnsi="Georgia" w:cs="Georgia" w:eastAsia="Georgia"/>
          <w:b w:val="0"/>
          <w:i w:val="0"/>
          <w:color w:val="0000EE"/>
          <w:sz w:val="21"/>
          <w:u w:val="single"/>
        </w:rPr>
        <w:t>the specification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 and the </w:t>
      </w:r>
      <w:r>
        <w:rPr>
          <w:rFonts w:ascii="Georgia" w:hAnsi="Georgia" w:cs="Georgia" w:eastAsia="Georgia"/>
          <w:b w:val="0"/>
          <w:i w:val="0"/>
          <w:color w:val="0000EE"/>
          <w:sz w:val="21"/>
          <w:u w:val="single"/>
        </w:rPr>
        <w:t>RFC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.</w:t>
      </w:r>
    </w:p>
    <w:p>
      <w:pPr>
        <w:keepNext/>
        <w:spacing w:before="426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2. Architecture</w:t>
      </w:r>
    </w:p>
    <w:p>
      <w:pPr>
        <w:spacing w:before="0" w:after="0" w:lineRule="exact" w:line="464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counts, and the reranker has to be trained on the same distribution it will serve. Everything else is tuning.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Contact </w:t>
      </w:r>
      <w:hyperlink r:id="rId9">
        <w:r>
          <w:rPr>
            <w:rFonts w:ascii="Georgia" w:hAnsi="Georgia" w:cs="Georgia" w:eastAsia="Georgia"/>
            <w:b w:val="0"/>
            <w:i w:val="0"/>
            <w:color w:val="0000EE"/>
            <w:sz w:val="21"/>
            <w:u w:val="single"/>
          </w:rPr>
          <w:t xml:space="preserve">team@example.com</w:t>
        </w:r>
      </w:hyperlink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 for access.</w:t>
      </w:r>
    </w:p>
    <w:p>
      <w:pPr>
        <w:keepNext/>
        <w:spacing w:before="276" w:after="0" w:lineRule="exact" w:line="324"/>
        <w:ind w:left="2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3. Evaluation</w:t>
      </w:r>
    </w:p>
    <w:p>
      <w:pPr>
        <w:spacing w:before="120" w:after="0" w:lineRule="exact" w:line="316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measure only average relevance will not see it.</w:t>
      </w:r>
    </w:p>
    <w:sectPr w:rsidR="00FC693F" w:rsidRPr="0006063C" w:rsidSect="00034616">
      <w:pgSz w:w="12240" w:h="15840"/>
      <w:pgMar w:top="1356" w:right="1220" w:bottom="1440" w:left="1239" w:header="720" w:footer="720" w:gutter="0"/>
      <w:cols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team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