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A9214" w14:textId="0442B24C" w:rsidR="6216C9C0" w:rsidRPr="00FB21B9" w:rsidRDefault="00FB21B9" w:rsidP="00FB21B9">
      <w:pPr>
        <w:jc w:val="center"/>
        <w:rPr>
          <w:b/>
        </w:rPr>
      </w:pPr>
      <w:r w:rsidRPr="00FB21B9">
        <w:rPr>
          <w:b/>
        </w:rPr>
        <w:t>PROCESSO SELETIVO</w:t>
      </w:r>
      <w:r>
        <w:rPr>
          <w:b/>
        </w:rPr>
        <w:t>: INSTRUÇÕES GERAIS</w:t>
      </w:r>
    </w:p>
    <w:p w14:paraId="40E57FA6" w14:textId="1B78CAE1" w:rsidR="00FB21B9" w:rsidRDefault="00FB21B9" w:rsidP="00FB21B9">
      <w:pPr>
        <w:jc w:val="center"/>
      </w:pPr>
      <w:r>
        <w:t>GERÊNCIA DE AVALIAÇÃO E INTELIGÊNCIA ACADÊMICA</w:t>
      </w:r>
    </w:p>
    <w:p w14:paraId="02F39DAC" w14:textId="7300A420" w:rsidR="00E102BE" w:rsidRDefault="00E102BE" w:rsidP="00FB21B9">
      <w:pPr>
        <w:rPr>
          <w:rFonts w:ascii="Calibri" w:hAnsi="Calibri" w:cs="Calibri"/>
          <w:b/>
          <w:color w:val="1F497D"/>
        </w:rPr>
      </w:pPr>
      <w:r>
        <w:rPr>
          <w:rFonts w:ascii="Calibri" w:hAnsi="Calibri" w:cs="Calibri"/>
          <w:b/>
          <w:color w:val="1F497D"/>
        </w:rPr>
        <w:t>Critérios de aceite</w:t>
      </w:r>
    </w:p>
    <w:p w14:paraId="7CC40F60" w14:textId="52957D59" w:rsidR="00E102BE" w:rsidRPr="00E102BE" w:rsidRDefault="00B96D5A" w:rsidP="00FB21B9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Código desenvolvido em Python</w:t>
      </w:r>
    </w:p>
    <w:p w14:paraId="48E79708" w14:textId="18141E54" w:rsidR="00E102BE" w:rsidRPr="00DB17F3" w:rsidRDefault="00B96D5A" w:rsidP="00E102BE">
      <w:pPr>
        <w:rPr>
          <w:rFonts w:ascii="Calibri" w:hAnsi="Calibri" w:cs="Calibri"/>
          <w:b/>
          <w:color w:val="1F497D"/>
        </w:rPr>
      </w:pPr>
      <w:r>
        <w:rPr>
          <w:rFonts w:ascii="Calibri" w:hAnsi="Calibri" w:cs="Calibri"/>
          <w:b/>
          <w:color w:val="1F497D"/>
        </w:rPr>
        <w:t>Análise Inicial de Dados</w:t>
      </w:r>
    </w:p>
    <w:p w14:paraId="398D7C7A" w14:textId="4C85E3C6" w:rsidR="00B96D5A" w:rsidRPr="00E102BE" w:rsidRDefault="00100A42" w:rsidP="00B96D5A">
      <w:pPr>
        <w:ind w:left="708"/>
        <w:rPr>
          <w:rFonts w:ascii="Calibri" w:hAnsi="Calibri" w:cs="Calibri"/>
          <w:color w:val="1F497D"/>
        </w:rPr>
      </w:pPr>
      <w:r w:rsidRPr="00100A42">
        <w:rPr>
          <w:rFonts w:ascii="Calibri" w:hAnsi="Calibri" w:cs="Calibri"/>
          <w:color w:val="1F497D"/>
          <w:u w:val="single"/>
        </w:rPr>
        <w:t>Entrada</w:t>
      </w:r>
      <w:r>
        <w:rPr>
          <w:rFonts w:ascii="Calibri" w:hAnsi="Calibri" w:cs="Calibri"/>
          <w:color w:val="1F497D"/>
        </w:rPr>
        <w:t>: Variáveis preditoras usadas:</w:t>
      </w:r>
    </w:p>
    <w:tbl>
      <w:tblPr>
        <w:tblStyle w:val="TabelaSimples1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2268"/>
        <w:gridCol w:w="5564"/>
      </w:tblGrid>
      <w:tr w:rsidR="00B96D5A" w14:paraId="426EBA4B" w14:textId="77777777" w:rsidTr="00100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05F7F24" w14:textId="7A109A5D" w:rsidR="00B96D5A" w:rsidRDefault="00B96D5A" w:rsidP="00B96D5A">
            <w:pPr>
              <w:pStyle w:val="Pr-formataoHTML"/>
              <w:wordWrap w:val="0"/>
              <w:spacing w:line="225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Posição</w:t>
            </w:r>
          </w:p>
        </w:tc>
        <w:tc>
          <w:tcPr>
            <w:tcW w:w="2268" w:type="dxa"/>
          </w:tcPr>
          <w:p w14:paraId="7A9D6F1A" w14:textId="377F338E" w:rsidR="00B96D5A" w:rsidRDefault="00B96D5A" w:rsidP="00B96D5A">
            <w:pPr>
              <w:pStyle w:val="Pr-formataoHTML"/>
              <w:wordWrap w:val="0"/>
              <w:spacing w:line="22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Nome</w:t>
            </w:r>
          </w:p>
        </w:tc>
        <w:tc>
          <w:tcPr>
            <w:tcW w:w="5564" w:type="dxa"/>
          </w:tcPr>
          <w:p w14:paraId="04BC2F49" w14:textId="27579F08" w:rsidR="00B96D5A" w:rsidRDefault="00B96D5A" w:rsidP="00B96D5A">
            <w:pPr>
              <w:pStyle w:val="Pr-formataoHTML"/>
              <w:wordWrap w:val="0"/>
              <w:spacing w:line="22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Tipo</w:t>
            </w:r>
          </w:p>
        </w:tc>
      </w:tr>
      <w:tr w:rsidR="00B96D5A" w14:paraId="535D521E" w14:textId="77777777" w:rsidTr="00100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EDA09F" w14:textId="0EB1E29C" w:rsidR="00B96D5A" w:rsidRDefault="00B96D5A" w:rsidP="00B96D5A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268" w:type="dxa"/>
          </w:tcPr>
          <w:p w14:paraId="3337B147" w14:textId="0AA52702" w:rsidR="00B96D5A" w:rsidRDefault="00B96D5A" w:rsidP="00B96D5A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COD_UNIDADE</w:t>
            </w:r>
          </w:p>
        </w:tc>
        <w:tc>
          <w:tcPr>
            <w:tcW w:w="5564" w:type="dxa"/>
          </w:tcPr>
          <w:p w14:paraId="7A98CF80" w14:textId="13F6A0FA" w:rsidR="00B96D5A" w:rsidRDefault="00B96D5A" w:rsidP="00B96D5A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Categórica – Nominal</w:t>
            </w:r>
          </w:p>
        </w:tc>
      </w:tr>
      <w:tr w:rsidR="00B96D5A" w14:paraId="52FDD21A" w14:textId="77777777" w:rsidTr="00100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24230A" w14:textId="594F2C93" w:rsidR="00B96D5A" w:rsidRDefault="00B96D5A" w:rsidP="00B96D5A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268" w:type="dxa"/>
          </w:tcPr>
          <w:p w14:paraId="0B60FDD1" w14:textId="67DF85A3" w:rsidR="00B96D5A" w:rsidRDefault="00B96D5A" w:rsidP="00B96D5A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COD_TURMA</w:t>
            </w:r>
          </w:p>
        </w:tc>
        <w:tc>
          <w:tcPr>
            <w:tcW w:w="5564" w:type="dxa"/>
          </w:tcPr>
          <w:p w14:paraId="22F603D5" w14:textId="0A95A438" w:rsidR="00B96D5A" w:rsidRDefault="00B96D5A" w:rsidP="00B96D5A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Categórica – Nominal</w:t>
            </w:r>
          </w:p>
        </w:tc>
      </w:tr>
      <w:tr w:rsidR="00B96D5A" w14:paraId="6963CD57" w14:textId="77777777" w:rsidTr="00100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E721379" w14:textId="4D6DDC31" w:rsidR="00B96D5A" w:rsidRDefault="00B96D5A" w:rsidP="00B96D5A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2268" w:type="dxa"/>
          </w:tcPr>
          <w:p w14:paraId="2961F59B" w14:textId="6C801860" w:rsidR="00B96D5A" w:rsidRDefault="00B96D5A" w:rsidP="00B96D5A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DURACAO_CURSO</w:t>
            </w:r>
          </w:p>
        </w:tc>
        <w:tc>
          <w:tcPr>
            <w:tcW w:w="5564" w:type="dxa"/>
          </w:tcPr>
          <w:p w14:paraId="2E17FD79" w14:textId="28EC054A" w:rsidR="00B96D5A" w:rsidRDefault="00B96D5A" w:rsidP="00B96D5A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Numérica – Discreta</w:t>
            </w:r>
          </w:p>
        </w:tc>
      </w:tr>
      <w:tr w:rsidR="00B96D5A" w14:paraId="60C8DABF" w14:textId="77777777" w:rsidTr="00100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98043" w14:textId="0193A062" w:rsidR="00B96D5A" w:rsidRDefault="00B96D5A" w:rsidP="00B96D5A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268" w:type="dxa"/>
          </w:tcPr>
          <w:p w14:paraId="314A5545" w14:textId="44A9C2AE" w:rsidR="00B96D5A" w:rsidRDefault="00B96D5A" w:rsidP="00B96D5A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NR_TOTAL_DISCIPLINAS</w:t>
            </w:r>
          </w:p>
        </w:tc>
        <w:tc>
          <w:tcPr>
            <w:tcW w:w="5564" w:type="dxa"/>
          </w:tcPr>
          <w:p w14:paraId="0BB6041F" w14:textId="31704C32" w:rsidR="00B96D5A" w:rsidRDefault="00B96D5A" w:rsidP="00B96D5A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Numérica – Discreta</w:t>
            </w:r>
          </w:p>
        </w:tc>
      </w:tr>
      <w:tr w:rsidR="00B96D5A" w14:paraId="7DBF84CC" w14:textId="77777777" w:rsidTr="00100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61893B7" w14:textId="3756942D" w:rsidR="00B96D5A" w:rsidRDefault="00B96D5A" w:rsidP="00B96D5A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2268" w:type="dxa"/>
          </w:tcPr>
          <w:p w14:paraId="47E78C0D" w14:textId="5A3DC946" w:rsidR="00B96D5A" w:rsidRDefault="00B96D5A" w:rsidP="00B96D5A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T_IDADE</w:t>
            </w:r>
          </w:p>
        </w:tc>
        <w:tc>
          <w:tcPr>
            <w:tcW w:w="5564" w:type="dxa"/>
          </w:tcPr>
          <w:p w14:paraId="18F4ADE2" w14:textId="4E642DB0" w:rsidR="00B96D5A" w:rsidRDefault="00B96D5A" w:rsidP="00B96D5A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Numérica – Discreta</w:t>
            </w:r>
          </w:p>
        </w:tc>
      </w:tr>
      <w:tr w:rsidR="00B96D5A" w14:paraId="4C1E481C" w14:textId="77777777" w:rsidTr="00100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0AB8F63" w14:textId="40C1392E" w:rsidR="00B96D5A" w:rsidRDefault="00B96D5A" w:rsidP="00B96D5A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2268" w:type="dxa"/>
          </w:tcPr>
          <w:p w14:paraId="60A896D0" w14:textId="4FBB7FD6" w:rsidR="00B96D5A" w:rsidRDefault="00B96D5A" w:rsidP="00B96D5A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NOTA</w:t>
            </w:r>
          </w:p>
        </w:tc>
        <w:tc>
          <w:tcPr>
            <w:tcW w:w="5564" w:type="dxa"/>
          </w:tcPr>
          <w:p w14:paraId="3EAE9F33" w14:textId="16F59EF3" w:rsidR="00B96D5A" w:rsidRDefault="00B96D5A" w:rsidP="00B96D5A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Numérica – Contínua</w:t>
            </w:r>
          </w:p>
        </w:tc>
      </w:tr>
      <w:tr w:rsidR="00B96D5A" w14:paraId="61E17E25" w14:textId="77777777" w:rsidTr="00100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0CA98B" w14:textId="22B14D00" w:rsidR="00B96D5A" w:rsidRDefault="00B96D5A" w:rsidP="00B96D5A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2268" w:type="dxa"/>
          </w:tcPr>
          <w:p w14:paraId="67D0F609" w14:textId="0DDB8290" w:rsidR="00B96D5A" w:rsidRDefault="00B96D5A" w:rsidP="00B96D5A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POSSUI_ENEM</w:t>
            </w:r>
          </w:p>
        </w:tc>
        <w:tc>
          <w:tcPr>
            <w:tcW w:w="5564" w:type="dxa"/>
          </w:tcPr>
          <w:p w14:paraId="567BAE7B" w14:textId="5668B800" w:rsidR="00B96D5A" w:rsidRDefault="00B96D5A" w:rsidP="00B96D5A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Numérica – Discreta</w:t>
            </w:r>
          </w:p>
        </w:tc>
      </w:tr>
      <w:tr w:rsidR="00100A42" w14:paraId="223ACEAF" w14:textId="77777777" w:rsidTr="00100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32E732" w14:textId="3BEDB502" w:rsidR="00100A42" w:rsidRDefault="00100A42" w:rsidP="00100A42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2268" w:type="dxa"/>
          </w:tcPr>
          <w:p w14:paraId="1ADC4A80" w14:textId="2945D057" w:rsidR="00100A42" w:rsidRDefault="00100A42" w:rsidP="00100A42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SEMESTRES_CURSADOS</w:t>
            </w:r>
          </w:p>
        </w:tc>
        <w:tc>
          <w:tcPr>
            <w:tcW w:w="5564" w:type="dxa"/>
          </w:tcPr>
          <w:p w14:paraId="1022CDB8" w14:textId="3D4D5C9A" w:rsidR="00100A42" w:rsidRDefault="00100A42" w:rsidP="00100A42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Numérica – Discreta</w:t>
            </w:r>
          </w:p>
        </w:tc>
      </w:tr>
      <w:tr w:rsidR="00100A42" w14:paraId="1F440CD0" w14:textId="77777777" w:rsidTr="00100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D7C6F71" w14:textId="10AC51E5" w:rsidR="00100A42" w:rsidRDefault="00100A42" w:rsidP="00100A42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2268" w:type="dxa"/>
          </w:tcPr>
          <w:p w14:paraId="19CBFC6C" w14:textId="46D3C0A4" w:rsidR="00100A42" w:rsidRDefault="00100A42" w:rsidP="00100A42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POSSUI_FIES</w:t>
            </w:r>
          </w:p>
        </w:tc>
        <w:tc>
          <w:tcPr>
            <w:tcW w:w="5564" w:type="dxa"/>
          </w:tcPr>
          <w:p w14:paraId="419F81D1" w14:textId="6AF620C5" w:rsidR="00100A42" w:rsidRDefault="00100A42" w:rsidP="00100A42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Categórica-Ordinal</w:t>
            </w:r>
          </w:p>
        </w:tc>
      </w:tr>
    </w:tbl>
    <w:p w14:paraId="52ECF495" w14:textId="26F6D973" w:rsidR="00E102BE" w:rsidRDefault="00E102BE" w:rsidP="00B96D5A">
      <w:pPr>
        <w:pStyle w:val="Pr-formataoHTML"/>
        <w:shd w:val="clear" w:color="auto" w:fill="FFFFFF"/>
        <w:wordWrap w:val="0"/>
        <w:spacing w:line="225" w:lineRule="atLeast"/>
        <w:rPr>
          <w:rFonts w:ascii="Calibri" w:hAnsi="Calibri" w:cs="Calibri"/>
        </w:rPr>
      </w:pPr>
    </w:p>
    <w:p w14:paraId="46A91658" w14:textId="04A79BB2" w:rsidR="00E102BE" w:rsidRDefault="00100A42" w:rsidP="00100A42">
      <w:pPr>
        <w:ind w:left="708"/>
        <w:rPr>
          <w:rFonts w:ascii="Calibri" w:hAnsi="Calibri" w:cs="Calibri"/>
          <w:color w:val="1F497D"/>
        </w:rPr>
      </w:pPr>
      <w:r w:rsidRPr="00100A42">
        <w:rPr>
          <w:rFonts w:ascii="Calibri" w:hAnsi="Calibri" w:cs="Calibri"/>
          <w:color w:val="1F497D"/>
          <w:u w:val="single"/>
        </w:rPr>
        <w:t>Saída</w:t>
      </w:r>
      <w:r>
        <w:rPr>
          <w:rFonts w:ascii="Calibri" w:hAnsi="Calibri" w:cs="Calibri"/>
          <w:color w:val="1F497D"/>
        </w:rPr>
        <w:t>: Classes</w:t>
      </w:r>
    </w:p>
    <w:p w14:paraId="1B093355" w14:textId="601683E1" w:rsidR="00100A42" w:rsidRDefault="00100A42" w:rsidP="00100A42">
      <w:pPr>
        <w:pStyle w:val="PargrafodaLista"/>
        <w:numPr>
          <w:ilvl w:val="0"/>
          <w:numId w:val="5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Foi identificada a diferença entre SEMESTRES_CURSADOS e DURACAO_CURSO e criada uma nova variável chamada SEMESTRES_ATRASADOS.</w:t>
      </w:r>
    </w:p>
    <w:p w14:paraId="4D16004E" w14:textId="00D5081A" w:rsidR="00100A42" w:rsidRPr="00100A42" w:rsidRDefault="00100A42" w:rsidP="00100A42">
      <w:pPr>
        <w:pStyle w:val="PargrafodaLista"/>
        <w:numPr>
          <w:ilvl w:val="0"/>
          <w:numId w:val="5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 xml:space="preserve">Notou-se que, em 36 casos, os SEMESTRES_CURSADOS eram inferiores a DURACAO_CURSO, apesar de SITUACAO_MATRICULA = ‘formado’. Esses casos foram </w:t>
      </w:r>
      <w:r w:rsidRPr="00100A42">
        <w:rPr>
          <w:rFonts w:ascii="Calibri" w:hAnsi="Calibri" w:cs="Calibri"/>
          <w:color w:val="1F497D"/>
          <w:u w:val="single"/>
        </w:rPr>
        <w:t>interpretados</w:t>
      </w:r>
      <w:r>
        <w:rPr>
          <w:rFonts w:ascii="Calibri" w:hAnsi="Calibri" w:cs="Calibri"/>
          <w:color w:val="1F497D"/>
        </w:rPr>
        <w:t xml:space="preserve"> com incoerentes e removidos (ver código)</w:t>
      </w:r>
    </w:p>
    <w:p w14:paraId="09AC2981" w14:textId="2C850F83" w:rsidR="002407A4" w:rsidRDefault="002407A4" w:rsidP="002407A4">
      <w:pPr>
        <w:rPr>
          <w:rFonts w:ascii="Calibri" w:hAnsi="Calibri" w:cs="Calibri"/>
          <w:b/>
          <w:color w:val="1F497D"/>
        </w:rPr>
      </w:pPr>
      <w:r>
        <w:rPr>
          <w:rFonts w:ascii="Calibri" w:hAnsi="Calibri" w:cs="Calibri"/>
          <w:b/>
          <w:color w:val="1F497D"/>
        </w:rPr>
        <w:t>Metodologia</w:t>
      </w:r>
    </w:p>
    <w:p w14:paraId="7C008EDB" w14:textId="77777777" w:rsidR="002407A4" w:rsidRDefault="002407A4" w:rsidP="002407A4">
      <w:pPr>
        <w:pStyle w:val="PargrafodaLista"/>
        <w:numPr>
          <w:ilvl w:val="0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Pré-processamento</w:t>
      </w:r>
    </w:p>
    <w:p w14:paraId="2CC0F056" w14:textId="3C75715A" w:rsidR="002407A4" w:rsidRDefault="002407A4" w:rsidP="002407A4">
      <w:pPr>
        <w:pStyle w:val="PargrafodaLista"/>
        <w:numPr>
          <w:ilvl w:val="1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Identificação de variáveis preditoras com respectivos tipos</w:t>
      </w:r>
    </w:p>
    <w:p w14:paraId="3B112B48" w14:textId="068FFFA0" w:rsidR="002407A4" w:rsidRDefault="002407A4" w:rsidP="002407A4">
      <w:pPr>
        <w:pStyle w:val="PargrafodaLista"/>
        <w:numPr>
          <w:ilvl w:val="1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Definição de classes de saída</w:t>
      </w:r>
    </w:p>
    <w:p w14:paraId="2080C19A" w14:textId="53445036" w:rsidR="002407A4" w:rsidRDefault="002407A4" w:rsidP="002407A4">
      <w:pPr>
        <w:pStyle w:val="PargrafodaLista"/>
        <w:numPr>
          <w:ilvl w:val="1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Tratamento de dados:</w:t>
      </w:r>
    </w:p>
    <w:p w14:paraId="2E8584CC" w14:textId="262828D8" w:rsidR="002407A4" w:rsidRDefault="002407A4" w:rsidP="002407A4">
      <w:pPr>
        <w:pStyle w:val="PargrafodaLista"/>
        <w:numPr>
          <w:ilvl w:val="2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Tratamento de valores inconsistentes</w:t>
      </w:r>
    </w:p>
    <w:p w14:paraId="10E46CA1" w14:textId="1EACC483" w:rsidR="002407A4" w:rsidRDefault="002407A4" w:rsidP="002407A4">
      <w:pPr>
        <w:pStyle w:val="PargrafodaLista"/>
        <w:numPr>
          <w:ilvl w:val="2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Escalonamento de atributos</w:t>
      </w:r>
    </w:p>
    <w:p w14:paraId="419BCFA8" w14:textId="142A10EC" w:rsidR="002407A4" w:rsidRDefault="002407A4" w:rsidP="002407A4">
      <w:pPr>
        <w:pStyle w:val="PargrafodaLista"/>
        <w:numPr>
          <w:ilvl w:val="1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Segmentação de dados em dois grupos: Treino e Teste (sendo 90% para treino e 10% para testes)</w:t>
      </w:r>
    </w:p>
    <w:p w14:paraId="2CD7E987" w14:textId="526B2823" w:rsidR="002407A4" w:rsidRDefault="002407A4" w:rsidP="002407A4">
      <w:pPr>
        <w:pStyle w:val="PargrafodaLista"/>
        <w:numPr>
          <w:ilvl w:val="0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Treinamento</w:t>
      </w:r>
    </w:p>
    <w:p w14:paraId="7226B7EE" w14:textId="49AD47BE" w:rsidR="002407A4" w:rsidRDefault="002407A4" w:rsidP="002407A4">
      <w:pPr>
        <w:pStyle w:val="PargrafodaLista"/>
        <w:numPr>
          <w:ilvl w:val="1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Foram testados os seguintes modelos:</w:t>
      </w:r>
    </w:p>
    <w:p w14:paraId="73EF9829" w14:textId="347B3B5A" w:rsidR="002407A4" w:rsidRDefault="002407A4" w:rsidP="002407A4">
      <w:pPr>
        <w:pStyle w:val="PargrafodaLista"/>
        <w:numPr>
          <w:ilvl w:val="2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Regressão Logística</w:t>
      </w:r>
    </w:p>
    <w:p w14:paraId="4F7E1F15" w14:textId="4C50055A" w:rsidR="002407A4" w:rsidRDefault="002407A4" w:rsidP="002407A4">
      <w:pPr>
        <w:pStyle w:val="PargrafodaLista"/>
        <w:numPr>
          <w:ilvl w:val="2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Árvore de Decisão</w:t>
      </w:r>
    </w:p>
    <w:p w14:paraId="76A0B38C" w14:textId="581984D4" w:rsidR="002407A4" w:rsidRDefault="002407A4" w:rsidP="002407A4">
      <w:pPr>
        <w:pStyle w:val="PargrafodaLista"/>
        <w:numPr>
          <w:ilvl w:val="2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Random Forest</w:t>
      </w:r>
    </w:p>
    <w:p w14:paraId="6609AE5A" w14:textId="19B010FD" w:rsidR="002407A4" w:rsidRDefault="002407A4" w:rsidP="002407A4">
      <w:pPr>
        <w:pStyle w:val="PargrafodaLista"/>
        <w:numPr>
          <w:ilvl w:val="2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Suport Vector Machine</w:t>
      </w:r>
    </w:p>
    <w:p w14:paraId="172676FF" w14:textId="268E9E5E" w:rsidR="002407A4" w:rsidRDefault="002407A4" w:rsidP="002407A4">
      <w:pPr>
        <w:pStyle w:val="PargrafodaLista"/>
        <w:numPr>
          <w:ilvl w:val="0"/>
          <w:numId w:val="8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lastRenderedPageBreak/>
        <w:t>Análise de Resultados</w:t>
      </w:r>
    </w:p>
    <w:p w14:paraId="5F19184C" w14:textId="51135947" w:rsidR="002407A4" w:rsidRPr="002F7DF9" w:rsidRDefault="002407A4" w:rsidP="002F7DF9">
      <w:pPr>
        <w:ind w:left="720"/>
        <w:rPr>
          <w:rFonts w:ascii="Calibri" w:hAnsi="Calibri" w:cs="Calibri"/>
          <w:color w:val="1F497D"/>
        </w:rPr>
      </w:pPr>
      <w:r w:rsidRPr="002F7DF9">
        <w:rPr>
          <w:rFonts w:ascii="Calibri" w:hAnsi="Calibri" w:cs="Calibri"/>
          <w:color w:val="1F497D"/>
        </w:rPr>
        <w:t>Precisão baseado na amostra de teste</w:t>
      </w:r>
      <w:r w:rsidR="002F7DF9">
        <w:rPr>
          <w:rFonts w:ascii="Calibri" w:hAnsi="Calibri" w:cs="Calibri"/>
          <w:color w:val="1F497D"/>
        </w:rPr>
        <w:t xml:space="preserve"> </w:t>
      </w:r>
      <w:r w:rsidR="002F7DF9" w:rsidRPr="002F7DF9">
        <w:rPr>
          <w:rFonts w:ascii="Calibri" w:hAnsi="Calibri" w:cs="Calibri"/>
          <w:i/>
          <w:color w:val="1F497D"/>
        </w:rPr>
        <w:t>(10% da base)</w:t>
      </w:r>
      <w:r w:rsidRPr="002F7DF9">
        <w:rPr>
          <w:rFonts w:ascii="Calibri" w:hAnsi="Calibri" w:cs="Calibri"/>
          <w:color w:val="1F497D"/>
        </w:rPr>
        <w:t>:</w:t>
      </w:r>
    </w:p>
    <w:tbl>
      <w:tblPr>
        <w:tblStyle w:val="TabelaSimples1"/>
        <w:tblW w:w="0" w:type="auto"/>
        <w:tblInd w:w="704" w:type="dxa"/>
        <w:tblLook w:val="04A0" w:firstRow="1" w:lastRow="0" w:firstColumn="1" w:lastColumn="0" w:noHBand="0" w:noVBand="1"/>
      </w:tblPr>
      <w:tblGrid>
        <w:gridCol w:w="460"/>
        <w:gridCol w:w="3084"/>
        <w:gridCol w:w="2410"/>
      </w:tblGrid>
      <w:tr w:rsidR="00A67501" w14:paraId="69FB1287" w14:textId="77777777" w:rsidTr="002F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51614174" w14:textId="7FF9CF85" w:rsidR="00A67501" w:rsidRDefault="00A67501" w:rsidP="0092743F">
            <w:pPr>
              <w:pStyle w:val="Pr-formataoHTML"/>
              <w:wordWrap w:val="0"/>
              <w:spacing w:line="225" w:lineRule="atLeast"/>
              <w:rPr>
                <w:rFonts w:ascii="Calibri" w:hAnsi="Calibri" w:cs="Calibri"/>
              </w:rPr>
            </w:pPr>
          </w:p>
        </w:tc>
        <w:tc>
          <w:tcPr>
            <w:tcW w:w="3084" w:type="dxa"/>
          </w:tcPr>
          <w:p w14:paraId="1B18DEC0" w14:textId="77777777" w:rsidR="00A67501" w:rsidRDefault="00A67501" w:rsidP="0092743F">
            <w:pPr>
              <w:pStyle w:val="Pr-formataoHTML"/>
              <w:wordWrap w:val="0"/>
              <w:spacing w:line="22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Nome</w:t>
            </w:r>
          </w:p>
        </w:tc>
        <w:tc>
          <w:tcPr>
            <w:tcW w:w="2410" w:type="dxa"/>
          </w:tcPr>
          <w:p w14:paraId="24263CE6" w14:textId="2DF05BF7" w:rsidR="00A67501" w:rsidRDefault="002F7DF9" w:rsidP="0092743F">
            <w:pPr>
              <w:pStyle w:val="Pr-formataoHTML"/>
              <w:wordWrap w:val="0"/>
              <w:spacing w:line="22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Precisão</w:t>
            </w:r>
          </w:p>
        </w:tc>
      </w:tr>
      <w:tr w:rsidR="00A67501" w14:paraId="4530F4A7" w14:textId="77777777" w:rsidTr="002F7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6002B01D" w14:textId="77777777" w:rsidR="00A67501" w:rsidRDefault="00A67501" w:rsidP="0092743F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084" w:type="dxa"/>
          </w:tcPr>
          <w:p w14:paraId="622B3807" w14:textId="4D609C2F" w:rsidR="00A67501" w:rsidRDefault="002F7DF9" w:rsidP="0092743F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Regressão Logística</w:t>
            </w:r>
          </w:p>
        </w:tc>
        <w:tc>
          <w:tcPr>
            <w:tcW w:w="2410" w:type="dxa"/>
          </w:tcPr>
          <w:p w14:paraId="2F11492C" w14:textId="0F79B4FB" w:rsidR="00A67501" w:rsidRDefault="002F7DF9" w:rsidP="0092743F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F7DF9">
              <w:rPr>
                <w:rFonts w:ascii="Calibri" w:hAnsi="Calibri" w:cs="Calibri"/>
              </w:rPr>
              <w:t>0.8460532054077627</w:t>
            </w:r>
          </w:p>
        </w:tc>
      </w:tr>
      <w:tr w:rsidR="00A67501" w14:paraId="1C446744" w14:textId="77777777" w:rsidTr="002F7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02267214" w14:textId="77777777" w:rsidR="00A67501" w:rsidRDefault="00A67501" w:rsidP="0092743F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084" w:type="dxa"/>
          </w:tcPr>
          <w:p w14:paraId="17F320B7" w14:textId="5EDD8071" w:rsidR="00A67501" w:rsidRDefault="002F7DF9" w:rsidP="0092743F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SVM (Suporte Vector Machine)</w:t>
            </w:r>
          </w:p>
        </w:tc>
        <w:tc>
          <w:tcPr>
            <w:tcW w:w="2410" w:type="dxa"/>
          </w:tcPr>
          <w:p w14:paraId="653ACFD7" w14:textId="060BD090" w:rsidR="00A67501" w:rsidRDefault="002F7DF9" w:rsidP="0092743F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F7DF9">
              <w:rPr>
                <w:rFonts w:ascii="Calibri" w:hAnsi="Calibri" w:cs="Calibri"/>
              </w:rPr>
              <w:t>0.9994185201337403</w:t>
            </w:r>
          </w:p>
        </w:tc>
      </w:tr>
      <w:tr w:rsidR="00A67501" w14:paraId="4ECF4544" w14:textId="77777777" w:rsidTr="002F7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073A4E5C" w14:textId="77777777" w:rsidR="00A67501" w:rsidRDefault="00A67501" w:rsidP="0092743F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084" w:type="dxa"/>
          </w:tcPr>
          <w:p w14:paraId="62DCCACE" w14:textId="68F10CC2" w:rsidR="00A67501" w:rsidRDefault="002F7DF9" w:rsidP="0092743F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Random Forest</w:t>
            </w:r>
          </w:p>
        </w:tc>
        <w:tc>
          <w:tcPr>
            <w:tcW w:w="2410" w:type="dxa"/>
          </w:tcPr>
          <w:p w14:paraId="4B5D2131" w14:textId="0CBFB332" w:rsidR="00A67501" w:rsidRDefault="002F7DF9" w:rsidP="0092743F">
            <w:pPr>
              <w:pStyle w:val="Pr-formataoHTML"/>
              <w:wordWrap w:val="0"/>
              <w:spacing w:line="22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F7DF9">
              <w:rPr>
                <w:rFonts w:ascii="Calibri" w:hAnsi="Calibri" w:cs="Calibri"/>
              </w:rPr>
              <w:t>0.9985463003343509</w:t>
            </w:r>
          </w:p>
        </w:tc>
      </w:tr>
      <w:tr w:rsidR="00A67501" w14:paraId="2B7B7B7E" w14:textId="77777777" w:rsidTr="002F7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00A13433" w14:textId="77777777" w:rsidR="00A67501" w:rsidRDefault="00A67501" w:rsidP="0092743F">
            <w:pPr>
              <w:pStyle w:val="Pr-formataoHTML"/>
              <w:wordWrap w:val="0"/>
              <w:spacing w:line="225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084" w:type="dxa"/>
          </w:tcPr>
          <w:p w14:paraId="435C2A9F" w14:textId="2007A6FD" w:rsidR="00A67501" w:rsidRDefault="002F7DF9" w:rsidP="0092743F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Árvore de Decisã0</w:t>
            </w:r>
          </w:p>
        </w:tc>
        <w:tc>
          <w:tcPr>
            <w:tcW w:w="2410" w:type="dxa"/>
          </w:tcPr>
          <w:p w14:paraId="41DBE20A" w14:textId="30B0F799" w:rsidR="00A67501" w:rsidRDefault="002F7DF9" w:rsidP="0092743F">
            <w:pPr>
              <w:pStyle w:val="Pr-formataoHTML"/>
              <w:wordWrap w:val="0"/>
              <w:spacing w:line="22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F7DF9">
              <w:rPr>
                <w:rFonts w:ascii="Calibri" w:hAnsi="Calibri" w:cs="Calibri"/>
              </w:rPr>
              <w:t>0.9997092600668702</w:t>
            </w:r>
          </w:p>
        </w:tc>
      </w:tr>
    </w:tbl>
    <w:p w14:paraId="1C1F2768" w14:textId="77777777" w:rsidR="00A67501" w:rsidRPr="00A67501" w:rsidRDefault="00A67501" w:rsidP="00A67501">
      <w:pPr>
        <w:rPr>
          <w:rFonts w:ascii="Calibri" w:hAnsi="Calibri" w:cs="Calibri"/>
          <w:color w:val="1F497D"/>
        </w:rPr>
      </w:pPr>
    </w:p>
    <w:p w14:paraId="0335744E" w14:textId="01BF9D82" w:rsidR="00621F75" w:rsidRPr="002F7DF9" w:rsidRDefault="00621F75" w:rsidP="002F7DF9">
      <w:pPr>
        <w:ind w:left="720"/>
        <w:rPr>
          <w:rFonts w:ascii="Calibri" w:hAnsi="Calibri" w:cs="Calibri"/>
          <w:color w:val="1F497D"/>
        </w:rPr>
      </w:pPr>
      <w:r w:rsidRPr="002F7DF9">
        <w:rPr>
          <w:rFonts w:ascii="Calibri" w:hAnsi="Calibri" w:cs="Calibri"/>
          <w:color w:val="1F497D"/>
        </w:rPr>
        <w:t>Ma</w:t>
      </w:r>
      <w:r w:rsidR="00A67501" w:rsidRPr="002F7DF9">
        <w:rPr>
          <w:rFonts w:ascii="Calibri" w:hAnsi="Calibri" w:cs="Calibri"/>
          <w:color w:val="1F497D"/>
        </w:rPr>
        <w:t>triz de confusão: Regressão Logí</w:t>
      </w:r>
      <w:r w:rsidRPr="002F7DF9">
        <w:rPr>
          <w:rFonts w:ascii="Calibri" w:hAnsi="Calibri" w:cs="Calibri"/>
          <w:color w:val="1F497D"/>
        </w:rPr>
        <w:t>stica</w:t>
      </w:r>
    </w:p>
    <w:p w14:paraId="0142BDC0" w14:textId="0BB8D9BA" w:rsidR="00621F75" w:rsidRPr="00621F75" w:rsidRDefault="00621F75" w:rsidP="002F7DF9">
      <w:pPr>
        <w:ind w:left="708"/>
        <w:rPr>
          <w:rFonts w:ascii="Calibri" w:hAnsi="Calibri" w:cs="Calibri"/>
          <w:color w:val="1F497D"/>
        </w:rPr>
      </w:pPr>
      <w:r>
        <w:rPr>
          <w:noProof/>
          <w:lang w:eastAsia="pt-BR"/>
        </w:rPr>
        <w:drawing>
          <wp:inline distT="0" distB="0" distL="0" distR="0" wp14:anchorId="4D8565F3" wp14:editId="1F53EBE4">
            <wp:extent cx="2857955" cy="2194560"/>
            <wp:effectExtent l="152400" t="152400" r="361950" b="3581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7405" cy="22248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715956" w14:textId="3287F664" w:rsidR="00621F75" w:rsidRDefault="00621F75" w:rsidP="002F7DF9">
      <w:pPr>
        <w:pStyle w:val="PargrafodaLista"/>
        <w:ind w:left="708"/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Matriz de confusão: SVM</w:t>
      </w:r>
    </w:p>
    <w:p w14:paraId="44058DC1" w14:textId="78146940" w:rsidR="00621F75" w:rsidRPr="00621F75" w:rsidRDefault="00A67501" w:rsidP="002F7DF9">
      <w:pPr>
        <w:ind w:left="708"/>
        <w:rPr>
          <w:rFonts w:ascii="Calibri" w:hAnsi="Calibri" w:cs="Calibri"/>
          <w:color w:val="1F497D"/>
        </w:rPr>
      </w:pPr>
      <w:r>
        <w:rPr>
          <w:noProof/>
          <w:lang w:eastAsia="pt-BR"/>
        </w:rPr>
        <w:drawing>
          <wp:inline distT="0" distB="0" distL="0" distR="0" wp14:anchorId="4216A6CC" wp14:editId="114B9851">
            <wp:extent cx="2914890" cy="2225040"/>
            <wp:effectExtent l="152400" t="152400" r="361950" b="36576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0179" cy="22367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015789" w14:textId="030509D2" w:rsidR="00621F75" w:rsidRPr="002F7DF9" w:rsidRDefault="00621F75" w:rsidP="002F7DF9">
      <w:pPr>
        <w:ind w:firstLine="708"/>
        <w:rPr>
          <w:rFonts w:ascii="Calibri" w:hAnsi="Calibri" w:cs="Calibri"/>
          <w:color w:val="1F497D"/>
        </w:rPr>
      </w:pPr>
      <w:r w:rsidRPr="002F7DF9">
        <w:rPr>
          <w:rFonts w:ascii="Calibri" w:hAnsi="Calibri" w:cs="Calibri"/>
          <w:color w:val="1F497D"/>
        </w:rPr>
        <w:lastRenderedPageBreak/>
        <w:t>Matriz de confusão: Random Forest</w:t>
      </w:r>
    </w:p>
    <w:p w14:paraId="30425412" w14:textId="7AB99753" w:rsidR="00A67501" w:rsidRPr="00A67501" w:rsidRDefault="00A67501" w:rsidP="002F7DF9">
      <w:pPr>
        <w:ind w:left="708"/>
        <w:rPr>
          <w:rFonts w:ascii="Calibri" w:hAnsi="Calibri" w:cs="Calibri"/>
          <w:color w:val="1F497D"/>
        </w:rPr>
      </w:pPr>
      <w:r>
        <w:rPr>
          <w:noProof/>
          <w:lang w:eastAsia="pt-BR"/>
        </w:rPr>
        <w:drawing>
          <wp:inline distT="0" distB="0" distL="0" distR="0" wp14:anchorId="3CEF48F5" wp14:editId="61CCD367">
            <wp:extent cx="2872778" cy="2194560"/>
            <wp:effectExtent l="152400" t="152400" r="365760" b="3581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8857" cy="22068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E5CBAA" w14:textId="58E62118" w:rsidR="00A67501" w:rsidRPr="002F7DF9" w:rsidRDefault="00621F75" w:rsidP="002F7DF9">
      <w:pPr>
        <w:ind w:firstLine="708"/>
        <w:rPr>
          <w:rFonts w:ascii="Calibri" w:hAnsi="Calibri" w:cs="Calibri"/>
          <w:color w:val="1F497D"/>
        </w:rPr>
      </w:pPr>
      <w:r w:rsidRPr="002F7DF9">
        <w:rPr>
          <w:rFonts w:ascii="Calibri" w:hAnsi="Calibri" w:cs="Calibri"/>
          <w:color w:val="1F497D"/>
        </w:rPr>
        <w:t>Matriz de confusão:</w:t>
      </w:r>
      <w:r w:rsidR="00A67501" w:rsidRPr="002F7DF9">
        <w:rPr>
          <w:rFonts w:ascii="Calibri" w:hAnsi="Calibri" w:cs="Calibri"/>
          <w:color w:val="1F497D"/>
        </w:rPr>
        <w:t xml:space="preserve"> Árvore de De</w:t>
      </w:r>
      <w:r w:rsidRPr="002F7DF9">
        <w:rPr>
          <w:rFonts w:ascii="Calibri" w:hAnsi="Calibri" w:cs="Calibri"/>
          <w:color w:val="1F497D"/>
        </w:rPr>
        <w:t>cisão</w:t>
      </w:r>
    </w:p>
    <w:p w14:paraId="3E8CA5DF" w14:textId="0D46ED7F" w:rsidR="00A67501" w:rsidRPr="00A67501" w:rsidRDefault="00A67501" w:rsidP="002F7DF9">
      <w:pPr>
        <w:ind w:left="708"/>
        <w:rPr>
          <w:rFonts w:ascii="Calibri" w:hAnsi="Calibri" w:cs="Calibri"/>
          <w:color w:val="1F497D"/>
        </w:rPr>
      </w:pPr>
      <w:r>
        <w:rPr>
          <w:noProof/>
          <w:lang w:eastAsia="pt-BR"/>
        </w:rPr>
        <w:drawing>
          <wp:inline distT="0" distB="0" distL="0" distR="0" wp14:anchorId="7511CB2B" wp14:editId="46AC2D01">
            <wp:extent cx="2944383" cy="2255520"/>
            <wp:effectExtent l="152400" t="152400" r="370840" b="35433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3130" cy="2262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0E135F" w14:textId="0B31336C" w:rsidR="002F7DF9" w:rsidRPr="00DB17F3" w:rsidRDefault="002F7DF9" w:rsidP="002F7DF9">
      <w:pPr>
        <w:rPr>
          <w:rFonts w:ascii="Calibri" w:hAnsi="Calibri" w:cs="Calibri"/>
          <w:b/>
          <w:color w:val="1F497D"/>
        </w:rPr>
      </w:pPr>
      <w:r>
        <w:rPr>
          <w:rFonts w:ascii="Calibri" w:hAnsi="Calibri" w:cs="Calibri"/>
          <w:b/>
          <w:color w:val="1F497D"/>
        </w:rPr>
        <w:t>Oportunidades de Melhoria</w:t>
      </w:r>
    </w:p>
    <w:p w14:paraId="4A6717EF" w14:textId="4D32E08C" w:rsidR="002F7DF9" w:rsidRDefault="002F7DF9" w:rsidP="002F7DF9">
      <w:pPr>
        <w:pStyle w:val="PargrafodaLista"/>
        <w:numPr>
          <w:ilvl w:val="0"/>
          <w:numId w:val="9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Melhorar parametrização dos modelos treinados. Em linhas gerais, usei a configuração padrão</w:t>
      </w:r>
    </w:p>
    <w:p w14:paraId="7C7FC844" w14:textId="695CCB09" w:rsidR="002F7DF9" w:rsidRDefault="002F7DF9" w:rsidP="002F7DF9">
      <w:pPr>
        <w:pStyle w:val="PargrafodaLista"/>
        <w:numPr>
          <w:ilvl w:val="0"/>
          <w:numId w:val="9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Analisar melhor as variáveis preditoras. Não usei todas as variáveis disponíveis e não estou convicto de ter usado as melhores.</w:t>
      </w:r>
    </w:p>
    <w:p w14:paraId="3BEC0A88" w14:textId="19FE7A3C" w:rsidR="002F7DF9" w:rsidRDefault="002F7DF9" w:rsidP="002F7DF9">
      <w:pPr>
        <w:pStyle w:val="PargrafodaLista"/>
        <w:numPr>
          <w:ilvl w:val="0"/>
          <w:numId w:val="9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Comecei a fazer um teste com rede neural (keras + tensorflow) implementando um modelo Perceptron com uma camada oculta. Testei com apenas 5 épocas e o resultado ficou aquém do desejado. Resolvi não investir nessa estratégia.</w:t>
      </w:r>
    </w:p>
    <w:p w14:paraId="3ED98941" w14:textId="6A747C8E" w:rsidR="002407A4" w:rsidRPr="00502EA5" w:rsidRDefault="002F7DF9" w:rsidP="002407A4">
      <w:pPr>
        <w:pStyle w:val="PargrafodaLista"/>
        <w:numPr>
          <w:ilvl w:val="0"/>
          <w:numId w:val="9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lastRenderedPageBreak/>
        <w:t>Todo o trabalho foi desenvolvido em uma noite (a partir das as 21:30h), após um dia de trabalho</w:t>
      </w:r>
      <w:r w:rsidR="000879A3">
        <w:rPr>
          <w:rFonts w:ascii="Calibri" w:hAnsi="Calibri" w:cs="Calibri"/>
          <w:color w:val="1F497D"/>
        </w:rPr>
        <w:t>. Certamente as condições não foram as mais favoráveis.</w:t>
      </w:r>
    </w:p>
    <w:p w14:paraId="56FECB7B" w14:textId="103B248B" w:rsidR="009B2194" w:rsidRPr="00DB17F3" w:rsidRDefault="009B2194" w:rsidP="009B2194">
      <w:pPr>
        <w:rPr>
          <w:rFonts w:ascii="Calibri" w:hAnsi="Calibri" w:cs="Calibri"/>
          <w:b/>
          <w:color w:val="1F497D"/>
        </w:rPr>
      </w:pPr>
      <w:r>
        <w:rPr>
          <w:rFonts w:ascii="Calibri" w:hAnsi="Calibri" w:cs="Calibri"/>
          <w:b/>
          <w:color w:val="1F497D"/>
        </w:rPr>
        <w:t>Como Testar:</w:t>
      </w:r>
    </w:p>
    <w:p w14:paraId="07D106A1" w14:textId="3A4CE1B1" w:rsidR="009B2194" w:rsidRDefault="009B2194" w:rsidP="009B2194">
      <w:pPr>
        <w:pStyle w:val="PargrafodaLista"/>
        <w:numPr>
          <w:ilvl w:val="0"/>
          <w:numId w:val="9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Colocar o arquivo python (py) e o dataset (arquivo CSV) na mesma pasta</w:t>
      </w:r>
    </w:p>
    <w:p w14:paraId="5B2E6C65" w14:textId="1C6EEEF8" w:rsidR="009B2194" w:rsidRPr="009B2194" w:rsidRDefault="009B2194" w:rsidP="009B2194">
      <w:pPr>
        <w:pStyle w:val="PargrafodaLista"/>
        <w:numPr>
          <w:ilvl w:val="0"/>
          <w:numId w:val="9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 xml:space="preserve">Executar o camando: </w:t>
      </w:r>
      <w:r>
        <w:rPr>
          <w:rFonts w:ascii="Calibri" w:hAnsi="Calibri" w:cs="Calibri"/>
          <w:b/>
          <w:color w:val="1F497D"/>
        </w:rPr>
        <w:t>python CodigoPythonTeles.py –modelo=n</w:t>
      </w:r>
      <w:r w:rsidR="00502EA5">
        <w:rPr>
          <w:rFonts w:ascii="Calibri" w:hAnsi="Calibri" w:cs="Calibri"/>
          <w:b/>
          <w:color w:val="1F497D"/>
        </w:rPr>
        <w:t xml:space="preserve"> </w:t>
      </w:r>
      <w:r w:rsidR="00502EA5" w:rsidRPr="00502EA5">
        <w:rPr>
          <w:rFonts w:ascii="Calibri" w:hAnsi="Calibri" w:cs="Calibri"/>
          <w:i/>
          <w:color w:val="1F497D"/>
        </w:rPr>
        <w:t>(</w:t>
      </w:r>
      <w:r w:rsidR="00502EA5">
        <w:rPr>
          <w:rFonts w:ascii="Calibri" w:hAnsi="Calibri" w:cs="Calibri"/>
          <w:i/>
          <w:color w:val="1F497D"/>
        </w:rPr>
        <w:t>“</w:t>
      </w:r>
      <w:r w:rsidR="00502EA5" w:rsidRPr="00502EA5">
        <w:rPr>
          <w:rFonts w:ascii="Calibri" w:hAnsi="Calibri" w:cs="Calibri"/>
          <w:i/>
          <w:color w:val="1F497D"/>
        </w:rPr>
        <w:t>n</w:t>
      </w:r>
      <w:r w:rsidR="00502EA5">
        <w:rPr>
          <w:rFonts w:ascii="Calibri" w:hAnsi="Calibri" w:cs="Calibri"/>
          <w:i/>
          <w:color w:val="1F497D"/>
        </w:rPr>
        <w:t>”</w:t>
      </w:r>
      <w:r w:rsidR="00502EA5" w:rsidRPr="00502EA5">
        <w:rPr>
          <w:rFonts w:ascii="Calibri" w:hAnsi="Calibri" w:cs="Calibri"/>
          <w:i/>
          <w:color w:val="1F497D"/>
        </w:rPr>
        <w:t xml:space="preserve"> assume valor entre 1 e 4</w:t>
      </w:r>
      <w:r w:rsidR="00502EA5">
        <w:rPr>
          <w:rFonts w:ascii="Calibri" w:hAnsi="Calibri" w:cs="Calibri"/>
          <w:i/>
          <w:color w:val="1F497D"/>
        </w:rPr>
        <w:t xml:space="preserve"> para Regressão, SVM, Árvore de Decisão e Random Forest)</w:t>
      </w:r>
    </w:p>
    <w:p w14:paraId="415B9BDA" w14:textId="66D269E5" w:rsidR="00502EA5" w:rsidRDefault="009B2194" w:rsidP="00502EA5">
      <w:pPr>
        <w:ind w:left="708"/>
        <w:rPr>
          <w:rFonts w:ascii="Calibri" w:hAnsi="Calibri" w:cs="Calibri"/>
          <w:color w:val="1F497D"/>
        </w:rPr>
      </w:pPr>
      <w:r>
        <w:rPr>
          <w:noProof/>
          <w:lang w:eastAsia="pt-BR"/>
        </w:rPr>
        <w:drawing>
          <wp:inline distT="0" distB="0" distL="0" distR="0" wp14:anchorId="1484B2C0" wp14:editId="7DBB350B">
            <wp:extent cx="4739640" cy="1612705"/>
            <wp:effectExtent l="0" t="0" r="381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9316" cy="16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F3CE7F" w14:textId="4B8696CB" w:rsidR="00502EA5" w:rsidRPr="00DB17F3" w:rsidRDefault="00502EA5" w:rsidP="00502EA5">
      <w:pPr>
        <w:rPr>
          <w:rFonts w:ascii="Calibri" w:hAnsi="Calibri" w:cs="Calibri"/>
          <w:b/>
          <w:color w:val="1F497D"/>
        </w:rPr>
      </w:pPr>
      <w:r>
        <w:rPr>
          <w:rFonts w:ascii="Calibri" w:hAnsi="Calibri" w:cs="Calibri"/>
          <w:b/>
          <w:color w:val="1F497D"/>
        </w:rPr>
        <w:t>Exemplo de Código</w:t>
      </w:r>
      <w:r>
        <w:rPr>
          <w:rFonts w:ascii="Calibri" w:hAnsi="Calibri" w:cs="Calibri"/>
          <w:b/>
          <w:color w:val="1F497D"/>
        </w:rPr>
        <w:t>:</w:t>
      </w:r>
    </w:p>
    <w:p w14:paraId="7276C1C0" w14:textId="2BDABB4F" w:rsidR="00502EA5" w:rsidRPr="00E102BE" w:rsidRDefault="00502EA5" w:rsidP="00502EA5">
      <w:pPr>
        <w:ind w:left="708"/>
        <w:rPr>
          <w:rFonts w:ascii="Calibri" w:hAnsi="Calibri" w:cs="Calibri"/>
          <w:color w:val="1F497D"/>
        </w:rPr>
      </w:pPr>
      <w:r>
        <w:rPr>
          <w:noProof/>
          <w:lang w:eastAsia="pt-BR"/>
        </w:rPr>
        <w:drawing>
          <wp:inline distT="0" distB="0" distL="0" distR="0" wp14:anchorId="01508A30" wp14:editId="5837B89A">
            <wp:extent cx="4766082" cy="37795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592" cy="381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EA5" w:rsidRPr="00E102BE" w:rsidSect="00125E88">
      <w:headerReference w:type="even" r:id="rId17"/>
      <w:headerReference w:type="default" r:id="rId18"/>
      <w:headerReference w:type="first" r:id="rId19"/>
      <w:pgSz w:w="11906" w:h="16838" w:code="9"/>
      <w:pgMar w:top="2410" w:right="849" w:bottom="1701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4AC600" w14:textId="77777777" w:rsidR="00B82345" w:rsidRDefault="00B82345" w:rsidP="00893478">
      <w:pPr>
        <w:spacing w:after="0" w:line="240" w:lineRule="auto"/>
      </w:pPr>
      <w:r>
        <w:separator/>
      </w:r>
    </w:p>
  </w:endnote>
  <w:endnote w:type="continuationSeparator" w:id="0">
    <w:p w14:paraId="5150B30A" w14:textId="77777777" w:rsidR="00B82345" w:rsidRDefault="00B82345" w:rsidP="00893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3A6178" w14:textId="77777777" w:rsidR="00B82345" w:rsidRDefault="00B82345" w:rsidP="00893478">
      <w:pPr>
        <w:spacing w:after="0" w:line="240" w:lineRule="auto"/>
      </w:pPr>
      <w:r>
        <w:separator/>
      </w:r>
    </w:p>
  </w:footnote>
  <w:footnote w:type="continuationSeparator" w:id="0">
    <w:p w14:paraId="4911D8A3" w14:textId="77777777" w:rsidR="00B82345" w:rsidRDefault="00B82345" w:rsidP="00893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B2CDB4" w14:textId="77777777" w:rsidR="007E5E05" w:rsidRDefault="00B82345">
    <w:pPr>
      <w:pStyle w:val="Cabealho"/>
    </w:pPr>
    <w:r>
      <w:rPr>
        <w:noProof/>
        <w:lang w:eastAsia="pt-BR"/>
      </w:rPr>
      <w:pict w14:anchorId="7EB2CD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45672" o:spid="_x0000_s2062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K0053_papel_timbrado_21x29,7c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B2CDB5" w14:textId="77777777" w:rsidR="00893478" w:rsidRDefault="00B82345">
    <w:pPr>
      <w:pStyle w:val="Cabealho"/>
      <w:rPr>
        <w:noProof/>
        <w:lang w:eastAsia="pt-BR"/>
      </w:rPr>
    </w:pPr>
    <w:r>
      <w:rPr>
        <w:noProof/>
        <w:lang w:eastAsia="pt-BR"/>
      </w:rPr>
      <w:pict w14:anchorId="7EB2CD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45673" o:spid="_x0000_s2063" type="#_x0000_t75" style="position:absolute;margin-left:-39.05pt;margin-top:-121.2pt;width:595.45pt;height:841.9pt;z-index:-251656192;mso-position-horizontal-relative:margin;mso-position-vertical-relative:margin" o:allowincell="f">
          <v:imagedata r:id="rId1" o:title="K0053_papel_timbrado_21x29,7cm"/>
          <w10:wrap anchorx="margin" anchory="margin"/>
        </v:shape>
      </w:pict>
    </w:r>
  </w:p>
  <w:p w14:paraId="7EB2CDB6" w14:textId="77777777" w:rsidR="00893478" w:rsidRDefault="00893478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B2CDB7" w14:textId="77777777" w:rsidR="007E5E05" w:rsidRDefault="00B82345">
    <w:pPr>
      <w:pStyle w:val="Cabealho"/>
    </w:pPr>
    <w:r>
      <w:rPr>
        <w:noProof/>
        <w:lang w:eastAsia="pt-BR"/>
      </w:rPr>
      <w:pict w14:anchorId="7EB2C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45671" o:spid="_x0000_s2061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K0053_papel_timbrado_21x29,7c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96733"/>
    <w:multiLevelType w:val="hybridMultilevel"/>
    <w:tmpl w:val="9F423F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15C1D"/>
    <w:multiLevelType w:val="hybridMultilevel"/>
    <w:tmpl w:val="0A1417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24B8E"/>
    <w:multiLevelType w:val="hybridMultilevel"/>
    <w:tmpl w:val="B2BE93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C22CB"/>
    <w:multiLevelType w:val="hybridMultilevel"/>
    <w:tmpl w:val="D7C642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16797"/>
    <w:multiLevelType w:val="hybridMultilevel"/>
    <w:tmpl w:val="AA1226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95497"/>
    <w:multiLevelType w:val="hybridMultilevel"/>
    <w:tmpl w:val="B90EE1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D4D1EDE"/>
    <w:multiLevelType w:val="hybridMultilevel"/>
    <w:tmpl w:val="C7545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C5752"/>
    <w:multiLevelType w:val="hybridMultilevel"/>
    <w:tmpl w:val="5A1402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D658D"/>
    <w:multiLevelType w:val="hybridMultilevel"/>
    <w:tmpl w:val="5CE2DB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3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478"/>
    <w:rsid w:val="000879A3"/>
    <w:rsid w:val="000F0684"/>
    <w:rsid w:val="000F06BE"/>
    <w:rsid w:val="00100A42"/>
    <w:rsid w:val="00125E88"/>
    <w:rsid w:val="00136793"/>
    <w:rsid w:val="002407A4"/>
    <w:rsid w:val="00250900"/>
    <w:rsid w:val="002D72D6"/>
    <w:rsid w:val="002F7DF9"/>
    <w:rsid w:val="00451FC9"/>
    <w:rsid w:val="00456279"/>
    <w:rsid w:val="00502EA5"/>
    <w:rsid w:val="00621F75"/>
    <w:rsid w:val="006471E5"/>
    <w:rsid w:val="006A1E22"/>
    <w:rsid w:val="006C6503"/>
    <w:rsid w:val="0079774B"/>
    <w:rsid w:val="007E5E05"/>
    <w:rsid w:val="008925D0"/>
    <w:rsid w:val="00893478"/>
    <w:rsid w:val="008C0D95"/>
    <w:rsid w:val="0096359F"/>
    <w:rsid w:val="009B2194"/>
    <w:rsid w:val="00A67501"/>
    <w:rsid w:val="00AC3788"/>
    <w:rsid w:val="00B27967"/>
    <w:rsid w:val="00B72F92"/>
    <w:rsid w:val="00B82345"/>
    <w:rsid w:val="00B96D5A"/>
    <w:rsid w:val="00CB68E7"/>
    <w:rsid w:val="00D14DB6"/>
    <w:rsid w:val="00D42C79"/>
    <w:rsid w:val="00DB17F3"/>
    <w:rsid w:val="00DE4CDB"/>
    <w:rsid w:val="00E102BE"/>
    <w:rsid w:val="00EA1B55"/>
    <w:rsid w:val="00F0611D"/>
    <w:rsid w:val="00FB21B9"/>
    <w:rsid w:val="325C9B08"/>
    <w:rsid w:val="6216C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7EB2CDAF"/>
  <w15:docId w15:val="{4EB5C0F5-3A56-4B1C-A80B-9EDD8021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1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3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3478"/>
  </w:style>
  <w:style w:type="paragraph" w:styleId="Rodap">
    <w:name w:val="footer"/>
    <w:basedOn w:val="Normal"/>
    <w:link w:val="RodapChar"/>
    <w:uiPriority w:val="99"/>
    <w:unhideWhenUsed/>
    <w:rsid w:val="00893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3478"/>
  </w:style>
  <w:style w:type="paragraph" w:styleId="Textodebalo">
    <w:name w:val="Balloon Text"/>
    <w:basedOn w:val="Normal"/>
    <w:link w:val="TextodebaloChar"/>
    <w:uiPriority w:val="99"/>
    <w:semiHidden/>
    <w:unhideWhenUsed/>
    <w:rsid w:val="00893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347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C0D9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8C0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B21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FB21B9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DE4CDB"/>
    <w:rPr>
      <w:color w:val="800080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10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102BE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Simples1">
    <w:name w:val="Plain Table 1"/>
    <w:basedOn w:val="Tabelanormal"/>
    <w:uiPriority w:val="41"/>
    <w:rsid w:val="00B96D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8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a xmlns="c69894f0-e91f-4ad0-932a-a2d6b3e565d9">Word</Categoria>
    <SharedWithUsers xmlns="659d7d39-5d02-4d8c-8d76-356bbae7d0c8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1B411D4C2E6F419440000E216D47B1" ma:contentTypeVersion="4" ma:contentTypeDescription="Crie um novo documento." ma:contentTypeScope="" ma:versionID="a413b2fb3cd5f23c84df76463f4ca0f7">
  <xsd:schema xmlns:xsd="http://www.w3.org/2001/XMLSchema" xmlns:xs="http://www.w3.org/2001/XMLSchema" xmlns:p="http://schemas.microsoft.com/office/2006/metadata/properties" xmlns:ns2="c69894f0-e91f-4ad0-932a-a2d6b3e565d9" xmlns:ns3="659d7d39-5d02-4d8c-8d76-356bbae7d0c8" targetNamespace="http://schemas.microsoft.com/office/2006/metadata/properties" ma:root="true" ma:fieldsID="811bba527ac984b797dbf582db9836fe" ns2:_="" ns3:_="">
    <xsd:import namespace="c69894f0-e91f-4ad0-932a-a2d6b3e565d9"/>
    <xsd:import namespace="659d7d39-5d02-4d8c-8d76-356bbae7d0c8"/>
    <xsd:element name="properties">
      <xsd:complexType>
        <xsd:sequence>
          <xsd:element name="documentManagement">
            <xsd:complexType>
              <xsd:all>
                <xsd:element ref="ns2:Categoria" minOccurs="0"/>
                <xsd:element ref="ns3:SharedWithUsers" minOccurs="0"/>
                <xsd:element ref="ns3:SharingHintHash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894f0-e91f-4ad0-932a-a2d6b3e565d9" elementFormDefault="qualified">
    <xsd:import namespace="http://schemas.microsoft.com/office/2006/documentManagement/types"/>
    <xsd:import namespace="http://schemas.microsoft.com/office/infopath/2007/PartnerControls"/>
    <xsd:element name="Categoria" ma:index="8" nillable="true" ma:displayName="Categoria" ma:default="Apresentações" ma:format="Dropdown" ma:internalName="Categoria">
      <xsd:simpleType>
        <xsd:union memberTypes="dms:Text">
          <xsd:simpleType>
            <xsd:restriction base="dms:Choice">
              <xsd:enumeration value="Apresentações"/>
              <xsd:enumeration value="Documentos"/>
              <xsd:enumeration value="Logos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7d39-5d02-4d8c-8d76-356bbae7d0c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Hash de Dica de Compartilhamento" ma:internalName="SharingHintHash" ma:readOnly="true">
      <xsd:simpleType>
        <xsd:restriction base="dms:Text"/>
      </xsd:simpleType>
    </xsd:element>
    <xsd:element name="SharedWithDetails" ma:index="11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2FF3BC-686E-4893-90C0-23C88EA05C6A}">
  <ds:schemaRefs>
    <ds:schemaRef ds:uri="http://schemas.microsoft.com/office/2006/metadata/properties"/>
    <ds:schemaRef ds:uri="http://schemas.microsoft.com/office/infopath/2007/PartnerControls"/>
    <ds:schemaRef ds:uri="c69894f0-e91f-4ad0-932a-a2d6b3e565d9"/>
    <ds:schemaRef ds:uri="659d7d39-5d02-4d8c-8d76-356bbae7d0c8"/>
  </ds:schemaRefs>
</ds:datastoreItem>
</file>

<file path=customXml/itemProps2.xml><?xml version="1.0" encoding="utf-8"?>
<ds:datastoreItem xmlns:ds="http://schemas.openxmlformats.org/officeDocument/2006/customXml" ds:itemID="{F1EC0FA2-B882-4180-9A85-FB49B4FAEB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9894f0-e91f-4ad0-932a-a2d6b3e565d9"/>
    <ds:schemaRef ds:uri="659d7d39-5d02-4d8c-8d76-356bbae7d0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4700A7-2053-47C7-835A-EAD0D50C46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2B21A4-FBC5-4A6F-A634-7E9DD4AF3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402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 3</dc:creator>
  <cp:lastModifiedBy>ebteles</cp:lastModifiedBy>
  <cp:revision>5</cp:revision>
  <dcterms:created xsi:type="dcterms:W3CDTF">2018-09-14T04:02:00Z</dcterms:created>
  <dcterms:modified xsi:type="dcterms:W3CDTF">2018-09-14T06:03:00Z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0x010100041B411D4C2E6F419440000E216D47B1</vt:lpwstr>
  </property>
</Properties>
</file>