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Raccomandata a mano</w:t>
        <w:tab/>
        <w:tab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ab/>
        <w:tab/>
        <w:tab/>
        <w:t>Spett.le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ab/>
        <w:t>ALI Salem Mohamed Salem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 la presente la informiamo che in seguito alla delibera dell'assemblea svolta</w:t>
      </w:r>
      <w:r>
        <w:rPr/>
        <w:t>s</w:t>
      </w:r>
      <w:r>
        <w:rPr/>
        <w:t>i in data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lei è stato destituito da tutti gli incarichi in seno all'associazione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come previsto nello statuto dell'associazione stessa. Pertanto la diffidiamo dall'intraprender qualsiasi iniziativa volta a disattendere la delibera dell'assemblea e a turbare il normale svolgimento delle attività dell'associazione stessa.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2017-06-04T18:46:11Z</dcterms:created>
  <dc:language>it-IT</dc:language>
  <cp:revision>0</cp:revision>
</cp:coreProperties>
</file>