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dxa"/>
        <w:tblCellSpacing w:w="15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5"/>
        <w:gridCol w:w="1709"/>
        <w:gridCol w:w="928"/>
        <w:gridCol w:w="837"/>
        <w:gridCol w:w="4701"/>
      </w:tblGrid>
      <w:tr w:rsidR="0099302A" w:rsidRPr="0099302A" w14:paraId="57A60856" w14:textId="77777777" w:rsidTr="0099302A">
        <w:trPr>
          <w:tblHeader/>
          <w:tblCellSpacing w:w="15" w:type="dxa"/>
        </w:trPr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00FD07D1" w14:textId="77777777" w:rsidR="0099302A" w:rsidRPr="0099302A" w:rsidRDefault="0099302A" w:rsidP="0099302A">
            <w:pPr>
              <w:jc w:val="center"/>
              <w:rPr>
                <w:rFonts w:ascii="Cambria" w:eastAsia="Times New Roman" w:hAnsi="Cambria" w:cs="Times New Roman"/>
                <w:b/>
                <w:bCs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b/>
                <w:bCs/>
                <w:color w:val="1B1B1B"/>
                <w:kern w:val="0"/>
                <w:sz w:val="26"/>
                <w:szCs w:val="26"/>
                <w14:ligatures w14:val="none"/>
              </w:rPr>
              <w:t>KO</w:t>
            </w:r>
            <w:hyperlink r:id="rId4" w:anchor="ngtab1-2" w:history="1">
              <w:r w:rsidRPr="0099302A">
                <w:rPr>
                  <w:rFonts w:ascii="Cambria" w:eastAsia="Times New Roman" w:hAnsi="Cambria" w:cs="Times New Roman"/>
                  <w:b/>
                  <w:bCs/>
                  <w:i/>
                  <w:iCs/>
                  <w:color w:val="005EA2"/>
                  <w:kern w:val="0"/>
                  <w:sz w:val="26"/>
                  <w:szCs w:val="26"/>
                  <w:u w:val="single"/>
                  <w:vertAlign w:val="superscript"/>
                  <w14:ligatures w14:val="none"/>
                </w:rPr>
                <w:t>b</w:t>
              </w:r>
              <w:proofErr w:type="spellEnd"/>
            </w:hyperlink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06219B0C" w14:textId="77777777" w:rsidR="0099302A" w:rsidRPr="0099302A" w:rsidRDefault="0099302A" w:rsidP="0099302A">
            <w:pPr>
              <w:jc w:val="center"/>
              <w:rPr>
                <w:rFonts w:ascii="Cambria" w:eastAsia="Times New Roman" w:hAnsi="Cambria" w:cs="Times New Roman"/>
                <w:b/>
                <w:bCs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b/>
                <w:bCs/>
                <w:color w:val="1B1B1B"/>
                <w:kern w:val="0"/>
                <w:sz w:val="26"/>
                <w:szCs w:val="26"/>
                <w14:ligatures w14:val="none"/>
              </w:rPr>
              <w:t xml:space="preserve">Locus </w:t>
            </w:r>
            <w:proofErr w:type="spellStart"/>
            <w:r w:rsidRPr="0099302A">
              <w:rPr>
                <w:rFonts w:ascii="Cambria" w:eastAsia="Times New Roman" w:hAnsi="Cambria" w:cs="Times New Roman"/>
                <w:b/>
                <w:bCs/>
                <w:color w:val="1B1B1B"/>
                <w:kern w:val="0"/>
                <w:sz w:val="26"/>
                <w:szCs w:val="26"/>
                <w14:ligatures w14:val="none"/>
              </w:rPr>
              <w:t>no.</w:t>
            </w:r>
            <w:hyperlink r:id="rId5" w:anchor="ngtab1-3" w:history="1">
              <w:r w:rsidRPr="0099302A">
                <w:rPr>
                  <w:rFonts w:ascii="Cambria" w:eastAsia="Times New Roman" w:hAnsi="Cambria" w:cs="Times New Roman"/>
                  <w:b/>
                  <w:bCs/>
                  <w:i/>
                  <w:iCs/>
                  <w:color w:val="005EA2"/>
                  <w:kern w:val="0"/>
                  <w:sz w:val="26"/>
                  <w:szCs w:val="26"/>
                  <w:u w:val="single"/>
                  <w:vertAlign w:val="superscript"/>
                  <w14:ligatures w14:val="none"/>
                </w:rPr>
                <w:t>c</w:t>
              </w:r>
              <w:proofErr w:type="spellEnd"/>
            </w:hyperlink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5245BEBA" w14:textId="77777777" w:rsidR="0099302A" w:rsidRPr="0099302A" w:rsidRDefault="0099302A" w:rsidP="0099302A">
            <w:pPr>
              <w:jc w:val="center"/>
              <w:rPr>
                <w:rFonts w:ascii="Cambria" w:eastAsia="Times New Roman" w:hAnsi="Cambria" w:cs="Times New Roman"/>
                <w:b/>
                <w:bCs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b/>
                <w:bCs/>
                <w:color w:val="1B1B1B"/>
                <w:kern w:val="0"/>
                <w:sz w:val="26"/>
                <w:szCs w:val="26"/>
                <w14:ligatures w14:val="none"/>
              </w:rPr>
              <w:t>Gene</w:t>
            </w:r>
            <w:hyperlink r:id="rId6" w:anchor="ngtab1-3" w:history="1">
              <w:r w:rsidRPr="0099302A">
                <w:rPr>
                  <w:rFonts w:ascii="Cambria" w:eastAsia="Times New Roman" w:hAnsi="Cambria" w:cs="Times New Roman"/>
                  <w:b/>
                  <w:bCs/>
                  <w:i/>
                  <w:iCs/>
                  <w:color w:val="005EA2"/>
                  <w:kern w:val="0"/>
                  <w:sz w:val="26"/>
                  <w:szCs w:val="26"/>
                  <w:u w:val="single"/>
                  <w:vertAlign w:val="superscript"/>
                  <w14:ligatures w14:val="none"/>
                </w:rPr>
                <w:t>c</w:t>
              </w:r>
              <w:proofErr w:type="spellEnd"/>
            </w:hyperlink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58B2C0B8" w14:textId="77777777" w:rsidR="0099302A" w:rsidRPr="0099302A" w:rsidRDefault="0099302A" w:rsidP="0099302A">
            <w:pPr>
              <w:jc w:val="center"/>
              <w:rPr>
                <w:rFonts w:ascii="Cambria" w:eastAsia="Times New Roman" w:hAnsi="Cambria" w:cs="Times New Roman"/>
                <w:b/>
                <w:bCs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b/>
                <w:bCs/>
                <w:color w:val="1B1B1B"/>
                <w:kern w:val="0"/>
                <w:sz w:val="26"/>
                <w:szCs w:val="26"/>
                <w14:ligatures w14:val="none"/>
              </w:rPr>
              <w:t>Type</w:t>
            </w:r>
            <w:hyperlink r:id="rId7" w:anchor="ngtab1-4" w:history="1">
              <w:r w:rsidRPr="0099302A">
                <w:rPr>
                  <w:rFonts w:ascii="Cambria" w:eastAsia="Times New Roman" w:hAnsi="Cambria" w:cs="Times New Roman"/>
                  <w:b/>
                  <w:bCs/>
                  <w:i/>
                  <w:iCs/>
                  <w:color w:val="005EA2"/>
                  <w:kern w:val="0"/>
                  <w:sz w:val="26"/>
                  <w:szCs w:val="26"/>
                  <w:u w:val="single"/>
                  <w:vertAlign w:val="superscript"/>
                  <w14:ligatures w14:val="none"/>
                </w:rPr>
                <w:t>d</w:t>
              </w:r>
            </w:hyperlink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5C983E97" w14:textId="77777777" w:rsidR="0099302A" w:rsidRPr="0099302A" w:rsidRDefault="0099302A" w:rsidP="0099302A">
            <w:pPr>
              <w:jc w:val="center"/>
              <w:rPr>
                <w:rFonts w:ascii="Cambria" w:eastAsia="Times New Roman" w:hAnsi="Cambria" w:cs="Times New Roman"/>
                <w:b/>
                <w:bCs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b/>
                <w:bCs/>
                <w:color w:val="1B1B1B"/>
                <w:kern w:val="0"/>
                <w:sz w:val="26"/>
                <w:szCs w:val="26"/>
                <w14:ligatures w14:val="none"/>
              </w:rPr>
              <w:t>Function</w:t>
            </w:r>
            <w:hyperlink r:id="rId8" w:anchor="ngtab1-5" w:history="1">
              <w:r w:rsidRPr="0099302A">
                <w:rPr>
                  <w:rFonts w:ascii="Cambria" w:eastAsia="Times New Roman" w:hAnsi="Cambria" w:cs="Times New Roman"/>
                  <w:b/>
                  <w:bCs/>
                  <w:i/>
                  <w:iCs/>
                  <w:color w:val="005EA2"/>
                  <w:kern w:val="0"/>
                  <w:sz w:val="26"/>
                  <w:szCs w:val="26"/>
                  <w:u w:val="single"/>
                  <w:vertAlign w:val="superscript"/>
                  <w14:ligatures w14:val="none"/>
                </w:rPr>
                <w:t>e</w:t>
              </w:r>
              <w:proofErr w:type="spellEnd"/>
            </w:hyperlink>
          </w:p>
        </w:tc>
      </w:tr>
      <w:tr w:rsidR="0099302A" w:rsidRPr="0099302A" w14:paraId="5A5B2941" w14:textId="77777777" w:rsidTr="0099302A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179AB126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hyperlink r:id="rId9" w:tgtFrame="_blank" w:history="1">
              <w:r w:rsidRPr="0099302A">
                <w:rPr>
                  <w:rFonts w:ascii="Cambria" w:eastAsia="Times New Roman" w:hAnsi="Cambria" w:cs="Times New Roman"/>
                  <w:color w:val="005EA2"/>
                  <w:kern w:val="0"/>
                  <w:sz w:val="26"/>
                  <w:szCs w:val="26"/>
                  <w:u w:val="single"/>
                  <w14:ligatures w14:val="none"/>
                </w:rPr>
                <w:t>K01356</w:t>
              </w:r>
            </w:hyperlink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248AB37B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BSU_17850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781443C1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lexA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3C784DA8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6E47FA53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lexA</w:t>
            </w:r>
            <w:proofErr w:type="spellEnd"/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 repressor</w:t>
            </w:r>
          </w:p>
        </w:tc>
      </w:tr>
      <w:tr w:rsidR="0099302A" w:rsidRPr="0099302A" w14:paraId="11C5FF78" w14:textId="77777777" w:rsidTr="0099302A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764A7A0D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hyperlink r:id="rId10" w:tgtFrame="_blank" w:history="1">
              <w:r w:rsidRPr="0099302A">
                <w:rPr>
                  <w:rFonts w:ascii="Cambria" w:eastAsia="Times New Roman" w:hAnsi="Cambria" w:cs="Times New Roman"/>
                  <w:color w:val="005EA2"/>
                  <w:kern w:val="0"/>
                  <w:sz w:val="26"/>
                  <w:szCs w:val="26"/>
                  <w:u w:val="single"/>
                  <w14:ligatures w14:val="none"/>
                </w:rPr>
                <w:t>K03086</w:t>
              </w:r>
            </w:hyperlink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223943F4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BSU_25200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09F0AB74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sigA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70EE4360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7F9BA997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 xml:space="preserve">RNA polymerase sigma factor </w:t>
            </w:r>
            <w:proofErr w:type="spellStart"/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RpoD</w:t>
            </w:r>
            <w:proofErr w:type="spellEnd"/>
          </w:p>
        </w:tc>
      </w:tr>
      <w:tr w:rsidR="0099302A" w:rsidRPr="0099302A" w14:paraId="60250506" w14:textId="77777777" w:rsidTr="0099302A">
        <w:trPr>
          <w:tblCellSpacing w:w="15" w:type="dxa"/>
        </w:trPr>
        <w:tc>
          <w:tcPr>
            <w:tcW w:w="0" w:type="auto"/>
            <w:vMerge w:val="restart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73E64A93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hyperlink r:id="rId11" w:tgtFrame="_blank" w:history="1">
              <w:r w:rsidRPr="0099302A">
                <w:rPr>
                  <w:rFonts w:ascii="Cambria" w:eastAsia="Times New Roman" w:hAnsi="Cambria" w:cs="Times New Roman"/>
                  <w:color w:val="005EA2"/>
                  <w:kern w:val="0"/>
                  <w:sz w:val="26"/>
                  <w:szCs w:val="26"/>
                  <w:u w:val="single"/>
                  <w14:ligatures w14:val="none"/>
                </w:rPr>
                <w:t>K03091</w:t>
              </w:r>
            </w:hyperlink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64C7DB24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BSU_00980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622EE9F0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SigH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3CD191AD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4ECE6C7E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RNA polymerase sigma-H factor</w:t>
            </w:r>
          </w:p>
        </w:tc>
      </w:tr>
      <w:tr w:rsidR="0099302A" w:rsidRPr="0099302A" w14:paraId="68B22239" w14:textId="77777777" w:rsidTr="0099302A">
        <w:trPr>
          <w:tblCellSpacing w:w="15" w:type="dxa"/>
        </w:trPr>
        <w:tc>
          <w:tcPr>
            <w:tcW w:w="0" w:type="auto"/>
            <w:vMerge/>
            <w:shd w:val="clear" w:color="auto" w:fill="FFFFFF"/>
            <w:vAlign w:val="center"/>
            <w:hideMark/>
          </w:tcPr>
          <w:p w14:paraId="073E9C90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0808EA93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BSU_15320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591BCDF6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SigE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1AB937ED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4EA3459B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RNA polymerase sigma-E factor</w:t>
            </w:r>
          </w:p>
        </w:tc>
      </w:tr>
      <w:tr w:rsidR="0099302A" w:rsidRPr="0099302A" w14:paraId="77FC42EE" w14:textId="77777777" w:rsidTr="0099302A">
        <w:trPr>
          <w:tblCellSpacing w:w="15" w:type="dxa"/>
        </w:trPr>
        <w:tc>
          <w:tcPr>
            <w:tcW w:w="0" w:type="auto"/>
            <w:vMerge/>
            <w:shd w:val="clear" w:color="auto" w:fill="FFFFFF"/>
            <w:vAlign w:val="center"/>
            <w:hideMark/>
          </w:tcPr>
          <w:p w14:paraId="14D7D986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37C0A3FA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BSU_15330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745F6D6E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SigG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0BF61D55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7BD00FD4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RNA polymerase sigma-G factor</w:t>
            </w:r>
          </w:p>
        </w:tc>
      </w:tr>
      <w:tr w:rsidR="0099302A" w:rsidRPr="0099302A" w14:paraId="6D72332B" w14:textId="77777777" w:rsidTr="0099302A">
        <w:trPr>
          <w:tblCellSpacing w:w="15" w:type="dxa"/>
        </w:trPr>
        <w:tc>
          <w:tcPr>
            <w:tcW w:w="0" w:type="auto"/>
            <w:vMerge/>
            <w:shd w:val="clear" w:color="auto" w:fill="FFFFFF"/>
            <w:vAlign w:val="center"/>
            <w:hideMark/>
          </w:tcPr>
          <w:p w14:paraId="23A09B86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637B2F48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BSU_23450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07D1C190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sigF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14FB7414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0DA0D0AD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RNA polymerase sigma-F factor</w:t>
            </w:r>
          </w:p>
        </w:tc>
      </w:tr>
      <w:tr w:rsidR="0099302A" w:rsidRPr="0099302A" w14:paraId="2770B639" w14:textId="77777777" w:rsidTr="0099302A">
        <w:trPr>
          <w:tblCellSpacing w:w="15" w:type="dxa"/>
        </w:trPr>
        <w:tc>
          <w:tcPr>
            <w:tcW w:w="0" w:type="auto"/>
            <w:vMerge/>
            <w:shd w:val="clear" w:color="auto" w:fill="FFFFFF"/>
            <w:vAlign w:val="center"/>
            <w:hideMark/>
          </w:tcPr>
          <w:p w14:paraId="5121ECE9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1D8A7CE4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CD630_07720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64E5ECED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SigF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63BF1F7B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3627944A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RNA polymerase sigma-F factor</w:t>
            </w:r>
          </w:p>
        </w:tc>
      </w:tr>
      <w:tr w:rsidR="0099302A" w:rsidRPr="0099302A" w14:paraId="06670168" w14:textId="77777777" w:rsidTr="0099302A">
        <w:trPr>
          <w:tblCellSpacing w:w="15" w:type="dxa"/>
        </w:trPr>
        <w:tc>
          <w:tcPr>
            <w:tcW w:w="0" w:type="auto"/>
            <w:vMerge/>
            <w:shd w:val="clear" w:color="auto" w:fill="FFFFFF"/>
            <w:vAlign w:val="center"/>
            <w:hideMark/>
          </w:tcPr>
          <w:p w14:paraId="2A0B6C4B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13464CF2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CD630_12300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0B028F46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SigK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7C3F1C1C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1C265A68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RNA polymerase sigma-K factor</w:t>
            </w:r>
          </w:p>
        </w:tc>
      </w:tr>
      <w:tr w:rsidR="0099302A" w:rsidRPr="0099302A" w14:paraId="05F6BE5C" w14:textId="77777777" w:rsidTr="0099302A">
        <w:trPr>
          <w:tblCellSpacing w:w="15" w:type="dxa"/>
        </w:trPr>
        <w:tc>
          <w:tcPr>
            <w:tcW w:w="0" w:type="auto"/>
            <w:vMerge/>
            <w:shd w:val="clear" w:color="auto" w:fill="FFFFFF"/>
            <w:vAlign w:val="center"/>
            <w:hideMark/>
          </w:tcPr>
          <w:p w14:paraId="38AD9A0B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76FB78BA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CD630_26420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28536485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SigG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2243F9D7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24D47770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RNA polymerase sigma-G factor</w:t>
            </w:r>
          </w:p>
        </w:tc>
      </w:tr>
      <w:tr w:rsidR="0099302A" w:rsidRPr="0099302A" w14:paraId="7E571A2C" w14:textId="77777777" w:rsidTr="0099302A">
        <w:trPr>
          <w:tblCellSpacing w:w="15" w:type="dxa"/>
        </w:trPr>
        <w:tc>
          <w:tcPr>
            <w:tcW w:w="0" w:type="auto"/>
            <w:vMerge/>
            <w:shd w:val="clear" w:color="auto" w:fill="FFFFFF"/>
            <w:vAlign w:val="center"/>
            <w:hideMark/>
          </w:tcPr>
          <w:p w14:paraId="65F18B83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7E82145A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CD630_26430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5F53B2E2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sigE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2902816A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602B75E7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RNA polymerase sigma-E factor</w:t>
            </w:r>
          </w:p>
        </w:tc>
      </w:tr>
      <w:tr w:rsidR="0099302A" w:rsidRPr="0099302A" w14:paraId="72AC085B" w14:textId="77777777" w:rsidTr="0099302A">
        <w:trPr>
          <w:tblCellSpacing w:w="15" w:type="dxa"/>
        </w:trPr>
        <w:tc>
          <w:tcPr>
            <w:tcW w:w="0" w:type="auto"/>
            <w:vMerge w:val="restart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6E940277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K04769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3F2F926E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BSU_560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1F1161E6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spoVT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78E58985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18D9B2C6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Stage V sporulation protein T</w:t>
            </w:r>
          </w:p>
        </w:tc>
      </w:tr>
      <w:tr w:rsidR="0099302A" w:rsidRPr="0099302A" w14:paraId="2E2CD11D" w14:textId="77777777" w:rsidTr="0099302A">
        <w:trPr>
          <w:tblCellSpacing w:w="15" w:type="dxa"/>
        </w:trPr>
        <w:tc>
          <w:tcPr>
            <w:tcW w:w="0" w:type="auto"/>
            <w:vMerge/>
            <w:shd w:val="clear" w:color="auto" w:fill="FFFFFF"/>
            <w:vAlign w:val="center"/>
            <w:hideMark/>
          </w:tcPr>
          <w:p w14:paraId="4CC96E43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6697ED0F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CD630_34990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6D6E47CA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spoVT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3AC50D70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34A161AC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Stage V sporulation protein T</w:t>
            </w:r>
          </w:p>
        </w:tc>
      </w:tr>
      <w:tr w:rsidR="0099302A" w:rsidRPr="0099302A" w14:paraId="63F0BC2C" w14:textId="77777777" w:rsidTr="0099302A">
        <w:trPr>
          <w:tblCellSpacing w:w="15" w:type="dxa"/>
        </w:trPr>
        <w:tc>
          <w:tcPr>
            <w:tcW w:w="0" w:type="auto"/>
            <w:vMerge w:val="restart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085EFFE8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K06283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3F8C2DDD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BSU_36420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7FC8552B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spoIIID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43784350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77BB3517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Stage III sporulation protein D</w:t>
            </w:r>
          </w:p>
        </w:tc>
      </w:tr>
      <w:tr w:rsidR="0099302A" w:rsidRPr="0099302A" w14:paraId="07D612FA" w14:textId="77777777" w:rsidTr="0099302A">
        <w:trPr>
          <w:tblCellSpacing w:w="15" w:type="dxa"/>
        </w:trPr>
        <w:tc>
          <w:tcPr>
            <w:tcW w:w="0" w:type="auto"/>
            <w:vMerge/>
            <w:shd w:val="clear" w:color="auto" w:fill="FFFFFF"/>
            <w:vAlign w:val="center"/>
            <w:hideMark/>
          </w:tcPr>
          <w:p w14:paraId="256FD7C0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4EB4AC94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CD630_1260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044D7CB7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spoIIID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2BB62EE1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073142A3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Stage III sporulation protein D</w:t>
            </w:r>
          </w:p>
        </w:tc>
      </w:tr>
      <w:tr w:rsidR="0099302A" w:rsidRPr="0099302A" w14:paraId="4A07239F" w14:textId="77777777" w:rsidTr="0099302A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3AA2B74B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K06284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0F5E941D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BSU_370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3A64C42C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abrB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46C6A932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4E55BB81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 xml:space="preserve">Transition state regulatory protein </w:t>
            </w:r>
            <w:proofErr w:type="spellStart"/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AbrB</w:t>
            </w:r>
            <w:proofErr w:type="spellEnd"/>
          </w:p>
        </w:tc>
      </w:tr>
      <w:tr w:rsidR="0099302A" w:rsidRPr="0099302A" w14:paraId="76D8E4EA" w14:textId="77777777" w:rsidTr="0099302A">
        <w:trPr>
          <w:tblCellSpacing w:w="15" w:type="dxa"/>
        </w:trPr>
        <w:tc>
          <w:tcPr>
            <w:tcW w:w="0" w:type="auto"/>
            <w:vMerge w:val="restart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0EEE69D9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K07699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6B5F7090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BSU_24220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476E3022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spo0A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693970E0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5BAC2A20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Stage 0 sporulation protein A</w:t>
            </w:r>
          </w:p>
        </w:tc>
      </w:tr>
      <w:tr w:rsidR="0099302A" w:rsidRPr="0099302A" w14:paraId="42701DD1" w14:textId="77777777" w:rsidTr="0099302A">
        <w:trPr>
          <w:tblCellSpacing w:w="15" w:type="dxa"/>
        </w:trPr>
        <w:tc>
          <w:tcPr>
            <w:tcW w:w="0" w:type="auto"/>
            <w:vMerge/>
            <w:shd w:val="clear" w:color="auto" w:fill="FFFFFF"/>
            <w:vAlign w:val="center"/>
            <w:hideMark/>
          </w:tcPr>
          <w:p w14:paraId="79D2D64C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28741407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CD630_12140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0831121C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spo0A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5D906D2C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08B9293F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Stage 0 sporulation protein A</w:t>
            </w:r>
          </w:p>
        </w:tc>
      </w:tr>
      <w:tr w:rsidR="0099302A" w:rsidRPr="0099302A" w14:paraId="6AD16C7E" w14:textId="77777777" w:rsidTr="0099302A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6234C326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K07738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1D2F7C0C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CD630_26400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41B699C6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nrdR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15360A5D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5538458F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 xml:space="preserve">Transcriptional regulator, repressor </w:t>
            </w:r>
            <w:proofErr w:type="spellStart"/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NrdR</w:t>
            </w:r>
            <w:proofErr w:type="spellEnd"/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 xml:space="preserve"> family</w:t>
            </w:r>
          </w:p>
        </w:tc>
      </w:tr>
      <w:tr w:rsidR="0099302A" w:rsidRPr="0099302A" w14:paraId="4799642A" w14:textId="77777777" w:rsidTr="0099302A">
        <w:trPr>
          <w:tblCellSpacing w:w="15" w:type="dxa"/>
        </w:trPr>
        <w:tc>
          <w:tcPr>
            <w:tcW w:w="0" w:type="auto"/>
            <w:vMerge w:val="restart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7F3C0D0A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hyperlink r:id="rId12" w:tgtFrame="_blank" w:history="1">
              <w:r w:rsidRPr="0099302A">
                <w:rPr>
                  <w:rFonts w:ascii="Cambria" w:eastAsia="Times New Roman" w:hAnsi="Cambria" w:cs="Times New Roman"/>
                  <w:color w:val="005EA2"/>
                  <w:kern w:val="0"/>
                  <w:sz w:val="26"/>
                  <w:szCs w:val="26"/>
                  <w:u w:val="single"/>
                  <w14:ligatures w14:val="none"/>
                </w:rPr>
                <w:t>K03496</w:t>
              </w:r>
            </w:hyperlink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3DCD2ECC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BSU_40970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03890CD3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parA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3BBD9D6B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R+NR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744CF67F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 xml:space="preserve">Sporulation initiation inhibitor protein </w:t>
            </w:r>
            <w:proofErr w:type="spellStart"/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Soj</w:t>
            </w:r>
            <w:proofErr w:type="spellEnd"/>
          </w:p>
        </w:tc>
      </w:tr>
      <w:tr w:rsidR="0099302A" w:rsidRPr="0099302A" w14:paraId="5ACDF243" w14:textId="77777777" w:rsidTr="0099302A">
        <w:trPr>
          <w:tblCellSpacing w:w="15" w:type="dxa"/>
        </w:trPr>
        <w:tc>
          <w:tcPr>
            <w:tcW w:w="0" w:type="auto"/>
            <w:vMerge/>
            <w:shd w:val="clear" w:color="auto" w:fill="FFFFFF"/>
            <w:vAlign w:val="center"/>
            <w:hideMark/>
          </w:tcPr>
          <w:p w14:paraId="62A48D07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5DC3235A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CD630_36720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22301D6C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soj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2AE57707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R+NR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40140343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Transcriptional regulator, sporulation initiation inhibitor, chromosome partitioning protein</w:t>
            </w:r>
          </w:p>
        </w:tc>
      </w:tr>
      <w:tr w:rsidR="0099302A" w:rsidRPr="0099302A" w14:paraId="56469D5B" w14:textId="77777777" w:rsidTr="0099302A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29D3D4C6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hyperlink r:id="rId13" w:tgtFrame="_blank" w:history="1">
              <w:r w:rsidRPr="0099302A">
                <w:rPr>
                  <w:rFonts w:ascii="Cambria" w:eastAsia="Times New Roman" w:hAnsi="Cambria" w:cs="Times New Roman"/>
                  <w:color w:val="005EA2"/>
                  <w:kern w:val="0"/>
                  <w:sz w:val="26"/>
                  <w:szCs w:val="26"/>
                  <w:u w:val="single"/>
                  <w14:ligatures w14:val="none"/>
                </w:rPr>
                <w:t>K00390</w:t>
              </w:r>
            </w:hyperlink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3E968101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BSU_10930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2EDFCB5F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yitB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5A89C457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NR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723E2CB9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Phosphoadenosine</w:t>
            </w:r>
            <w:proofErr w:type="spellEnd"/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phosphosulfate</w:t>
            </w:r>
            <w:proofErr w:type="spellEnd"/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 xml:space="preserve"> reductase</w:t>
            </w:r>
          </w:p>
        </w:tc>
      </w:tr>
      <w:tr w:rsidR="0099302A" w:rsidRPr="0099302A" w14:paraId="22A81DFF" w14:textId="77777777" w:rsidTr="0099302A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6E0F9854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hyperlink r:id="rId14" w:tgtFrame="_blank" w:history="1">
              <w:r w:rsidRPr="0099302A">
                <w:rPr>
                  <w:rFonts w:ascii="Cambria" w:eastAsia="Times New Roman" w:hAnsi="Cambria" w:cs="Times New Roman"/>
                  <w:color w:val="005EA2"/>
                  <w:kern w:val="0"/>
                  <w:sz w:val="26"/>
                  <w:szCs w:val="26"/>
                  <w:u w:val="single"/>
                  <w14:ligatures w14:val="none"/>
                </w:rPr>
                <w:t>K00640</w:t>
              </w:r>
            </w:hyperlink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6753BA69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CD630_15950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12233D91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cysE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6CFD9AF8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NR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582F1E3E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Serine acetyltransferase (SAT)</w:t>
            </w:r>
          </w:p>
        </w:tc>
      </w:tr>
      <w:tr w:rsidR="0099302A" w:rsidRPr="0099302A" w14:paraId="0C3543CD" w14:textId="77777777" w:rsidTr="0099302A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26938193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hyperlink r:id="rId15" w:tgtFrame="_blank" w:history="1">
              <w:r w:rsidRPr="0099302A">
                <w:rPr>
                  <w:rFonts w:ascii="Cambria" w:eastAsia="Times New Roman" w:hAnsi="Cambria" w:cs="Times New Roman"/>
                  <w:color w:val="005EA2"/>
                  <w:kern w:val="0"/>
                  <w:sz w:val="26"/>
                  <w:szCs w:val="26"/>
                  <w:u w:val="single"/>
                  <w14:ligatures w14:val="none"/>
                </w:rPr>
                <w:t>K00820</w:t>
              </w:r>
            </w:hyperlink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03DEB840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CD630_1200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124F2C8B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glmS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026C9A4E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NR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1B685298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Glucosamine-fructose-6-phosphate aminotransferase (isomerizing)</w:t>
            </w:r>
          </w:p>
        </w:tc>
      </w:tr>
      <w:tr w:rsidR="0099302A" w:rsidRPr="0099302A" w14:paraId="3AFA980E" w14:textId="77777777" w:rsidTr="0099302A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7276CAE3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hyperlink r:id="rId16" w:tgtFrame="_blank" w:history="1">
              <w:r w:rsidRPr="0099302A">
                <w:rPr>
                  <w:rFonts w:ascii="Cambria" w:eastAsia="Times New Roman" w:hAnsi="Cambria" w:cs="Times New Roman"/>
                  <w:color w:val="005EA2"/>
                  <w:kern w:val="0"/>
                  <w:sz w:val="26"/>
                  <w:szCs w:val="26"/>
                  <w:u w:val="single"/>
                  <w14:ligatures w14:val="none"/>
                </w:rPr>
                <w:t>K00974</w:t>
              </w:r>
            </w:hyperlink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5252683D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BSU_22450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3E75DD14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cca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4AAF17D7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NR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3A326933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CCA-adding enzyme</w:t>
            </w:r>
          </w:p>
        </w:tc>
      </w:tr>
      <w:tr w:rsidR="0099302A" w:rsidRPr="0099302A" w14:paraId="41A2051A" w14:textId="77777777" w:rsidTr="0099302A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3AA81259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hyperlink r:id="rId17" w:tgtFrame="_blank" w:history="1">
              <w:r w:rsidRPr="0099302A">
                <w:rPr>
                  <w:rFonts w:ascii="Cambria" w:eastAsia="Times New Roman" w:hAnsi="Cambria" w:cs="Times New Roman"/>
                  <w:color w:val="005EA2"/>
                  <w:kern w:val="0"/>
                  <w:sz w:val="26"/>
                  <w:szCs w:val="26"/>
                  <w:u w:val="single"/>
                  <w14:ligatures w14:val="none"/>
                </w:rPr>
                <w:t>K01142</w:t>
              </w:r>
            </w:hyperlink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5CD4C230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BSU_40880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692A8DD1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exoA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208F77B9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NR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3AF0C428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Exodeoxyribonuclease, repair of oxidative DNA damage in spores</w:t>
            </w:r>
          </w:p>
        </w:tc>
      </w:tr>
      <w:tr w:rsidR="0099302A" w:rsidRPr="0099302A" w14:paraId="3D319E8B" w14:textId="77777777" w:rsidTr="0099302A">
        <w:trPr>
          <w:tblCellSpacing w:w="15" w:type="dxa"/>
        </w:trPr>
        <w:tc>
          <w:tcPr>
            <w:tcW w:w="0" w:type="auto"/>
            <w:vMerge w:val="restart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7FAA96B9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hyperlink r:id="rId18" w:tgtFrame="_blank" w:history="1">
              <w:r w:rsidRPr="0099302A">
                <w:rPr>
                  <w:rFonts w:ascii="Cambria" w:eastAsia="Times New Roman" w:hAnsi="Cambria" w:cs="Times New Roman"/>
                  <w:color w:val="005EA2"/>
                  <w:kern w:val="0"/>
                  <w:sz w:val="26"/>
                  <w:szCs w:val="26"/>
                  <w:u w:val="single"/>
                  <w14:ligatures w14:val="none"/>
                </w:rPr>
                <w:t>K01449</w:t>
              </w:r>
            </w:hyperlink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4E654712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BSU_02600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1E644DCA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CwlJ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09090678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Nr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3A49D308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 xml:space="preserve">Cell wall hydrolase </w:t>
            </w:r>
            <w:proofErr w:type="spellStart"/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CwlJ</w:t>
            </w:r>
            <w:proofErr w:type="spellEnd"/>
          </w:p>
        </w:tc>
      </w:tr>
      <w:tr w:rsidR="0099302A" w:rsidRPr="0099302A" w14:paraId="1175D27D" w14:textId="77777777" w:rsidTr="0099302A">
        <w:trPr>
          <w:tblCellSpacing w:w="15" w:type="dxa"/>
        </w:trPr>
        <w:tc>
          <w:tcPr>
            <w:tcW w:w="0" w:type="auto"/>
            <w:vMerge/>
            <w:shd w:val="clear" w:color="auto" w:fill="FFFFFF"/>
            <w:vAlign w:val="center"/>
            <w:hideMark/>
          </w:tcPr>
          <w:p w14:paraId="339BFCA9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0238A1C9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BSU_22930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51A34CF2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sleB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00CBD136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NR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2625C150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Spore cortex-lytic enzyme</w:t>
            </w:r>
          </w:p>
        </w:tc>
      </w:tr>
      <w:tr w:rsidR="0099302A" w:rsidRPr="0099302A" w14:paraId="295124D9" w14:textId="77777777" w:rsidTr="0099302A">
        <w:trPr>
          <w:tblCellSpacing w:w="15" w:type="dxa"/>
        </w:trPr>
        <w:tc>
          <w:tcPr>
            <w:tcW w:w="0" w:type="auto"/>
            <w:vMerge/>
            <w:shd w:val="clear" w:color="auto" w:fill="FFFFFF"/>
            <w:vAlign w:val="center"/>
            <w:hideMark/>
          </w:tcPr>
          <w:p w14:paraId="7018BBC5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7FE85927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CD630_35630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0FB13ADC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NA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1D2BCFFB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NR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34D6A3A8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Putative spore cortex-lytic hydrolase</w:t>
            </w:r>
          </w:p>
        </w:tc>
      </w:tr>
      <w:tr w:rsidR="0099302A" w:rsidRPr="0099302A" w14:paraId="7ACF8F6E" w14:textId="77777777" w:rsidTr="0099302A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28FF50E1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hyperlink r:id="rId19" w:tgtFrame="_blank" w:history="1">
              <w:r w:rsidRPr="0099302A">
                <w:rPr>
                  <w:rFonts w:ascii="Cambria" w:eastAsia="Times New Roman" w:hAnsi="Cambria" w:cs="Times New Roman"/>
                  <w:color w:val="005EA2"/>
                  <w:kern w:val="0"/>
                  <w:sz w:val="26"/>
                  <w:szCs w:val="26"/>
                  <w:u w:val="single"/>
                  <w14:ligatures w14:val="none"/>
                </w:rPr>
                <w:t>K02049</w:t>
              </w:r>
            </w:hyperlink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65CE9C7B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BSU_30610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4256053B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ytlC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79138D82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NR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7E28B5B3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ABC transporter ATP-binding protein</w:t>
            </w:r>
          </w:p>
        </w:tc>
      </w:tr>
      <w:tr w:rsidR="0099302A" w:rsidRPr="0099302A" w14:paraId="63096244" w14:textId="77777777" w:rsidTr="0099302A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07BE7576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hyperlink r:id="rId20" w:tgtFrame="_blank" w:history="1">
              <w:r w:rsidRPr="0099302A">
                <w:rPr>
                  <w:rFonts w:ascii="Cambria" w:eastAsia="Times New Roman" w:hAnsi="Cambria" w:cs="Times New Roman"/>
                  <w:color w:val="005EA2"/>
                  <w:kern w:val="0"/>
                  <w:sz w:val="26"/>
                  <w:szCs w:val="26"/>
                  <w:u w:val="single"/>
                  <w14:ligatures w14:val="none"/>
                </w:rPr>
                <w:t>K02343</w:t>
              </w:r>
            </w:hyperlink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30ACE524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CD630_160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73DF7589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dnaX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5EACF258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NR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2BD9F143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DNA polymerase III subunits gamma and tau</w:t>
            </w:r>
          </w:p>
        </w:tc>
      </w:tr>
      <w:tr w:rsidR="0099302A" w:rsidRPr="0099302A" w14:paraId="4B791700" w14:textId="77777777" w:rsidTr="0099302A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7A0BBD1E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hyperlink r:id="rId21" w:tgtFrame="_blank" w:history="1">
              <w:r w:rsidRPr="0099302A">
                <w:rPr>
                  <w:rFonts w:ascii="Cambria" w:eastAsia="Times New Roman" w:hAnsi="Cambria" w:cs="Times New Roman"/>
                  <w:color w:val="005EA2"/>
                  <w:kern w:val="0"/>
                  <w:sz w:val="26"/>
                  <w:szCs w:val="26"/>
                  <w:u w:val="single"/>
                  <w14:ligatures w14:val="none"/>
                </w:rPr>
                <w:t>K03466</w:t>
              </w:r>
            </w:hyperlink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2F630FC0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BSU_16800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06600927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spoIIIE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2D4BCCD3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NR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4FFD8235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Spore DNA translocase</w:t>
            </w:r>
          </w:p>
        </w:tc>
      </w:tr>
      <w:tr w:rsidR="0099302A" w:rsidRPr="0099302A" w14:paraId="0C9F6C82" w14:textId="77777777" w:rsidTr="0099302A">
        <w:trPr>
          <w:tblCellSpacing w:w="15" w:type="dxa"/>
        </w:trPr>
        <w:tc>
          <w:tcPr>
            <w:tcW w:w="0" w:type="auto"/>
            <w:vMerge w:val="restart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7F743C7A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hyperlink r:id="rId22" w:tgtFrame="_blank" w:history="1">
              <w:r w:rsidRPr="0099302A">
                <w:rPr>
                  <w:rFonts w:ascii="Cambria" w:eastAsia="Times New Roman" w:hAnsi="Cambria" w:cs="Times New Roman"/>
                  <w:color w:val="005EA2"/>
                  <w:kern w:val="0"/>
                  <w:sz w:val="26"/>
                  <w:szCs w:val="26"/>
                  <w:u w:val="single"/>
                  <w14:ligatures w14:val="none"/>
                </w:rPr>
                <w:t>K03497</w:t>
              </w:r>
            </w:hyperlink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29412096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BSU_40960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428BF588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parB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0E57307C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NR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41EBC2DD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Stage 0 sporulation protein J</w:t>
            </w:r>
          </w:p>
        </w:tc>
      </w:tr>
      <w:tr w:rsidR="0099302A" w:rsidRPr="0099302A" w14:paraId="1DF14BAE" w14:textId="77777777" w:rsidTr="0099302A">
        <w:trPr>
          <w:tblCellSpacing w:w="15" w:type="dxa"/>
        </w:trPr>
        <w:tc>
          <w:tcPr>
            <w:tcW w:w="0" w:type="auto"/>
            <w:vMerge/>
            <w:shd w:val="clear" w:color="auto" w:fill="FFFFFF"/>
            <w:vAlign w:val="center"/>
            <w:hideMark/>
          </w:tcPr>
          <w:p w14:paraId="5B1270FF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6D85C232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CD630_36710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3F77F705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spo0J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784C4238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NR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20956285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Stage 0 sporulation protein J, site-specific DNA-binding protein</w:t>
            </w:r>
          </w:p>
        </w:tc>
      </w:tr>
      <w:tr w:rsidR="0099302A" w:rsidRPr="0099302A" w14:paraId="5A9CEFD0" w14:textId="77777777" w:rsidTr="0099302A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4CF11100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K03657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57260F14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CD630_7490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6A1D698D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NA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056726A9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NR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6142CC1A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 xml:space="preserve">Putative DNA helicase, </w:t>
            </w:r>
            <w:proofErr w:type="spellStart"/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UvrD</w:t>
            </w:r>
            <w:proofErr w:type="spellEnd"/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/REP type</w:t>
            </w:r>
          </w:p>
        </w:tc>
      </w:tr>
      <w:tr w:rsidR="0099302A" w:rsidRPr="0099302A" w14:paraId="4C726CB2" w14:textId="77777777" w:rsidTr="0099302A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51A8EDC1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K03664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58B5F43B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BSU_33600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57676395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smpB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34643767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NR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03AE2FF5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SsrA</w:t>
            </w:r>
            <w:proofErr w:type="spellEnd"/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-binding protein</w:t>
            </w:r>
          </w:p>
        </w:tc>
      </w:tr>
      <w:tr w:rsidR="0099302A" w:rsidRPr="0099302A" w14:paraId="2BB416A9" w14:textId="77777777" w:rsidTr="0099302A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5CC0C653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K03698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6A8539F0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BSU_9930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140C9996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yhaM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426CCA76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NR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629FE8D5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 xml:space="preserve">3′–5′ exoribonuclease </w:t>
            </w:r>
            <w:proofErr w:type="spellStart"/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yhaM</w:t>
            </w:r>
            <w:proofErr w:type="spellEnd"/>
          </w:p>
        </w:tc>
      </w:tr>
      <w:tr w:rsidR="0099302A" w:rsidRPr="0099302A" w14:paraId="4D77460C" w14:textId="77777777" w:rsidTr="0099302A">
        <w:trPr>
          <w:tblCellSpacing w:w="15" w:type="dxa"/>
        </w:trPr>
        <w:tc>
          <w:tcPr>
            <w:tcW w:w="0" w:type="auto"/>
            <w:vMerge w:val="restart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36D61EB9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K06381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4F656411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BSU_36750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7FBCB73D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spoIID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05CEA1EA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NR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63264022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Stage II sporulation protein D</w:t>
            </w:r>
          </w:p>
        </w:tc>
      </w:tr>
      <w:tr w:rsidR="0099302A" w:rsidRPr="0099302A" w14:paraId="1D2EA7F7" w14:textId="77777777" w:rsidTr="0099302A">
        <w:trPr>
          <w:tblCellSpacing w:w="15" w:type="dxa"/>
        </w:trPr>
        <w:tc>
          <w:tcPr>
            <w:tcW w:w="0" w:type="auto"/>
            <w:vMerge/>
            <w:shd w:val="clear" w:color="auto" w:fill="FFFFFF"/>
            <w:vAlign w:val="center"/>
            <w:hideMark/>
          </w:tcPr>
          <w:p w14:paraId="73C71133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36EBBF60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CD630_1240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0D19844B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spoIID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26F4F07D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NR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1DBAAA94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Stage II sporulation protein D</w:t>
            </w:r>
          </w:p>
        </w:tc>
      </w:tr>
      <w:tr w:rsidR="0099302A" w:rsidRPr="0099302A" w14:paraId="6B54A307" w14:textId="77777777" w:rsidTr="0099302A">
        <w:trPr>
          <w:tblCellSpacing w:w="15" w:type="dxa"/>
        </w:trPr>
        <w:tc>
          <w:tcPr>
            <w:tcW w:w="0" w:type="auto"/>
            <w:vMerge w:val="restart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21EE6B0D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K06412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528D8DAA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BSU_490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1B809897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spoVG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2F6A8690" w14:textId="3764BA98" w:rsidR="0099302A" w:rsidRPr="0099302A" w:rsidRDefault="00F47453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d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24B91483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 xml:space="preserve">Septation protein </w:t>
            </w:r>
            <w:proofErr w:type="spellStart"/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SpoVG</w:t>
            </w:r>
            <w:proofErr w:type="spellEnd"/>
          </w:p>
        </w:tc>
      </w:tr>
      <w:tr w:rsidR="0099302A" w:rsidRPr="0099302A" w14:paraId="6DB176D1" w14:textId="77777777" w:rsidTr="0099302A">
        <w:trPr>
          <w:tblCellSpacing w:w="15" w:type="dxa"/>
        </w:trPr>
        <w:tc>
          <w:tcPr>
            <w:tcW w:w="0" w:type="auto"/>
            <w:vMerge/>
            <w:shd w:val="clear" w:color="auto" w:fill="FFFFFF"/>
            <w:vAlign w:val="center"/>
            <w:hideMark/>
          </w:tcPr>
          <w:p w14:paraId="28FF41A6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63864BC1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CD630_35160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32150BC6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spoVG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6C716A8B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NR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56113880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Regulator required for spore cortex synthesis</w:t>
            </w:r>
          </w:p>
        </w:tc>
      </w:tr>
      <w:tr w:rsidR="0099302A" w:rsidRPr="0099302A" w14:paraId="1DF04F15" w14:textId="77777777" w:rsidTr="0099302A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4C28147B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K07171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38A68362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CD630_34610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670B1221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EndoA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2EC3596D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NR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174A717C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Endoribonuclease toxin</w:t>
            </w:r>
          </w:p>
        </w:tc>
      </w:tr>
      <w:tr w:rsidR="0099302A" w:rsidRPr="0099302A" w14:paraId="3B6DB50C" w14:textId="77777777" w:rsidTr="0099302A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2716927A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K10716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27FE0E7D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BSU_31322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587EA5C7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yugO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0DAAB15E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NR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6863101A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 xml:space="preserve">Potassium channel protein </w:t>
            </w:r>
            <w:proofErr w:type="spellStart"/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YugO</w:t>
            </w:r>
            <w:proofErr w:type="spellEnd"/>
          </w:p>
        </w:tc>
      </w:tr>
      <w:tr w:rsidR="0099302A" w:rsidRPr="0099302A" w14:paraId="6F04F46C" w14:textId="77777777" w:rsidTr="0099302A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7AC77402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K10979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50BA6B15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BSU_13410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1AAAF64C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ykoV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2BB78A24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NR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3B3B5A53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 xml:space="preserve">DNA repair protein </w:t>
            </w:r>
            <w:proofErr w:type="spellStart"/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YkoV</w:t>
            </w:r>
            <w:proofErr w:type="spellEnd"/>
          </w:p>
        </w:tc>
      </w:tr>
      <w:tr w:rsidR="0099302A" w:rsidRPr="0099302A" w14:paraId="5A750BD1" w14:textId="77777777" w:rsidTr="0099302A">
        <w:trPr>
          <w:tblCellSpacing w:w="15" w:type="dxa"/>
        </w:trPr>
        <w:tc>
          <w:tcPr>
            <w:tcW w:w="0" w:type="auto"/>
            <w:vMerge w:val="restart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2C21BE02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K014487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2583266C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BSU_17410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3365D2F4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cwlC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645AACAF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NR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059FB1CF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Mother cell lysis</w:t>
            </w:r>
          </w:p>
        </w:tc>
      </w:tr>
      <w:tr w:rsidR="0099302A" w:rsidRPr="0099302A" w14:paraId="5163B2CE" w14:textId="77777777" w:rsidTr="0099302A">
        <w:trPr>
          <w:tblCellSpacing w:w="15" w:type="dxa"/>
        </w:trPr>
        <w:tc>
          <w:tcPr>
            <w:tcW w:w="0" w:type="auto"/>
            <w:vMerge/>
            <w:shd w:val="clear" w:color="auto" w:fill="FFFFFF"/>
            <w:vAlign w:val="center"/>
            <w:hideMark/>
          </w:tcPr>
          <w:p w14:paraId="575344EA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3087A5BE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BSU_01530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5EEE309B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cwlD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72CB8831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NR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0534B07F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Spore cortex peptidoglycan synthesis</w:t>
            </w:r>
          </w:p>
        </w:tc>
      </w:tr>
      <w:tr w:rsidR="0099302A" w:rsidRPr="0099302A" w14:paraId="09A3B99D" w14:textId="77777777" w:rsidTr="0099302A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78CF6B4A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hyperlink r:id="rId23" w:tgtFrame="_blank" w:history="1">
              <w:r w:rsidRPr="0099302A">
                <w:rPr>
                  <w:rFonts w:ascii="Cambria" w:eastAsia="Times New Roman" w:hAnsi="Cambria" w:cs="Times New Roman"/>
                  <w:color w:val="005EA2"/>
                  <w:kern w:val="0"/>
                  <w:sz w:val="26"/>
                  <w:szCs w:val="26"/>
                  <w:u w:val="single"/>
                  <w14:ligatures w14:val="none"/>
                </w:rPr>
                <w:t>K02647</w:t>
              </w:r>
            </w:hyperlink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4853E9A6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BSU_28670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56375135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ysfB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2333382C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U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7EFEA242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 xml:space="preserve">Hypothetical protein; </w:t>
            </w:r>
            <w:proofErr w:type="gramStart"/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similar to</w:t>
            </w:r>
            <w:proofErr w:type="gramEnd"/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 xml:space="preserve"> carbohydrate diacid transcriptional activator</w:t>
            </w:r>
          </w:p>
        </w:tc>
      </w:tr>
      <w:tr w:rsidR="0099302A" w:rsidRPr="0099302A" w14:paraId="494A3164" w14:textId="77777777" w:rsidTr="0099302A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69146445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hyperlink r:id="rId24" w:tgtFrame="_blank" w:history="1">
              <w:r w:rsidRPr="0099302A">
                <w:rPr>
                  <w:rFonts w:ascii="Cambria" w:eastAsia="Times New Roman" w:hAnsi="Cambria" w:cs="Times New Roman"/>
                  <w:color w:val="005EA2"/>
                  <w:kern w:val="0"/>
                  <w:sz w:val="26"/>
                  <w:szCs w:val="26"/>
                  <w:u w:val="single"/>
                  <w14:ligatures w14:val="none"/>
                </w:rPr>
                <w:t>K03469</w:t>
              </w:r>
            </w:hyperlink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4E5799A9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BSU_21970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11AEC622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ypeP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78F3C2BE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U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3A82DC4C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 xml:space="preserve">Hypothetical protein; </w:t>
            </w:r>
            <w:proofErr w:type="gramStart"/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similar to</w:t>
            </w:r>
            <w:proofErr w:type="gramEnd"/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 xml:space="preserve"> RNase HI</w:t>
            </w:r>
          </w:p>
        </w:tc>
      </w:tr>
      <w:tr w:rsidR="0099302A" w:rsidRPr="0099302A" w14:paraId="391514D9" w14:textId="77777777" w:rsidTr="0099302A">
        <w:trPr>
          <w:tblCellSpacing w:w="15" w:type="dxa"/>
        </w:trPr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3E55A4BE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K07175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769DD793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BSU_14810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20641857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proofErr w:type="spellStart"/>
            <w:r w:rsidRPr="0099302A">
              <w:rPr>
                <w:rFonts w:ascii="Cambria" w:eastAsia="Times New Roman" w:hAnsi="Cambria" w:cs="Times New Roman"/>
                <w:i/>
                <w:iCs/>
                <w:color w:val="1B1B1B"/>
                <w:kern w:val="0"/>
                <w:sz w:val="26"/>
                <w:szCs w:val="26"/>
                <w14:ligatures w14:val="none"/>
              </w:rPr>
              <w:t>ylaK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3B0697B3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U</w:t>
            </w:r>
          </w:p>
        </w:tc>
        <w:tc>
          <w:tcPr>
            <w:tcW w:w="0" w:type="auto"/>
            <w:shd w:val="clear" w:color="auto" w:fill="FFFFFF"/>
            <w:tcMar>
              <w:top w:w="56" w:type="dxa"/>
              <w:left w:w="56" w:type="dxa"/>
              <w:bottom w:w="56" w:type="dxa"/>
              <w:right w:w="56" w:type="dxa"/>
            </w:tcMar>
            <w:hideMark/>
          </w:tcPr>
          <w:p w14:paraId="06F67C8E" w14:textId="77777777" w:rsidR="0099302A" w:rsidRPr="0099302A" w:rsidRDefault="0099302A" w:rsidP="0099302A">
            <w:pPr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</w:pPr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 xml:space="preserve">Hypothetical protein; </w:t>
            </w:r>
            <w:proofErr w:type="gramStart"/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similar to</w:t>
            </w:r>
            <w:proofErr w:type="gramEnd"/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 xml:space="preserve"> </w:t>
            </w:r>
            <w:proofErr w:type="spellStart"/>
            <w:r w:rsidRPr="0099302A">
              <w:rPr>
                <w:rFonts w:ascii="Cambria" w:eastAsia="Times New Roman" w:hAnsi="Cambria" w:cs="Times New Roman"/>
                <w:color w:val="1B1B1B"/>
                <w:kern w:val="0"/>
                <w:sz w:val="26"/>
                <w:szCs w:val="26"/>
                <w14:ligatures w14:val="none"/>
              </w:rPr>
              <w:t>PhoH</w:t>
            </w:r>
            <w:proofErr w:type="spellEnd"/>
          </w:p>
        </w:tc>
      </w:tr>
    </w:tbl>
    <w:p w14:paraId="5EEAD660" w14:textId="6F1DA806" w:rsidR="003E31F7" w:rsidRDefault="003E31F7"/>
    <w:sectPr w:rsidR="003E31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302A"/>
    <w:rsid w:val="003E31F7"/>
    <w:rsid w:val="0044606E"/>
    <w:rsid w:val="0084602D"/>
    <w:rsid w:val="0099302A"/>
    <w:rsid w:val="00CA41FB"/>
    <w:rsid w:val="00CA48F6"/>
    <w:rsid w:val="00F47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634EEE9"/>
  <w15:chartTrackingRefBased/>
  <w15:docId w15:val="{5C6242E8-7F7E-854E-AC16-845F0AAB73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30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30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30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30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30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302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302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302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302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30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30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30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30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30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30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30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30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30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302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30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302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30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302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30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30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30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30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30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302A"/>
    <w:rPr>
      <w:b/>
      <w:bCs/>
      <w:smallCaps/>
      <w:color w:val="0F4761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99302A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99302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44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mc.ncbi.nlm.nih.gov/articles/PMC10294663/table/tab1/" TargetMode="External"/><Relationship Id="rId13" Type="http://schemas.openxmlformats.org/officeDocument/2006/relationships/hyperlink" Target="https://www.ncbi.nlm.nih.gov/nuccore/K00390" TargetMode="External"/><Relationship Id="rId18" Type="http://schemas.openxmlformats.org/officeDocument/2006/relationships/hyperlink" Target="https://www.ncbi.nlm.nih.gov/nuccore/K01449" TargetMode="External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hyperlink" Target="https://www.ncbi.nlm.nih.gov/nuccore/K03466" TargetMode="External"/><Relationship Id="rId7" Type="http://schemas.openxmlformats.org/officeDocument/2006/relationships/hyperlink" Target="https://pmc.ncbi.nlm.nih.gov/articles/PMC10294663/table/tab1/" TargetMode="External"/><Relationship Id="rId12" Type="http://schemas.openxmlformats.org/officeDocument/2006/relationships/hyperlink" Target="https://www.ncbi.nlm.nih.gov/nuccore/K03496" TargetMode="External"/><Relationship Id="rId17" Type="http://schemas.openxmlformats.org/officeDocument/2006/relationships/hyperlink" Target="https://www.ncbi.nlm.nih.gov/nuccore/K01142" TargetMode="External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www.ncbi.nlm.nih.gov/nuccore/K00974" TargetMode="External"/><Relationship Id="rId20" Type="http://schemas.openxmlformats.org/officeDocument/2006/relationships/hyperlink" Target="https://www.ncbi.nlm.nih.gov/nuccore/K02343" TargetMode="External"/><Relationship Id="rId1" Type="http://schemas.openxmlformats.org/officeDocument/2006/relationships/styles" Target="styles.xml"/><Relationship Id="rId6" Type="http://schemas.openxmlformats.org/officeDocument/2006/relationships/hyperlink" Target="https://pmc.ncbi.nlm.nih.gov/articles/PMC10294663/table/tab1/" TargetMode="External"/><Relationship Id="rId11" Type="http://schemas.openxmlformats.org/officeDocument/2006/relationships/hyperlink" Target="https://www.ncbi.nlm.nih.gov/nuccore/K03091" TargetMode="External"/><Relationship Id="rId24" Type="http://schemas.openxmlformats.org/officeDocument/2006/relationships/hyperlink" Target="https://www.ncbi.nlm.nih.gov/nuccore/K03469" TargetMode="External"/><Relationship Id="rId5" Type="http://schemas.openxmlformats.org/officeDocument/2006/relationships/hyperlink" Target="https://pmc.ncbi.nlm.nih.gov/articles/PMC10294663/table/tab1/" TargetMode="External"/><Relationship Id="rId15" Type="http://schemas.openxmlformats.org/officeDocument/2006/relationships/hyperlink" Target="https://www.ncbi.nlm.nih.gov/nuccore/K00820" TargetMode="External"/><Relationship Id="rId23" Type="http://schemas.openxmlformats.org/officeDocument/2006/relationships/hyperlink" Target="https://www.ncbi.nlm.nih.gov/nuccore/K02647" TargetMode="External"/><Relationship Id="rId10" Type="http://schemas.openxmlformats.org/officeDocument/2006/relationships/hyperlink" Target="https://www.ncbi.nlm.nih.gov/nuccore/K03086" TargetMode="External"/><Relationship Id="rId19" Type="http://schemas.openxmlformats.org/officeDocument/2006/relationships/hyperlink" Target="https://www.ncbi.nlm.nih.gov/nuccore/K02049" TargetMode="External"/><Relationship Id="rId4" Type="http://schemas.openxmlformats.org/officeDocument/2006/relationships/hyperlink" Target="https://pmc.ncbi.nlm.nih.gov/articles/PMC10294663/table/tab1/" TargetMode="External"/><Relationship Id="rId9" Type="http://schemas.openxmlformats.org/officeDocument/2006/relationships/hyperlink" Target="https://www.ncbi.nlm.nih.gov/nuccore/K01356" TargetMode="External"/><Relationship Id="rId14" Type="http://schemas.openxmlformats.org/officeDocument/2006/relationships/hyperlink" Target="https://www.ncbi.nlm.nih.gov/nuccore/K00640" TargetMode="External"/><Relationship Id="rId22" Type="http://schemas.openxmlformats.org/officeDocument/2006/relationships/hyperlink" Target="https://www.ncbi.nlm.nih.gov/nuccore/K0349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672</Words>
  <Characters>3836</Characters>
  <Application>Microsoft Office Word</Application>
  <DocSecurity>0</DocSecurity>
  <Lines>31</Lines>
  <Paragraphs>8</Paragraphs>
  <ScaleCrop>false</ScaleCrop>
  <Company/>
  <LinksUpToDate>false</LinksUpToDate>
  <CharactersWithSpaces>4500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Bueren, Emma Kathryn Rose</dc:creator>
  <cp:keywords/>
  <dc:description/>
  <cp:lastModifiedBy>Bueren, Emma Kathryn Rose</cp:lastModifiedBy>
  <cp:revision>2</cp:revision>
  <dcterms:created xsi:type="dcterms:W3CDTF">2025-01-31T05:30:00Z</dcterms:created>
  <dcterms:modified xsi:type="dcterms:W3CDTF">2025-01-31T05:36:00Z</dcterms:modified>
</cp:coreProperties>
</file>