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Carlos Fernando Cardona Colmenares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1012401378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Carlos Fernando Cardona Colmenares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1012401378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