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Brenda Melisa Sanchez Sanchez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1022400399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Brenda Melisa Sanchez Sanchez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1022400399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