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Monica Alejandra Zuluaga Garcia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1032440003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Monica Alejandra Zuluaga Garcia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1032440003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