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Luis Alfredo Sanchez Ruiz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1019005805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