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Viviana Ruiz Triviño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1022381684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