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Title"/>
        <w:spacing w:after="60" w:before="0" w:line="276" w:lineRule="auto"/>
        <w:contextualSpacing w:val="0"/>
      </w:pPr>
      <w:bookmarkStart w:colFirst="0" w:colLast="0" w:name="_aq4kmxiiz26g" w:id="0"/>
      <w:bookmarkEnd w:id="0"/>
      <w:r w:rsidDel="00000000" w:rsidR="00000000" w:rsidRPr="00000000">
        <w:rPr>
          <w:rFonts w:ascii="Arial" w:cs="Arial" w:eastAsia="Arial" w:hAnsi="Arial"/>
          <w:sz w:val="54"/>
          <w:szCs w:val="54"/>
          <w:rtl w:val="0"/>
        </w:rPr>
        <w:t xml:space="preserve">Administrator Manual</w:t>
      </w:r>
    </w:p>
    <w:p w:rsidR="00000000" w:rsidDel="00000000" w:rsidP="00000000" w:rsidRDefault="00000000" w:rsidRPr="00000000">
      <w:pPr>
        <w:pStyle w:val="Subtitle"/>
        <w:spacing w:after="320" w:before="0" w:line="276" w:lineRule="auto"/>
        <w:contextualSpacing w:val="0"/>
      </w:pPr>
      <w:bookmarkStart w:colFirst="0" w:colLast="0" w:name="_msbuixxjr76c" w:id="1"/>
      <w:bookmarkEnd w:id="1"/>
      <w:r w:rsidDel="00000000" w:rsidR="00000000" w:rsidRPr="00000000">
        <w:rPr>
          <w:rFonts w:ascii="Arial" w:cs="Arial" w:eastAsia="Arial" w:hAnsi="Arial"/>
          <w:i w:val="0"/>
          <w:sz w:val="30"/>
          <w:szCs w:val="30"/>
          <w:rtl w:val="0"/>
        </w:rPr>
        <w:t xml:space="preserve">UMBC Bazaar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36"/>
          <w:szCs w:val="36"/>
          <w:rtl w:val="0"/>
        </w:rPr>
        <w:t xml:space="preserve">Client</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36"/>
          <w:szCs w:val="36"/>
          <w:rtl w:val="0"/>
        </w:rPr>
        <w:t xml:space="preserve">Ericka Marable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36"/>
          <w:szCs w:val="36"/>
          <w:rtl w:val="0"/>
        </w:rPr>
        <w:t xml:space="preserve">Team 3: UMBC Obsidian</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36"/>
          <w:szCs w:val="36"/>
          <w:rtl w:val="0"/>
        </w:rPr>
        <w:t xml:space="preserve">Gene Burchette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36"/>
          <w:szCs w:val="36"/>
          <w:rtl w:val="0"/>
        </w:rPr>
        <w:t xml:space="preserve">Jerson Guansing</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36"/>
          <w:szCs w:val="36"/>
          <w:rtl w:val="0"/>
        </w:rPr>
        <w:t xml:space="preserve">Karl Justice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36"/>
          <w:szCs w:val="36"/>
          <w:rtl w:val="0"/>
        </w:rPr>
        <w:t xml:space="preserve">Darren Stevens</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36"/>
          <w:szCs w:val="36"/>
          <w:rtl w:val="0"/>
        </w:rPr>
        <w:t xml:space="preserve">Victor Wu</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Arial" w:cs="Arial" w:eastAsia="Arial" w:hAnsi="Arial"/>
          <w:i w:val="1"/>
          <w:sz w:val="36"/>
          <w:szCs w:val="36"/>
          <w:rtl w:val="0"/>
        </w:rPr>
        <w:t xml:space="preserve">UMBC Bazaar</w:t>
      </w:r>
    </w:p>
    <w:p w:rsidR="00000000" w:rsidDel="00000000" w:rsidP="00000000" w:rsidRDefault="00000000" w:rsidRPr="00000000">
      <w:pPr>
        <w:spacing w:line="276" w:lineRule="auto"/>
        <w:contextualSpacing w:val="0"/>
        <w:jc w:val="center"/>
      </w:pPr>
      <w:r w:rsidDel="00000000" w:rsidR="00000000" w:rsidRPr="00000000">
        <w:rPr>
          <w:rFonts w:ascii="Arial" w:cs="Arial" w:eastAsia="Arial" w:hAnsi="Arial"/>
          <w:sz w:val="36"/>
          <w:szCs w:val="36"/>
          <w:rtl w:val="0"/>
        </w:rPr>
        <w:t xml:space="preserve">Administrator Manual</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Fonts w:ascii="Arial" w:cs="Arial" w:eastAsia="Arial" w:hAnsi="Arial"/>
          <w:b w:val="1"/>
          <w:vertAlign w:val="baseline"/>
          <w:rtl w:val="0"/>
        </w:rPr>
        <w:t xml:space="preserve">Table of Contents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ab/>
        <w:tab/>
        <w:tab/>
        <w:tab/>
        <w:tab/>
        <w:tab/>
        <w:tab/>
        <w:tab/>
        <w:tab/>
        <w:tab/>
        <w:tab/>
      </w:r>
      <w:r w:rsidDel="00000000" w:rsidR="00000000" w:rsidRPr="00000000">
        <w:rPr>
          <w:rFonts w:ascii="Arial" w:cs="Arial" w:eastAsia="Arial" w:hAnsi="Arial"/>
          <w:u w:val="single"/>
          <w:vertAlign w:val="baseline"/>
          <w:rtl w:val="0"/>
        </w:rPr>
        <w:t xml:space="preserve">Page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Arial" w:cs="Arial" w:eastAsia="Arial" w:hAnsi="Arial"/>
          <w:b w:val="0"/>
          <w:vertAlign w:val="baseline"/>
          <w:rtl w:val="0"/>
        </w:rPr>
        <w:t xml:space="preserve">1. Introduction</w:t>
        <w:tab/>
        <w:tab/>
        <w:tab/>
        <w:tab/>
        <w:tab/>
        <w:tab/>
        <w:tab/>
        <w:tab/>
        <w:tab/>
        <w:t xml:space="preserve">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ab/>
        <w:t xml:space="preserve">1.1 Purpose of This Document</w:t>
        <w:tab/>
        <w:tab/>
        <w:tab/>
        <w:tab/>
        <w:tab/>
        <w:tab/>
        <w:t xml:space="preserve">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ab/>
        <w:t xml:space="preserve">1.2 References</w:t>
        <w:tab/>
        <w:tab/>
        <w:tab/>
        <w:tab/>
        <w:tab/>
        <w:tab/>
        <w:tab/>
        <w:tab/>
        <w:t xml:space="preserve">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2.  System Overview</w:t>
        <w:tab/>
        <w:tab/>
        <w:tab/>
        <w:tab/>
        <w:tab/>
        <w:tab/>
        <w:tab/>
        <w:tab/>
        <w:t xml:space="preserve">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ab/>
        <w:t xml:space="preserve">2.1 Background</w:t>
        <w:tab/>
        <w:tab/>
        <w:tab/>
        <w:tab/>
        <w:tab/>
        <w:tab/>
        <w:tab/>
        <w:tab/>
        <w:t xml:space="preserve">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ab/>
        <w:t xml:space="preserve">2.2 Hardware and Software Requirements</w:t>
        <w:tab/>
        <w:tab/>
        <w:tab/>
        <w:tab/>
        <w:t xml:space="preserve">3-4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3.  Administrative Procedures</w:t>
        <w:tab/>
        <w:tab/>
        <w:tab/>
        <w:tab/>
        <w:tab/>
        <w:tab/>
        <w:tab/>
        <w:t xml:space="preserve">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ab/>
        <w:t xml:space="preserve">3.1 Installation</w:t>
        <w:tab/>
        <w:tab/>
        <w:tab/>
        <w:tab/>
        <w:tab/>
        <w:tab/>
        <w:tab/>
        <w:tab/>
        <w:t xml:space="preserve">4</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ab/>
        <w:t xml:space="preserve">3.2 Routine Tasks</w:t>
        <w:tab/>
        <w:tab/>
        <w:tab/>
        <w:tab/>
        <w:tab/>
        <w:tab/>
        <w:tab/>
        <w:tab/>
        <w:t xml:space="preserve">4</w:t>
        <w:tab/>
      </w:r>
    </w:p>
    <w:p w:rsidR="00000000" w:rsidDel="00000000" w:rsidP="00000000" w:rsidRDefault="00000000" w:rsidRPr="00000000">
      <w:pPr>
        <w:contextualSpacing w:val="0"/>
      </w:pPr>
      <w:r w:rsidDel="00000000" w:rsidR="00000000" w:rsidRPr="00000000">
        <w:rPr>
          <w:rFonts w:ascii="Arial" w:cs="Arial" w:eastAsia="Arial" w:hAnsi="Arial"/>
          <w:rtl w:val="0"/>
        </w:rPr>
        <w:tab/>
        <w:t xml:space="preserve">3.3 Periodic Administration</w:t>
      </w:r>
      <w:r w:rsidDel="00000000" w:rsidR="00000000" w:rsidRPr="00000000">
        <w:rPr>
          <w:rFonts w:ascii="Arial" w:cs="Arial" w:eastAsia="Arial" w:hAnsi="Arial"/>
          <w:vertAlign w:val="baseline"/>
          <w:rtl w:val="0"/>
        </w:rPr>
        <w:tab/>
        <w:tab/>
        <w:tab/>
        <w:tab/>
        <w:tab/>
        <w:tab/>
        <w:tab/>
        <w:t xml:space="preserve">5</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ab/>
        <w:t xml:space="preserve">3.4 User Support</w:t>
        <w:tab/>
        <w:tab/>
        <w:tab/>
        <w:tab/>
        <w:tab/>
        <w:tab/>
        <w:tab/>
        <w:tab/>
        <w:t xml:space="preserve">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4.  Troubleshooting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ab/>
        <w:t xml:space="preserve">4.</w:t>
      </w:r>
      <w:r w:rsidDel="00000000" w:rsidR="00000000" w:rsidRPr="00000000">
        <w:rPr>
          <w:rFonts w:ascii="Arial" w:cs="Arial" w:eastAsia="Arial" w:hAnsi="Arial"/>
          <w:rtl w:val="0"/>
        </w:rPr>
        <w:t xml:space="preserve">1</w:t>
      </w:r>
      <w:r w:rsidDel="00000000" w:rsidR="00000000" w:rsidRPr="00000000">
        <w:rPr>
          <w:rFonts w:ascii="Arial" w:cs="Arial" w:eastAsia="Arial" w:hAnsi="Arial"/>
          <w:vertAlign w:val="baseline"/>
          <w:rtl w:val="0"/>
        </w:rPr>
        <w:t xml:space="preserve"> Dealing with Error Messages and Failures</w:t>
        <w:tab/>
        <w:tab/>
        <w:tab/>
        <w:tab/>
        <w:t xml:space="preserve">5</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ab/>
        <w:t xml:space="preserve">4.</w:t>
      </w:r>
      <w:r w:rsidDel="00000000" w:rsidR="00000000" w:rsidRPr="00000000">
        <w:rPr>
          <w:rFonts w:ascii="Arial" w:cs="Arial" w:eastAsia="Arial" w:hAnsi="Arial"/>
          <w:rtl w:val="0"/>
        </w:rPr>
        <w:t xml:space="preserve">2</w:t>
      </w:r>
      <w:r w:rsidDel="00000000" w:rsidR="00000000" w:rsidRPr="00000000">
        <w:rPr>
          <w:rFonts w:ascii="Arial" w:cs="Arial" w:eastAsia="Arial" w:hAnsi="Arial"/>
          <w:vertAlign w:val="baseline"/>
          <w:rtl w:val="0"/>
        </w:rPr>
        <w:t xml:space="preserve"> Known Bugs and Limitations</w:t>
        <w:tab/>
        <w:tab/>
        <w:tab/>
        <w:tab/>
        <w:tab/>
        <w:tab/>
        <w:t xml:space="preserve">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Appendix A – Peer Review Sign-off</w:t>
        <w:tab/>
        <w:tab/>
        <w:tab/>
        <w:tab/>
        <w:tab/>
        <w:tab/>
        <w:t xml:space="preserve">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4"/>
          <w:szCs w:val="24"/>
          <w:vertAlign w:val="baseline"/>
          <w:rtl w:val="0"/>
        </w:rPr>
        <w:t xml:space="preserve">Appendix B – Document Contributions</w:t>
        <w:tab/>
        <w:tab/>
        <w:tab/>
        <w:tab/>
        <w:tab/>
        <w:tab/>
      </w:r>
      <w:r w:rsidDel="00000000" w:rsidR="00000000" w:rsidRPr="00000000">
        <w:rPr>
          <w:rFonts w:ascii="Arial" w:cs="Arial" w:eastAsia="Arial" w:hAnsi="Arial"/>
          <w:rtl w:val="0"/>
        </w:rPr>
        <w:t xml:space="preserve">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Arial" w:cs="Arial" w:eastAsia="Arial" w:hAnsi="Arial"/>
          <w:b w:val="0"/>
          <w:vertAlign w:val="baseline"/>
          <w:rtl w:val="0"/>
        </w:rPr>
        <w:t xml:space="preserve">1.  </w:t>
      </w:r>
      <w:r w:rsidDel="00000000" w:rsidR="00000000" w:rsidRPr="00000000">
        <w:rPr>
          <w:rFonts w:ascii="Arial" w:cs="Arial" w:eastAsia="Arial" w:hAnsi="Arial"/>
          <w:b w:val="1"/>
          <w:vertAlign w:val="baseline"/>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4"/>
          <w:szCs w:val="24"/>
          <w:vertAlign w:val="baseline"/>
          <w:rtl w:val="0"/>
        </w:rPr>
        <w:t xml:space="preserve">1.1  Purpose of This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This document’s purpose is to serve as a manual and provide a system overview to administrators who are charged with overseeing the system, from installation, and day-to-day operation through maintenance.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rtl w:val="0"/>
        </w:rPr>
        <w:t xml:space="preserve">1.2</w:t>
      </w:r>
      <w:r w:rsidDel="00000000" w:rsidR="00000000" w:rsidRPr="00000000">
        <w:rPr>
          <w:rFonts w:ascii="Arial" w:cs="Arial" w:eastAsia="Arial" w:hAnsi="Arial"/>
          <w:vertAlign w:val="baseline"/>
          <w:rtl w:val="0"/>
        </w:rPr>
        <w:t xml:space="preserve"> References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rPr>
          <w:rFonts w:ascii="Arial" w:cs="Arial" w:eastAsia="Arial" w:hAnsi="Arial"/>
        </w:rPr>
      </w:pPr>
      <w:r w:rsidDel="00000000" w:rsidR="00000000" w:rsidRPr="00000000">
        <w:rPr>
          <w:rFonts w:ascii="Arial" w:cs="Arial" w:eastAsia="Arial" w:hAnsi="Arial"/>
          <w:i w:val="1"/>
          <w:rtl w:val="0"/>
        </w:rPr>
        <w:t xml:space="preserve">UMBC Bazaar</w:t>
      </w:r>
      <w:r w:rsidDel="00000000" w:rsidR="00000000" w:rsidRPr="00000000">
        <w:rPr>
          <w:rFonts w:ascii="Arial" w:cs="Arial" w:eastAsia="Arial" w:hAnsi="Arial"/>
          <w:rtl w:val="0"/>
        </w:rPr>
        <w:t xml:space="preserve"> System Requirements Specification</w:t>
      </w:r>
    </w:p>
    <w:p w:rsidR="00000000" w:rsidDel="00000000" w:rsidP="00000000" w:rsidRDefault="00000000" w:rsidRPr="00000000">
      <w:pPr>
        <w:numPr>
          <w:ilvl w:val="0"/>
          <w:numId w:val="3"/>
        </w:numPr>
        <w:spacing w:line="276" w:lineRule="auto"/>
        <w:ind w:left="720" w:hanging="360"/>
        <w:contextualSpacing w:val="1"/>
        <w:rPr>
          <w:rFonts w:ascii="Arial" w:cs="Arial" w:eastAsia="Arial" w:hAnsi="Arial"/>
        </w:rPr>
      </w:pPr>
      <w:r w:rsidDel="00000000" w:rsidR="00000000" w:rsidRPr="00000000">
        <w:rPr>
          <w:rFonts w:ascii="Arial" w:cs="Arial" w:eastAsia="Arial" w:hAnsi="Arial"/>
          <w:i w:val="1"/>
          <w:rtl w:val="0"/>
        </w:rPr>
        <w:t xml:space="preserve">UMBC Bazaar</w:t>
      </w:r>
      <w:r w:rsidDel="00000000" w:rsidR="00000000" w:rsidRPr="00000000">
        <w:rPr>
          <w:rFonts w:ascii="Arial" w:cs="Arial" w:eastAsia="Arial" w:hAnsi="Arial"/>
          <w:rtl w:val="0"/>
        </w:rPr>
        <w:t xml:space="preserve"> System Design Document</w:t>
      </w:r>
    </w:p>
    <w:p w:rsidR="00000000" w:rsidDel="00000000" w:rsidP="00000000" w:rsidRDefault="00000000" w:rsidRPr="00000000">
      <w:pPr>
        <w:numPr>
          <w:ilvl w:val="0"/>
          <w:numId w:val="3"/>
        </w:numPr>
        <w:spacing w:line="276" w:lineRule="auto"/>
        <w:ind w:left="720" w:hanging="360"/>
        <w:contextualSpacing w:val="1"/>
        <w:rPr>
          <w:rFonts w:ascii="Arial" w:cs="Arial" w:eastAsia="Arial" w:hAnsi="Arial"/>
          <w:i w:val="1"/>
        </w:rPr>
      </w:pPr>
      <w:r w:rsidDel="00000000" w:rsidR="00000000" w:rsidRPr="00000000">
        <w:rPr>
          <w:rFonts w:ascii="Arial" w:cs="Arial" w:eastAsia="Arial" w:hAnsi="Arial"/>
          <w:i w:val="1"/>
          <w:rtl w:val="0"/>
        </w:rPr>
        <w:t xml:space="preserve">UMBC Bazaar </w:t>
      </w:r>
      <w:r w:rsidDel="00000000" w:rsidR="00000000" w:rsidRPr="00000000">
        <w:rPr>
          <w:rFonts w:ascii="Arial" w:cs="Arial" w:eastAsia="Arial" w:hAnsi="Arial"/>
          <w:rtl w:val="0"/>
        </w:rPr>
        <w:t xml:space="preserve">Testing Report</w:t>
      </w:r>
    </w:p>
    <w:p w:rsidR="00000000" w:rsidDel="00000000" w:rsidP="00000000" w:rsidRDefault="00000000" w:rsidRPr="00000000">
      <w:pPr>
        <w:numPr>
          <w:ilvl w:val="0"/>
          <w:numId w:val="3"/>
        </w:numPr>
        <w:spacing w:line="276" w:lineRule="auto"/>
        <w:ind w:left="720" w:hanging="360"/>
        <w:contextualSpacing w:val="1"/>
        <w:rPr>
          <w:rFonts w:ascii="Arial" w:cs="Arial" w:eastAsia="Arial" w:hAnsi="Arial"/>
        </w:rPr>
      </w:pPr>
      <w:r w:rsidDel="00000000" w:rsidR="00000000" w:rsidRPr="00000000">
        <w:rPr>
          <w:rFonts w:ascii="Arial" w:cs="Arial" w:eastAsia="Arial" w:hAnsi="Arial"/>
          <w:i w:val="1"/>
          <w:rtl w:val="0"/>
        </w:rPr>
        <w:t xml:space="preserve">How to Install LAMP on Ubuntu</w:t>
      </w:r>
      <w:r w:rsidDel="00000000" w:rsidR="00000000" w:rsidRPr="00000000">
        <w:rPr>
          <w:rFonts w:ascii="Arial" w:cs="Arial" w:eastAsia="Arial" w:hAnsi="Arial"/>
          <w:rtl w:val="0"/>
        </w:rPr>
        <w:t xml:space="preserve">. (n.d.). Retrieved December 05, 2016, from </w:t>
      </w:r>
      <w:hyperlink r:id="rId5">
        <w:r w:rsidDel="00000000" w:rsidR="00000000" w:rsidRPr="00000000">
          <w:rPr>
            <w:rFonts w:ascii="Arial" w:cs="Arial" w:eastAsia="Arial" w:hAnsi="Arial"/>
            <w:color w:val="1155cc"/>
            <w:u w:val="single"/>
            <w:rtl w:val="0"/>
          </w:rPr>
          <w:t xml:space="preserve">http://howtoubuntu.org/how-to-install-lamp-on-ubuntu</w:t>
        </w:r>
      </w:hyperlink>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rPr>
          <w:rFonts w:ascii="Arial" w:cs="Arial" w:eastAsia="Arial" w:hAnsi="Arial"/>
          <w:u w:val="none"/>
        </w:rPr>
      </w:pPr>
      <w:r w:rsidDel="00000000" w:rsidR="00000000" w:rsidRPr="00000000">
        <w:rPr>
          <w:rFonts w:ascii="Arial" w:cs="Arial" w:eastAsia="Arial" w:hAnsi="Arial"/>
          <w:i w:val="1"/>
          <w:rtl w:val="0"/>
        </w:rPr>
        <w:t xml:space="preserve">How Can I Log on to StudentDB-Maria? </w:t>
      </w:r>
      <w:r w:rsidDel="00000000" w:rsidR="00000000" w:rsidRPr="00000000">
        <w:rPr>
          <w:rFonts w:ascii="Arial" w:cs="Arial" w:eastAsia="Arial" w:hAnsi="Arial"/>
          <w:rtl w:val="0"/>
        </w:rPr>
        <w:t xml:space="preserve">(n.d.). Retrieve December 05, 2016, frp, </w:t>
      </w:r>
      <w:hyperlink r:id="rId6">
        <w:r w:rsidDel="00000000" w:rsidR="00000000" w:rsidRPr="00000000">
          <w:rPr>
            <w:rFonts w:ascii="Arial" w:cs="Arial" w:eastAsia="Arial" w:hAnsi="Arial"/>
            <w:color w:val="1155cc"/>
            <w:u w:val="single"/>
            <w:rtl w:val="0"/>
          </w:rPr>
          <w:t xml:space="preserve">https://wiki.umbc.edu/pages/viewpage.action?pageId=63800481</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2.  </w:t>
      </w:r>
      <w:r w:rsidDel="00000000" w:rsidR="00000000" w:rsidRPr="00000000">
        <w:rPr>
          <w:rFonts w:ascii="Arial" w:cs="Arial" w:eastAsia="Arial" w:hAnsi="Arial"/>
          <w:b w:val="1"/>
          <w:vertAlign w:val="baseline"/>
          <w:rtl w:val="0"/>
        </w:rPr>
        <w:t xml:space="preserve">System 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vertAlign w:val="baseline"/>
          <w:rtl w:val="0"/>
        </w:rPr>
        <w:t xml:space="preserve">2.1 Background</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rtl w:val="0"/>
        </w:rPr>
        <w:t xml:space="preserve">The website is hosted on the UMBC GL server, and the database is hosted on the MariaDB server. There is an email server ran on a Virtual Machine, but can be located elsewhere. The website communicates with the email server to verify user accounts, reset passwords, and conduct conversation between buyers and sellers. The database holds information about what listings each person and other information such as description, price, and even the blobs of the images. This three tiered system requires all parts to operate successfully and it will be your job as the system administrator to upkeep the stability already in place. </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vertAlign w:val="baseline"/>
          <w:rtl w:val="0"/>
        </w:rPr>
        <w:t xml:space="preserve">2.2 Hardware and Software Requirements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rtl w:val="0"/>
        </w:rPr>
        <w:t xml:space="preserve">2.2.1 Hardware Requirements</w:t>
      </w:r>
    </w:p>
    <w:p w:rsidR="00000000" w:rsidDel="00000000" w:rsidP="00000000" w:rsidRDefault="00000000" w:rsidRPr="00000000">
      <w:pPr>
        <w:numPr>
          <w:ilvl w:val="0"/>
          <w:numId w:val="2"/>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Web Server (access to the UMBC GL servers)</w:t>
      </w:r>
    </w:p>
    <w:p w:rsidR="00000000" w:rsidDel="00000000" w:rsidP="00000000" w:rsidRDefault="00000000" w:rsidRPr="00000000">
      <w:pPr>
        <w:numPr>
          <w:ilvl w:val="0"/>
          <w:numId w:val="2"/>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Email Server (any VM or dedicated server where you can upload a php script to)</w:t>
      </w:r>
    </w:p>
    <w:p w:rsidR="00000000" w:rsidDel="00000000" w:rsidP="00000000" w:rsidRDefault="00000000" w:rsidRPr="00000000">
      <w:pPr>
        <w:numPr>
          <w:ilvl w:val="0"/>
          <w:numId w:val="2"/>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Database Server (access to MariaDB)</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rtl w:val="0"/>
        </w:rPr>
        <w:t xml:space="preserve">2.2.2 Software Requirements</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Web server</w:t>
      </w:r>
    </w:p>
    <w:p w:rsidR="00000000" w:rsidDel="00000000" w:rsidP="00000000" w:rsidRDefault="00000000" w:rsidRPr="00000000">
      <w:pPr>
        <w:numPr>
          <w:ilvl w:val="1"/>
          <w:numId w:val="1"/>
        </w:numPr>
        <w:ind w:left="1440" w:hanging="360"/>
        <w:contextualSpacing w:val="1"/>
        <w:rPr>
          <w:rFonts w:ascii="Arial" w:cs="Arial" w:eastAsia="Arial" w:hAnsi="Arial"/>
        </w:rPr>
      </w:pPr>
      <w:r w:rsidDel="00000000" w:rsidR="00000000" w:rsidRPr="00000000">
        <w:rPr>
          <w:rFonts w:ascii="Arial" w:cs="Arial" w:eastAsia="Arial" w:hAnsi="Arial"/>
          <w:rtl w:val="0"/>
        </w:rPr>
        <w:t xml:space="preserve">PHP 4.3.10</w:t>
      </w:r>
    </w:p>
    <w:p w:rsidR="00000000" w:rsidDel="00000000" w:rsidP="00000000" w:rsidRDefault="00000000" w:rsidRPr="00000000">
      <w:pPr>
        <w:numPr>
          <w:ilvl w:val="1"/>
          <w:numId w:val="1"/>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HTML5</w:t>
      </w:r>
    </w:p>
    <w:p w:rsidR="00000000" w:rsidDel="00000000" w:rsidP="00000000" w:rsidRDefault="00000000" w:rsidRPr="00000000">
      <w:pPr>
        <w:numPr>
          <w:ilvl w:val="1"/>
          <w:numId w:val="1"/>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JavaScript</w:t>
      </w:r>
    </w:p>
    <w:p w:rsidR="00000000" w:rsidDel="00000000" w:rsidP="00000000" w:rsidRDefault="00000000" w:rsidRPr="00000000">
      <w:pPr>
        <w:numPr>
          <w:ilvl w:val="1"/>
          <w:numId w:val="1"/>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CSS</w:t>
      </w:r>
      <w:r w:rsidDel="00000000" w:rsidR="00000000" w:rsidRPr="00000000">
        <w:rPr>
          <w:rFonts w:ascii="Arial" w:cs="Arial" w:eastAsia="Arial" w:hAnsi="Arial"/>
          <w:rtl w:val="0"/>
        </w:rPr>
        <w:t xml:space="preserve">3</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Email server</w:t>
      </w:r>
    </w:p>
    <w:p w:rsidR="00000000" w:rsidDel="00000000" w:rsidP="00000000" w:rsidRDefault="00000000" w:rsidRPr="00000000">
      <w:pPr>
        <w:numPr>
          <w:ilvl w:val="1"/>
          <w:numId w:val="1"/>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PHP 4+ (needs mail() func)</w:t>
      </w:r>
    </w:p>
    <w:p w:rsidR="00000000" w:rsidDel="00000000" w:rsidP="00000000" w:rsidRDefault="00000000" w:rsidRPr="00000000">
      <w:pPr>
        <w:numPr>
          <w:ilvl w:val="0"/>
          <w:numId w:val="1"/>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Database server</w:t>
      </w:r>
    </w:p>
    <w:p w:rsidR="00000000" w:rsidDel="00000000" w:rsidP="00000000" w:rsidRDefault="00000000" w:rsidRPr="00000000">
      <w:pPr>
        <w:numPr>
          <w:ilvl w:val="1"/>
          <w:numId w:val="1"/>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MySQL (MariaDB)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3.  </w:t>
      </w:r>
      <w:r w:rsidDel="00000000" w:rsidR="00000000" w:rsidRPr="00000000">
        <w:rPr>
          <w:rFonts w:ascii="Arial" w:cs="Arial" w:eastAsia="Arial" w:hAnsi="Arial"/>
          <w:b w:val="1"/>
          <w:vertAlign w:val="baseline"/>
          <w:rtl w:val="0"/>
        </w:rPr>
        <w:t xml:space="preserve">Administrative Procedures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vertAlign w:val="baseline"/>
          <w:rtl w:val="0"/>
        </w:rPr>
        <w:t xml:space="preserve">3.1 Installation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Create an account for MariaDB, and create a database. If you’re a member of the UMBC community, UMBC has a good guide for connecting to MariaDB. [5] Run the SQL queries to create the appropriate tables and data, which should be an instance of the database before it was handed over to you. Set up an email server and update the code by replacing the old server’s IP address with your new server’s external IP address (make sure to port-forward if needed). Take this time to make sure you have an administrator account in the database, and if not, be sure to make one so you can log into the site. In order to log in to the site, it must be hosted on a web server. I would recommend a cloud-based server, AWS provides free cloud servers for small applications, but any traditional dedicated server will do just fine. Once you’ve established the web server, host the files in the provided code probably using FTP or some other way of transferring the files onto the server. If the web server does not come with a DNS, you may have to get one of those as well, but chances are the PaaS (Platform as a Service) will provide one. Then, once the database, web server, email server, and internet are all online, you should be able to connect to the UMBC Bazaar via the DNS/IP of the web server!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vertAlign w:val="baseline"/>
          <w:rtl w:val="0"/>
        </w:rPr>
        <w:t xml:space="preserve">3.2 Routine Tasks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Creating and maintaining user accounts is up to the user. Monitoring posts to make sure they’re within a legal and humane domain should be routinely done to prevent the market from degrading into a black market. It is recommended to periodically backup the database so that in case of failure not all data is lost.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vertAlign w:val="baseline"/>
          <w:rtl w:val="0"/>
        </w:rPr>
        <w:t xml:space="preserve">3.3 Periodic Administration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Periodic administration includes backing up the database. The system administrator can also manually clean up the database. Additionally, the way passwords are stored should be updated as new exploits/methodologies are revealed (i.e. the heartbleed exploit).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As students graduate from UMBC, their accounts should be deactivated, as this is a service for the UMBC community. While alumni are still a part of the UMBC community, the audience intended is for active students who are still consistently on campus who can meet up for exchanges. Alumni are recommended to use other third party services such as Craigslist or Ebay. In order to check if a student has graduated, either contact the Office of Enrollment management, or recheck the student accounts against the UMBC Directory each year.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vertAlign w:val="baseline"/>
          <w:rtl w:val="0"/>
        </w:rPr>
        <w:t xml:space="preserve">3.4 User Support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User support is provided via the “Contact Us” button at the bottom of each page. This feature allows users to get in contact with system administrators by sending messages after verifying that they are human by filling in a captcha.</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4.  </w:t>
      </w:r>
      <w:r w:rsidDel="00000000" w:rsidR="00000000" w:rsidRPr="00000000">
        <w:rPr>
          <w:rFonts w:ascii="Arial" w:cs="Arial" w:eastAsia="Arial" w:hAnsi="Arial"/>
          <w:b w:val="1"/>
          <w:vertAlign w:val="baseline"/>
          <w:rtl w:val="0"/>
        </w:rPr>
        <w:t xml:space="preserve">Troubleshooting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ab/>
        <w:t xml:space="preserve">4.</w:t>
      </w:r>
      <w:r w:rsidDel="00000000" w:rsidR="00000000" w:rsidRPr="00000000">
        <w:rPr>
          <w:rFonts w:ascii="Arial" w:cs="Arial" w:eastAsia="Arial" w:hAnsi="Arial"/>
          <w:rtl w:val="0"/>
        </w:rPr>
        <w:t xml:space="preserve">1</w:t>
      </w:r>
      <w:r w:rsidDel="00000000" w:rsidR="00000000" w:rsidRPr="00000000">
        <w:rPr>
          <w:rFonts w:ascii="Arial" w:cs="Arial" w:eastAsia="Arial" w:hAnsi="Arial"/>
          <w:vertAlign w:val="baseline"/>
          <w:rtl w:val="0"/>
        </w:rPr>
        <w:t xml:space="preserve"> Dealing with Error Messages and Failures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First consult the UMBC Bazaar System Design Document and the UMBC Bazaar Testing Report. If the error is not resolved, then googling the error is highly recommended.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ab/>
        <w:t xml:space="preserve">4.</w:t>
      </w:r>
      <w:r w:rsidDel="00000000" w:rsidR="00000000" w:rsidRPr="00000000">
        <w:rPr>
          <w:rFonts w:ascii="Arial" w:cs="Arial" w:eastAsia="Arial" w:hAnsi="Arial"/>
          <w:rtl w:val="0"/>
        </w:rPr>
        <w:t xml:space="preserve">2</w:t>
      </w:r>
      <w:r w:rsidDel="00000000" w:rsidR="00000000" w:rsidRPr="00000000">
        <w:rPr>
          <w:rFonts w:ascii="Arial" w:cs="Arial" w:eastAsia="Arial" w:hAnsi="Arial"/>
          <w:vertAlign w:val="baseline"/>
          <w:rtl w:val="0"/>
        </w:rPr>
        <w:t xml:space="preserve"> Known Bugs and Limitations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rtl w:val="0"/>
        </w:rPr>
        <w:t xml:space="preserve">You cannot search posts by price, or filter results (highest price, lowest price, recently uploaded). This may limit customers when trying to find the best product for their needs and resulting them in scrolling through more posts to find the criterion that meet their needs. Another limitation is that customers can only purchase  items via trade or cash on delivery. This is a limitation for customers that wish to use credit card or other forms of payment for the transaction. Furthermore the system does not account for users that leave the UMBC community. This means that administrators will either need to implement a way to deactivate invalid users or manually deactivate them.</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36"/>
          <w:szCs w:val="36"/>
          <w:rtl w:val="0"/>
        </w:rPr>
        <w:t xml:space="preserve">Appendix A – Team Review Sign-off</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 </w:t>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This document has been collaboratively written by all members of the team. Additionally, all team members have reviewed this document and agree on both the content and the format. Any disagreement or concerns are addressed in team comments below.</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u w:val="single"/>
          <w:rtl w:val="0"/>
        </w:rPr>
        <w:t xml:space="preserve">Gene Burchette</w:t>
      </w:r>
      <w:r w:rsidDel="00000000" w:rsidR="00000000" w:rsidRPr="00000000">
        <w:rPr>
          <w:rFonts w:ascii="Arial" w:cs="Arial" w:eastAsia="Arial" w:hAnsi="Arial"/>
          <w:sz w:val="22"/>
          <w:szCs w:val="22"/>
          <w:rtl w:val="0"/>
        </w:rPr>
        <w:t xml:space="preserve">__________________</w:t>
        <w:tab/>
        <w:tab/>
        <w:tab/>
        <w:t xml:space="preserve">Date: 12/8/16</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Gene Burchette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____Jerson Guansing____________      </w:t>
        <w:tab/>
        <w:t xml:space="preserve">   </w:t>
      </w:r>
      <w:r w:rsidDel="00000000" w:rsidR="00000000" w:rsidRPr="00000000">
        <w:rPr>
          <w:rFonts w:ascii="Arial" w:cs="Arial" w:eastAsia="Arial" w:hAnsi="Arial"/>
          <w:sz w:val="22"/>
          <w:szCs w:val="22"/>
          <w:u w:val="single"/>
          <w:rtl w:val="0"/>
        </w:rPr>
        <w:tab/>
      </w:r>
      <w:r w:rsidDel="00000000" w:rsidR="00000000" w:rsidRPr="00000000">
        <w:rPr>
          <w:rFonts w:ascii="Arial" w:cs="Arial" w:eastAsia="Arial" w:hAnsi="Arial"/>
          <w:sz w:val="22"/>
          <w:szCs w:val="22"/>
          <w:rtl w:val="0"/>
        </w:rPr>
        <w:tab/>
        <w:t xml:space="preserve">Date: 12/8/16</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Jerson Guansing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___Karl Justice__________________</w:t>
        <w:tab/>
        <w:tab/>
        <w:tab/>
        <w:t xml:space="preserve">Date: 12/8/16</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Karl Justice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___Darren Stevens II__________________</w:t>
        <w:tab/>
        <w:tab/>
        <w:tab/>
        <w:t xml:space="preserve">Date: 12/8/16</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Darren Stevens II</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u w:val="single"/>
          <w:rtl w:val="0"/>
        </w:rPr>
        <w:t xml:space="preserve">Victor Wu</w:t>
      </w:r>
      <w:r w:rsidDel="00000000" w:rsidR="00000000" w:rsidRPr="00000000">
        <w:rPr>
          <w:rFonts w:ascii="Arial" w:cs="Arial" w:eastAsia="Arial" w:hAnsi="Arial"/>
          <w:sz w:val="22"/>
          <w:szCs w:val="22"/>
          <w:rtl w:val="0"/>
        </w:rPr>
        <w:t xml:space="preserve">_______________________</w:t>
        <w:tab/>
        <w:tab/>
        <w:tab/>
        <w:t xml:space="preserve">Date: 12/8/16</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Victor Wu</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4"/>
          <w:szCs w:val="24"/>
          <w:vertAlign w:val="baseline"/>
          <w:rtl w:val="0"/>
        </w:rPr>
        <w:t xml:space="preserve">Appendix B – Document Contributions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4"/>
          <w:szCs w:val="24"/>
          <w:vertAlign w:val="baseline"/>
          <w:rtl w:val="0"/>
        </w:rPr>
        <w:t xml:space="preserve">Identify how each member contributed to the creation of this document. Include what sections each member worked on and an estimate of the percentage of work they contributed.  Remember that each team member </w:t>
      </w:r>
      <w:r w:rsidDel="00000000" w:rsidR="00000000" w:rsidRPr="00000000">
        <w:rPr>
          <w:rFonts w:ascii="Arial" w:cs="Arial" w:eastAsia="Arial" w:hAnsi="Arial"/>
          <w:b w:val="0"/>
          <w:sz w:val="24"/>
          <w:szCs w:val="24"/>
          <w:u w:val="single"/>
          <w:vertAlign w:val="baseline"/>
          <w:rtl w:val="0"/>
        </w:rPr>
        <w:t xml:space="preserve">must</w:t>
      </w:r>
      <w:r w:rsidDel="00000000" w:rsidR="00000000" w:rsidRPr="00000000">
        <w:rPr>
          <w:rFonts w:ascii="Arial" w:cs="Arial" w:eastAsia="Arial" w:hAnsi="Arial"/>
          <w:b w:val="0"/>
          <w:sz w:val="24"/>
          <w:szCs w:val="24"/>
          <w:vertAlign w:val="baseline"/>
          <w:rtl w:val="0"/>
        </w:rPr>
        <w:t xml:space="preserve"> contribute to the writing (includes diagrams) for each document produced.</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Gene - Installation, Hardware/Software Requirements, Periodic Administration,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Jerson - Introduction, References, Background</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Victor - Contributed to sections 3.3, 3.4, 4.1 and 4.2</w:t>
      </w:r>
      <w:r w:rsidDel="00000000" w:rsidR="00000000" w:rsidRPr="00000000">
        <w:rPr>
          <w:rtl w:val="0"/>
        </w:rPr>
      </w:r>
    </w:p>
    <w:sectPr>
      <w:foot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jc w:val="center"/>
    </w:pPr>
    <w:fldSimple w:instr="PAGE" w:fldLock="0" w:dirty="0">
      <w:r w:rsidDel="00000000" w:rsidR="00000000" w:rsidRPr="00000000">
        <w:rPr>
          <w:rFonts w:ascii="Times New Roman" w:cs="Times New Roman" w:eastAsia="Times New Roman" w:hAnsi="Times New Roman"/>
          <w:b w:val="0"/>
          <w:sz w:val="24"/>
          <w:szCs w:val="24"/>
          <w:vertAlign w:val="baseline"/>
        </w:rPr>
      </w:r>
    </w:fldSimple>
    <w:r w:rsidDel="00000000" w:rsidR="00000000" w:rsidRPr="00000000">
      <w:rPr>
        <w:rtl w:val="0"/>
      </w:rPr>
    </w:r>
  </w: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spacing w:after="0" w:before="0" w:line="240" w:lineRule="auto"/>
    </w:pPr>
    <w:rPr>
      <w:rFonts w:ascii="Times New Roman" w:cs="Times New Roman" w:eastAsia="Times New Roman" w:hAnsi="Times New Roman"/>
      <w:b w:val="1"/>
      <w:sz w:val="24"/>
      <w:szCs w:val="24"/>
      <w:vertAlign w:val="baseline"/>
    </w:rPr>
  </w:style>
  <w:style w:type="paragraph" w:styleId="Heading3">
    <w:name w:val="heading 3"/>
    <w:basedOn w:val="Normal"/>
    <w:next w:val="Normal"/>
    <w:pPr>
      <w:keepNext w:val="1"/>
      <w:keepLines w:val="1"/>
      <w:spacing w:after="0" w:before="0" w:line="240" w:lineRule="auto"/>
      <w:jc w:val="center"/>
    </w:pPr>
    <w:rPr>
      <w:rFonts w:ascii="Arial" w:cs="Arial" w:eastAsia="Arial" w:hAnsi="Arial"/>
      <w:b w:val="0"/>
      <w:sz w:val="32"/>
      <w:szCs w:val="32"/>
      <w:vertAlign w:val="baseline"/>
    </w:rPr>
  </w:style>
  <w:style w:type="paragraph" w:styleId="Heading4">
    <w:name w:val="heading 4"/>
    <w:basedOn w:val="Normal"/>
    <w:next w:val="Normal"/>
    <w:pPr>
      <w:keepNext w:val="1"/>
      <w:keepLines w:val="1"/>
      <w:spacing w:after="0" w:before="0" w:line="240" w:lineRule="auto"/>
      <w:jc w:val="center"/>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howtoubuntu.org/how-to-install-lamp-on-ubuntu" TargetMode="External"/><Relationship Id="rId6" Type="http://schemas.openxmlformats.org/officeDocument/2006/relationships/hyperlink" Target="https://wiki.umbc.edu/pages/viewpage.action?pageId=63800481" TargetMode="External"/><Relationship Id="rId7" Type="http://schemas.openxmlformats.org/officeDocument/2006/relationships/footer" Target="footer1.xml"/></Relationships>
</file>