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Course Name:</w:t>
      </w:r>
      <w:r w:rsidDel="00000000" w:rsidR="00000000" w:rsidRPr="00000000">
        <w:rPr>
          <w:b w:val="1"/>
          <w:rtl w:val="0"/>
        </w:rPr>
        <w:t xml:space="preserve"> ChatGPT for Security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Mark the correct answers with Yellow highlight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Section 1.3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Which of the following is a primary benefit of using ChatGPT in security audits?</w:t>
      </w:r>
      <w:r w:rsidDel="00000000" w:rsidR="00000000" w:rsidRPr="00000000">
        <w:rPr>
          <w:rtl w:val="0"/>
        </w:rPr>
        <w:br w:type="textWrapping"/>
        <w:t xml:space="preserve">a) It completely replaces the need for human auditors</w:t>
        <w:br w:type="textWrapping"/>
        <w:t xml:space="preserve">Incorrect. AI assists in audits but does not eliminate human oversight.</w:t>
        <w:br w:type="textWrapping"/>
      </w:r>
      <w:r w:rsidDel="00000000" w:rsidR="00000000" w:rsidRPr="00000000">
        <w:rPr>
          <w:highlight w:val="yellow"/>
          <w:rtl w:val="0"/>
        </w:rPr>
        <w:t xml:space="preserve">b) It automates routine tasks such as log analysis and compliance reporting</w:t>
        <w:br w:type="textWrapping"/>
        <w:t xml:space="preserve">Correct. ChatGPT enhances efficiency by handling repetitive audit tasks.</w:t>
        <w:br w:type="textWrapping"/>
      </w:r>
      <w:r w:rsidDel="00000000" w:rsidR="00000000" w:rsidRPr="00000000">
        <w:rPr>
          <w:rtl w:val="0"/>
        </w:rPr>
        <w:t xml:space="preserve">c) It directly monitors live security events like a SIEM</w:t>
        <w:br w:type="textWrapping"/>
        <w:t xml:space="preserve">Incorrect. ChatGPT does not provide real-time threat monitoring.</w:t>
        <w:br w:type="textWrapping"/>
        <w:t xml:space="preserve">d) It independently detects and mitigates all cybersecurity risks</w:t>
        <w:br w:type="textWrapping"/>
        <w:t xml:space="preserve">Incorrect. AI supports risk detection but does not execute mitigation measures.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Which of the following is a limitation of ChatGPT in security audits?</w:t>
        <w:br w:type="textWrapping"/>
      </w:r>
      <w:r w:rsidDel="00000000" w:rsidR="00000000" w:rsidRPr="00000000">
        <w:rPr>
          <w:highlight w:val="yellow"/>
          <w:rtl w:val="0"/>
        </w:rPr>
        <w:t xml:space="preserve">a) It lacks real-time threat monitoring capabilities</w:t>
        <w:br w:type="textWrapping"/>
        <w:t xml:space="preserve">Correct. ChatGPT does not function as a live security monitoring tool.</w:t>
        <w:br w:type="textWrapping"/>
      </w:r>
      <w:r w:rsidDel="00000000" w:rsidR="00000000" w:rsidRPr="00000000">
        <w:rPr>
          <w:rtl w:val="0"/>
        </w:rPr>
        <w:t xml:space="preserve">b) It eliminates compliance requirements for security reports</w:t>
        <w:br w:type="textWrapping"/>
        <w:t xml:space="preserve">Incorrect. Human validation is still required for AI-generated reports.</w:t>
        <w:br w:type="textWrapping"/>
        <w:t xml:space="preserve">c) It removes the need for industry-standard security tools</w:t>
        <w:br w:type="textWrapping"/>
        <w:t xml:space="preserve">Incorrect. AI should be used alongside SIEM, IDS, and vulnerability scanners.</w:t>
        <w:br w:type="textWrapping"/>
        <w:t xml:space="preserve">d) It guarantees 100% accuracy in anomaly detection</w:t>
        <w:br w:type="textWrapping"/>
        <w:t xml:space="preserve">Incorrect. AI-generated results can sometimes be inaccurate or biased.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is the best practice when using ChatGPT in security audits?</w:t>
        <w:br w:type="textWrapping"/>
      </w:r>
      <w:r w:rsidDel="00000000" w:rsidR="00000000" w:rsidRPr="00000000">
        <w:rPr>
          <w:rtl w:val="0"/>
        </w:rPr>
        <w:t xml:space="preserve">a) Allow AI to generate reports without human validation</w:t>
        <w:br w:type="textWrapping"/>
        <w:t xml:space="preserve">Incorrect. Human oversight is essential to ensure report accuracy.</w:t>
        <w:br w:type="textWrapping"/>
      </w:r>
      <w:r w:rsidDel="00000000" w:rsidR="00000000" w:rsidRPr="00000000">
        <w:rPr>
          <w:highlight w:val="yellow"/>
          <w:rtl w:val="0"/>
        </w:rPr>
        <w:t xml:space="preserve">b) Use AI alongside traditional security tools like SIEM and IDS</w:t>
        <w:br w:type="textWrapping"/>
        <w:t xml:space="preserve">Correct. AI should complement, not replace, existing security solutions.</w:t>
        <w:br w:type="textWrapping"/>
      </w:r>
      <w:r w:rsidDel="00000000" w:rsidR="00000000" w:rsidRPr="00000000">
        <w:rPr>
          <w:rtl w:val="0"/>
        </w:rPr>
        <w:t xml:space="preserve">c) Rely exclusively on AI to detect compliance gaps</w:t>
        <w:br w:type="textWrapping"/>
        <w:t xml:space="preserve">Incorrect. AI results should be cross-verified with compliance frameworks.</w:t>
        <w:br w:type="textWrapping"/>
        <w:t xml:space="preserve">d) Assume AI-generated responses are free from bias</w:t>
        <w:br w:type="textWrapping"/>
        <w:t xml:space="preserve">Incorrect. AI models may inherit biases from training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AI-powered tools like ChatGPT help reduce audit fatigue by automating compliance reporting and security log analysis.</w:t>
        <w:br w:type="textWrapping"/>
      </w:r>
      <w:r w:rsidDel="00000000" w:rsidR="00000000" w:rsidRPr="00000000">
        <w:rPr>
          <w:highlight w:val="yellow"/>
          <w:rtl w:val="0"/>
        </w:rPr>
        <w:t xml:space="preserve">True: Correct. AI enhances efficiency by handling repetitive tasks in audits.</w:t>
        <w:br w:type="textWrapping"/>
      </w:r>
      <w:r w:rsidDel="00000000" w:rsidR="00000000" w:rsidRPr="00000000">
        <w:rPr>
          <w:rtl w:val="0"/>
        </w:rPr>
        <w:t xml:space="preserve">False: Incorrect. ChatGPT plays a key role in minimizing audit fatigue through automation.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ChatGPT can be used as a real-time security monitoring tool, replacing SIEM solutions entirely.</w:t>
        <w:br w:type="textWrapping"/>
      </w:r>
      <w:r w:rsidDel="00000000" w:rsidR="00000000" w:rsidRPr="00000000">
        <w:rPr>
          <w:rtl w:val="0"/>
        </w:rPr>
        <w:t xml:space="preserve">True: Incorrect. AI assists in audits but does not perform live security event monitoring.</w:t>
        <w:br w:type="textWrapping"/>
      </w:r>
      <w:r w:rsidDel="00000000" w:rsidR="00000000" w:rsidRPr="00000000">
        <w:rPr>
          <w:highlight w:val="yellow"/>
          <w:rtl w:val="0"/>
        </w:rPr>
        <w:t xml:space="preserve">False: Correct. ChatGPT lacks real-time threat detection and should be used alongside SIEM tools.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44752" cy="293782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4752" cy="2937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 w:val="1"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2B4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4ADw5f2K3/T9/1nHo7vPgmo70g==">CgMxLjAyCGguZ2pkZ3hzOAByITFBNG5DUlZWUGxHeFNPMlh4NVA5V1otNHNVU2Fna0FuNg==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2020-04-07T15:12:00Z</dcterms:created>
  <dc:creator>Siddhesh Kavle</dc:creator>
</cp:coreProperties>
</file>