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4554F" w14:textId="77777777" w:rsidR="00583B54" w:rsidRPr="00583B54" w:rsidRDefault="00583B54" w:rsidP="00583B54">
      <w:pPr>
        <w:rPr>
          <w:b/>
          <w:bCs/>
          <w:sz w:val="32"/>
          <w:szCs w:val="32"/>
        </w:rPr>
      </w:pPr>
      <w:r w:rsidRPr="00583B54">
        <w:rPr>
          <w:b/>
          <w:bCs/>
          <w:sz w:val="32"/>
          <w:szCs w:val="32"/>
        </w:rPr>
        <w:t>Security Frameworks: Types and Examples</w:t>
      </w:r>
    </w:p>
    <w:p w14:paraId="30F9A120" w14:textId="77777777" w:rsidR="00583B54" w:rsidRPr="00583B54" w:rsidRDefault="00583B54" w:rsidP="00583B54">
      <w:r w:rsidRPr="00583B54">
        <w:t>The instructor has spoken about various external resources and links during the course. Below you will find the links and site information related to Lesson topics.  </w:t>
      </w:r>
    </w:p>
    <w:p w14:paraId="73A711E7" w14:textId="77777777" w:rsidR="00583B54" w:rsidRPr="00583B54" w:rsidRDefault="00583B54" w:rsidP="00583B54">
      <w:pPr>
        <w:numPr>
          <w:ilvl w:val="0"/>
          <w:numId w:val="1"/>
        </w:numPr>
      </w:pPr>
      <w:r w:rsidRPr="00583B54">
        <w:rPr>
          <w:b/>
          <w:bCs/>
        </w:rPr>
        <w:t>Article:</w:t>
      </w:r>
    </w:p>
    <w:p w14:paraId="42F296A5" w14:textId="1B013416" w:rsidR="00CE4C8C" w:rsidRPr="00583B54" w:rsidRDefault="00583B54">
      <w:hyperlink r:id="rId5" w:tgtFrame="_blank" w:history="1">
        <w:r w:rsidRPr="00583B54">
          <w:rPr>
            <w:rStyle w:val="Hyperlink"/>
          </w:rPr>
          <w:t xml:space="preserve">Security Frameworks: Types and Examples: </w:t>
        </w:r>
      </w:hyperlink>
      <w:r w:rsidRPr="00583B54">
        <w:t>This reading provides an overview of common security frameworks such as ISO and NIST, highlighting their structure, purpose, and practical role in risk-based governance. It helps learners understand how different frameworks complement each other and guide organizations in building effective security programs.</w:t>
      </w:r>
    </w:p>
    <w:sectPr w:rsidR="00CE4C8C" w:rsidRPr="00583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77FCE"/>
    <w:multiLevelType w:val="multilevel"/>
    <w:tmpl w:val="938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4730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B54"/>
    <w:rsid w:val="003D0129"/>
    <w:rsid w:val="00583B54"/>
    <w:rsid w:val="007824C3"/>
    <w:rsid w:val="00A57A8C"/>
    <w:rsid w:val="00CE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1A8BF"/>
  <w15:chartTrackingRefBased/>
  <w15:docId w15:val="{4CE48EF7-5EFC-4D9F-95AF-0B47849E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B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3B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B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netrust.com/blog/security-framework-typ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488</Characters>
  <Application>Microsoft Office Word</Application>
  <DocSecurity>0</DocSecurity>
  <Lines>9</Lines>
  <Paragraphs>4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Uvesh Ahmad</dc:creator>
  <cp:keywords/>
  <dc:description/>
  <cp:lastModifiedBy>Uvesh Ahmad</cp:lastModifiedBy>
  <cp:revision>2</cp:revision>
  <dcterms:created xsi:type="dcterms:W3CDTF">2025-11-11T10:12:00Z</dcterms:created>
  <dcterms:modified xsi:type="dcterms:W3CDTF">2025-11-11T10:14:00Z</dcterms:modified>
</cp:coreProperties>
</file>