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1EB9" w14:textId="77777777" w:rsidR="0086750F" w:rsidRDefault="0086750F" w:rsidP="0086750F">
      <w:pPr>
        <w:rPr>
          <w:b/>
          <w:bCs/>
        </w:rPr>
      </w:pPr>
      <w:r w:rsidRPr="0086750F">
        <w:rPr>
          <w:b/>
          <w:bCs/>
          <w:lang w:val="en-US"/>
        </w:rPr>
        <w:t>Understanding Endpoint Security Basics</w:t>
      </w:r>
      <w:r w:rsidRPr="0086750F">
        <w:rPr>
          <w:b/>
          <w:bCs/>
        </w:rPr>
        <w:t> </w:t>
      </w:r>
      <w:r w:rsidRPr="0086750F">
        <w:rPr>
          <w:b/>
          <w:bCs/>
        </w:rPr>
        <w:br/>
      </w:r>
    </w:p>
    <w:p w14:paraId="7CC82FD9" w14:textId="77777777" w:rsidR="0086750F" w:rsidRPr="0086750F" w:rsidRDefault="0086750F" w:rsidP="0086750F">
      <w:r w:rsidRPr="0086750F">
        <w:t>The instructor has spoken about various external resources and links during the course. In the following section, you will find the links and site information related to Lesson topics.</w:t>
      </w:r>
    </w:p>
    <w:p w14:paraId="3415AE44" w14:textId="413B453F" w:rsidR="0086750F" w:rsidRDefault="0086750F" w:rsidP="0086750F">
      <w:pPr>
        <w:pStyle w:val="ListParagraph"/>
        <w:numPr>
          <w:ilvl w:val="0"/>
          <w:numId w:val="1"/>
        </w:numPr>
      </w:pPr>
      <w:r>
        <w:t>Article:</w:t>
      </w:r>
    </w:p>
    <w:p w14:paraId="71A09AB8" w14:textId="23FE32DF" w:rsidR="00796DF1" w:rsidRPr="00796DF1" w:rsidRDefault="00E62666" w:rsidP="00796DF1">
      <w:hyperlink r:id="rId5" w:history="1">
        <w:r w:rsidR="00796DF1" w:rsidRPr="00E62666">
          <w:rPr>
            <w:rStyle w:val="Hyperlink"/>
            <w:lang w:val="en-US"/>
          </w:rPr>
          <w:t>Understanding Endpoint Security Basics</w:t>
        </w:r>
      </w:hyperlink>
      <w:r w:rsidR="00796DF1">
        <w:rPr>
          <w:lang w:val="en-US"/>
        </w:rPr>
        <w:t xml:space="preserve">: </w:t>
      </w:r>
      <w:r w:rsidR="00796DF1" w:rsidRPr="00796DF1">
        <w:t> </w:t>
      </w:r>
      <w:r w:rsidRPr="00E62666">
        <w:t xml:space="preserve">This article covers the fundamentals of endpoint security, explaining how it protects devices like laptops, servers, and mobile phones from cyber threats. It highlights key components such as antivirus, EDR, and threat intelligence used to prevent, detect, and respond to attacks. </w:t>
      </w:r>
      <w:r w:rsidR="00796DF1" w:rsidRPr="00796DF1">
        <w:br/>
      </w:r>
    </w:p>
    <w:p w14:paraId="51866B86" w14:textId="7016C1CC" w:rsidR="0086750F" w:rsidRPr="0086750F" w:rsidRDefault="0086750F" w:rsidP="0086750F">
      <w:r w:rsidRPr="0086750F">
        <w:br/>
        <w:t> </w:t>
      </w:r>
    </w:p>
    <w:p w14:paraId="2CD7CD13" w14:textId="77777777" w:rsidR="0086750F" w:rsidRPr="0086750F" w:rsidRDefault="0086750F" w:rsidP="0086750F">
      <w:r w:rsidRPr="0086750F">
        <w:t> </w:t>
      </w:r>
    </w:p>
    <w:p w14:paraId="59851562" w14:textId="77777777" w:rsidR="008430AB" w:rsidRDefault="008430AB"/>
    <w:sectPr w:rsidR="00843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459D9"/>
    <w:multiLevelType w:val="hybridMultilevel"/>
    <w:tmpl w:val="203852B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16cid:durableId="21253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0F"/>
    <w:rsid w:val="0001541B"/>
    <w:rsid w:val="005A5D05"/>
    <w:rsid w:val="00796DF1"/>
    <w:rsid w:val="008430AB"/>
    <w:rsid w:val="0086750F"/>
    <w:rsid w:val="00C05C51"/>
    <w:rsid w:val="00E62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88EF6"/>
  <w15:chartTrackingRefBased/>
  <w15:docId w15:val="{E0872CDE-C17E-475F-9F99-8B59EF2E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0F"/>
    <w:rPr>
      <w:rFonts w:eastAsiaTheme="majorEastAsia" w:cstheme="majorBidi"/>
      <w:color w:val="272727" w:themeColor="text1" w:themeTint="D8"/>
    </w:rPr>
  </w:style>
  <w:style w:type="paragraph" w:styleId="Title">
    <w:name w:val="Title"/>
    <w:basedOn w:val="Normal"/>
    <w:next w:val="Normal"/>
    <w:link w:val="TitleChar"/>
    <w:uiPriority w:val="10"/>
    <w:qFormat/>
    <w:rsid w:val="00867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50F"/>
    <w:pPr>
      <w:spacing w:before="160"/>
      <w:jc w:val="center"/>
    </w:pPr>
    <w:rPr>
      <w:i/>
      <w:iCs/>
      <w:color w:val="404040" w:themeColor="text1" w:themeTint="BF"/>
    </w:rPr>
  </w:style>
  <w:style w:type="character" w:customStyle="1" w:styleId="QuoteChar">
    <w:name w:val="Quote Char"/>
    <w:basedOn w:val="DefaultParagraphFont"/>
    <w:link w:val="Quote"/>
    <w:uiPriority w:val="29"/>
    <w:rsid w:val="0086750F"/>
    <w:rPr>
      <w:i/>
      <w:iCs/>
      <w:color w:val="404040" w:themeColor="text1" w:themeTint="BF"/>
    </w:rPr>
  </w:style>
  <w:style w:type="paragraph" w:styleId="ListParagraph">
    <w:name w:val="List Paragraph"/>
    <w:basedOn w:val="Normal"/>
    <w:uiPriority w:val="34"/>
    <w:qFormat/>
    <w:rsid w:val="0086750F"/>
    <w:pPr>
      <w:ind w:left="720"/>
      <w:contextualSpacing/>
    </w:pPr>
  </w:style>
  <w:style w:type="character" w:styleId="IntenseEmphasis">
    <w:name w:val="Intense Emphasis"/>
    <w:basedOn w:val="DefaultParagraphFont"/>
    <w:uiPriority w:val="21"/>
    <w:qFormat/>
    <w:rsid w:val="0086750F"/>
    <w:rPr>
      <w:i/>
      <w:iCs/>
      <w:color w:val="0F4761" w:themeColor="accent1" w:themeShade="BF"/>
    </w:rPr>
  </w:style>
  <w:style w:type="paragraph" w:styleId="IntenseQuote">
    <w:name w:val="Intense Quote"/>
    <w:basedOn w:val="Normal"/>
    <w:next w:val="Normal"/>
    <w:link w:val="IntenseQuoteChar"/>
    <w:uiPriority w:val="30"/>
    <w:qFormat/>
    <w:rsid w:val="00867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50F"/>
    <w:rPr>
      <w:i/>
      <w:iCs/>
      <w:color w:val="0F4761" w:themeColor="accent1" w:themeShade="BF"/>
    </w:rPr>
  </w:style>
  <w:style w:type="character" w:styleId="IntenseReference">
    <w:name w:val="Intense Reference"/>
    <w:basedOn w:val="DefaultParagraphFont"/>
    <w:uiPriority w:val="32"/>
    <w:qFormat/>
    <w:rsid w:val="0086750F"/>
    <w:rPr>
      <w:b/>
      <w:bCs/>
      <w:smallCaps/>
      <w:color w:val="0F4761" w:themeColor="accent1" w:themeShade="BF"/>
      <w:spacing w:val="5"/>
    </w:rPr>
  </w:style>
  <w:style w:type="character" w:styleId="Hyperlink">
    <w:name w:val="Hyperlink"/>
    <w:basedOn w:val="DefaultParagraphFont"/>
    <w:uiPriority w:val="99"/>
    <w:unhideWhenUsed/>
    <w:rsid w:val="00E62666"/>
    <w:rPr>
      <w:color w:val="467886" w:themeColor="hyperlink"/>
      <w:u w:val="single"/>
    </w:rPr>
  </w:style>
  <w:style w:type="character" w:styleId="UnresolvedMention">
    <w:name w:val="Unresolved Mention"/>
    <w:basedOn w:val="DefaultParagraphFont"/>
    <w:uiPriority w:val="99"/>
    <w:semiHidden/>
    <w:unhideWhenUsed/>
    <w:rsid w:val="00E62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rowdstrike.com/en-us/cybersecurity-101/endpoint-secu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79</Words>
  <Characters>476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Sharma</dc:creator>
  <cp:keywords/>
  <dc:description/>
  <cp:lastModifiedBy>Kajal Sharma</cp:lastModifiedBy>
  <cp:revision>2</cp:revision>
  <dcterms:created xsi:type="dcterms:W3CDTF">2025-11-11T11:40:00Z</dcterms:created>
  <dcterms:modified xsi:type="dcterms:W3CDTF">2025-11-11T12:06:00Z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ed1a9fd2-bf99-4466-91b3-ad51171b0dab</vt:lpwstr>
  </property>
</Properties>
</file>