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Yu Mincho" w:hAnsi="Yu Mincho" w:eastAsia="Yu Mincho"/>
          <w:b/>
          <w:sz w:val="32"/>
        </w:rPr>
        <w:t>業務委託契約書</w:t>
      </w:r>
    </w:p>
    <w:p>
      <w:pPr>
        <w:spacing w:after="240"/>
        <w:jc w:val="center"/>
      </w:pPr>
      <w:r>
        <w:rPr>
          <w:rFonts w:ascii="Yu Mincho" w:hAnsi="Yu Mincho" w:eastAsia="Yu Mincho"/>
          <w:b w:val="0"/>
          <w:sz w:val="21"/>
        </w:rPr>
        <w:t>（AI活用コンサルティング）</w:t>
      </w:r>
    </w:p>
    <w:p>
      <w:pPr>
        <w:spacing w:after="200"/>
      </w:pPr>
      <w:r>
        <w:rPr>
          <w:rFonts w:ascii="Yu Mincho" w:hAnsi="Yu Mincho" w:eastAsia="Yu Mincho"/>
          <w:b w:val="0"/>
          <w:sz w:val="21"/>
        </w:rPr>
        <w:t>医療法人社団順医会 京橋クリニック（以下「甲」という。）と、ＫＨＤ（代表 菊池 研太。以下「乙」という。）とは、乙が甲に提供するAI・ITの活用に関するコンサルティング業務について、次のとおり業務委託契約（以下「本契約」という。）を締結する。</w:t>
      </w:r>
    </w:p>
    <w:p>
      <w:pPr>
        <w:spacing w:after="40"/>
      </w:pPr>
      <w:r>
        <w:rPr>
          <w:rFonts w:ascii="Yu Mincho" w:hAnsi="Yu Mincho" w:eastAsia="Yu Mincho"/>
          <w:b/>
          <w:sz w:val="22"/>
        </w:rPr>
        <w:t>第1条（目的・業務内容）</w:t>
      </w:r>
    </w:p>
    <w:p>
      <w:pPr>
        <w:spacing w:after="60"/>
      </w:pPr>
      <w:r>
        <w:rPr>
          <w:rFonts w:ascii="Yu Mincho" w:hAnsi="Yu Mincho" w:eastAsia="Yu Mincho"/>
          <w:b w:val="0"/>
          <w:sz w:val="21"/>
        </w:rPr>
        <w:t>1. 乙は甲に対し、甲のクリニック運営の効率化および患者対応の改善を目的として、次の各号の業務（以下「本業務」という。）を提供する。</w:t>
      </w:r>
    </w:p>
    <w:p>
      <w:pPr>
        <w:spacing w:after="60"/>
      </w:pPr>
      <w:r>
        <w:rPr>
          <w:rFonts w:ascii="Yu Mincho" w:hAnsi="Yu Mincho" w:eastAsia="Yu Mincho"/>
          <w:b w:val="0"/>
          <w:sz w:val="21"/>
        </w:rPr>
        <w:t xml:space="preserve">  (1) AI・ITツールの活用に関する助言・提案（特定ツールの販売を目的としない）</w:t>
      </w:r>
    </w:p>
    <w:p>
      <w:pPr>
        <w:spacing w:after="60"/>
      </w:pPr>
      <w:r>
        <w:rPr>
          <w:rFonts w:ascii="Yu Mincho" w:hAnsi="Yu Mincho" w:eastAsia="Yu Mincho"/>
          <w:b w:val="0"/>
          <w:sz w:val="21"/>
        </w:rPr>
        <w:t xml:space="preserve">  (2) 公式LINE（Web問診・予約・お知らせ・リマインド等）の設計・構築・運用支援</w:t>
      </w:r>
    </w:p>
    <w:p>
      <w:pPr>
        <w:spacing w:after="60"/>
      </w:pPr>
      <w:r>
        <w:rPr>
          <w:rFonts w:ascii="Yu Mincho" w:hAnsi="Yu Mincho" w:eastAsia="Yu Mincho"/>
          <w:b w:val="0"/>
          <w:sz w:val="21"/>
        </w:rPr>
        <w:t xml:space="preserve">  (3) ホームページ・MEO（地図検索最適化）等による集患支援</w:t>
      </w:r>
    </w:p>
    <w:p>
      <w:pPr>
        <w:spacing w:after="60"/>
      </w:pPr>
      <w:r>
        <w:rPr>
          <w:rFonts w:ascii="Yu Mincho" w:hAnsi="Yu Mincho" w:eastAsia="Yu Mincho"/>
          <w:b w:val="0"/>
          <w:sz w:val="21"/>
        </w:rPr>
        <w:t xml:space="preserve">  (4) 業務効率化ツール（Stream Deck、AI入力、AI音声応答(IVR)等）の導入支援</w:t>
      </w:r>
    </w:p>
    <w:p>
      <w:pPr>
        <w:spacing w:after="60"/>
      </w:pPr>
      <w:r>
        <w:rPr>
          <w:rFonts w:ascii="Yu Mincho" w:hAnsi="Yu Mincho" w:eastAsia="Yu Mincho"/>
          <w:b w:val="0"/>
          <w:sz w:val="21"/>
        </w:rPr>
        <w:t xml:space="preserve">  (5) IT導入補助金の申請に関する情報提供・支援（採択を保証しない）</w:t>
      </w:r>
    </w:p>
    <w:p>
      <w:pPr>
        <w:spacing w:after="60"/>
      </w:pPr>
      <w:r>
        <w:rPr>
          <w:rFonts w:ascii="Yu Mincho" w:hAnsi="Yu Mincho" w:eastAsia="Yu Mincho"/>
          <w:b w:val="0"/>
          <w:sz w:val="21"/>
        </w:rPr>
        <w:t xml:space="preserve">  (6) 導入後の運用定着支援（一定期間の伴走）</w:t>
      </w:r>
    </w:p>
    <w:p>
      <w:pPr>
        <w:spacing w:after="60"/>
      </w:pPr>
      <w:r>
        <w:rPr>
          <w:rFonts w:ascii="Yu Mincho" w:hAnsi="Yu Mincho" w:eastAsia="Yu Mincho"/>
          <w:b w:val="0"/>
          <w:sz w:val="21"/>
        </w:rPr>
        <w:t xml:space="preserve">  (7) その他、甲乙協議のうえ定める業務</w:t>
      </w:r>
    </w:p>
    <w:p>
      <w:pPr>
        <w:spacing w:after="60"/>
      </w:pPr>
      <w:r>
        <w:rPr>
          <w:rFonts w:ascii="Yu Mincho" w:hAnsi="Yu Mincho" w:eastAsia="Yu Mincho"/>
          <w:b w:val="0"/>
          <w:sz w:val="21"/>
        </w:rPr>
        <w:t>2. 本業務の具体的な範囲・進め方・スケジュールは、別途「個別合意書」または打合せ記録により定める。</w:t>
      </w:r>
    </w:p>
    <w:p>
      <w:pPr>
        <w:spacing w:after="40"/>
      </w:pPr>
      <w:r>
        <w:rPr>
          <w:rFonts w:ascii="Yu Mincho" w:hAnsi="Yu Mincho" w:eastAsia="Yu Mincho"/>
          <w:b w:val="0"/>
          <w:sz w:val="21"/>
        </w:rPr>
      </w:r>
    </w:p>
    <w:p>
      <w:pPr>
        <w:spacing w:after="40"/>
      </w:pPr>
      <w:r>
        <w:rPr>
          <w:rFonts w:ascii="Yu Mincho" w:hAnsi="Yu Mincho" w:eastAsia="Yu Mincho"/>
          <w:b/>
          <w:sz w:val="22"/>
        </w:rPr>
        <w:t>第2条（委託料・支払）</w:t>
      </w:r>
    </w:p>
    <w:p>
      <w:pPr>
        <w:spacing w:after="60"/>
      </w:pPr>
      <w:r>
        <w:rPr>
          <w:rFonts w:ascii="Yu Mincho" w:hAnsi="Yu Mincho" w:eastAsia="Yu Mincho"/>
          <w:b w:val="0"/>
          <w:sz w:val="21"/>
        </w:rPr>
        <w:t>1. 本業務の対価は次のとおりとする。</w:t>
      </w:r>
    </w:p>
    <w:p>
      <w:pPr>
        <w:spacing w:after="60"/>
      </w:pPr>
      <w:r>
        <w:rPr>
          <w:rFonts w:ascii="Yu Mincho" w:hAnsi="Yu Mincho" w:eastAsia="Yu Mincho"/>
          <w:b w:val="0"/>
          <w:sz w:val="21"/>
        </w:rPr>
        <w:t xml:space="preserve">  (1) 初期費用：0円</w:t>
      </w:r>
    </w:p>
    <w:p>
      <w:pPr>
        <w:spacing w:after="60"/>
      </w:pPr>
      <w:r>
        <w:rPr>
          <w:rFonts w:ascii="Yu Mincho" w:hAnsi="Yu Mincho" w:eastAsia="Yu Mincho"/>
          <w:b w:val="0"/>
          <w:sz w:val="21"/>
        </w:rPr>
        <w:t xml:space="preserve">  (2) 月額基本料：0円</w:t>
      </w:r>
    </w:p>
    <w:p>
      <w:pPr>
        <w:spacing w:after="60"/>
      </w:pPr>
      <w:r>
        <w:rPr>
          <w:rFonts w:ascii="Yu Mincho" w:hAnsi="Yu Mincho" w:eastAsia="Yu Mincho"/>
          <w:b w:val="0"/>
          <w:sz w:val="21"/>
        </w:rPr>
        <w:t xml:space="preserve">  (3) 成果報酬：本業務により削減された甲の人件費相当額（以下「削減額」という。）の40％とし、効果測定を開始した月から6か月間支払う。</w:t>
      </w:r>
    </w:p>
    <w:p>
      <w:pPr>
        <w:spacing w:after="60"/>
      </w:pPr>
      <w:r>
        <w:rPr>
          <w:rFonts w:ascii="Yu Mincho" w:hAnsi="Yu Mincho" w:eastAsia="Yu Mincho"/>
          <w:b w:val="0"/>
          <w:sz w:val="21"/>
        </w:rPr>
        <w:t xml:space="preserve">  (4) 保守料：成果報酬期間（6か月）経過後（7か月目以降）は、月額金50,000円（税別）とし、月1回の打合せ・運用相談を含む。</w:t>
      </w:r>
    </w:p>
    <w:p>
      <w:pPr>
        <w:spacing w:after="60"/>
      </w:pPr>
      <w:r>
        <w:rPr>
          <w:rFonts w:ascii="Yu Mincho" w:hAnsi="Yu Mincho" w:eastAsia="Yu Mincho"/>
          <w:b w:val="0"/>
          <w:sz w:val="21"/>
        </w:rPr>
        <w:t>2. 効果測定により削減が確認されない月は、成果報酬は発生しない（効果が生じない場合、甲の費用負担は生じない）。</w:t>
      </w:r>
    </w:p>
    <w:p>
      <w:pPr>
        <w:spacing w:after="60"/>
      </w:pPr>
      <w:r>
        <w:rPr>
          <w:rFonts w:ascii="Yu Mincho" w:hAnsi="Yu Mincho" w:eastAsia="Yu Mincho"/>
          <w:b w:val="0"/>
          <w:sz w:val="21"/>
        </w:rPr>
        <w:t>3. 削減額は、導入前後の同等の患者数帯に基づき算出し、人員の増減があった月は除外する。測定方法は別途「測定ルール合意書」で定める。</w:t>
      </w:r>
    </w:p>
    <w:p>
      <w:pPr>
        <w:spacing w:after="60"/>
      </w:pPr>
      <w:r>
        <w:rPr>
          <w:rFonts w:ascii="Yu Mincho" w:hAnsi="Yu Mincho" w:eastAsia="Yu Mincho"/>
          <w:b w:val="0"/>
          <w:sz w:val="21"/>
        </w:rPr>
        <w:t>4. 乙は、IT導入補助金等が利用できる場合、その活用により甲の初期実費の圧縮を支援する。</w:t>
      </w:r>
    </w:p>
    <w:p>
      <w:pPr>
        <w:spacing w:after="60"/>
      </w:pPr>
      <w:r>
        <w:rPr>
          <w:rFonts w:ascii="Yu Mincho" w:hAnsi="Yu Mincho" w:eastAsia="Yu Mincho"/>
          <w:b w:val="0"/>
          <w:sz w:val="21"/>
        </w:rPr>
        <w:t>5. 支払は、乙の請求書発行後、翌月＿＿日までに乙の指定口座へ振込送金して行う（振込手数料は甲の負担）。</w:t>
      </w:r>
    </w:p>
    <w:p>
      <w:pPr>
        <w:spacing w:after="40"/>
      </w:pPr>
      <w:r>
        <w:rPr>
          <w:rFonts w:ascii="Yu Mincho" w:hAnsi="Yu Mincho" w:eastAsia="Yu Mincho"/>
          <w:b w:val="0"/>
          <w:sz w:val="21"/>
        </w:rPr>
      </w:r>
    </w:p>
    <w:p>
      <w:pPr>
        <w:spacing w:after="40"/>
      </w:pPr>
      <w:r>
        <w:rPr>
          <w:rFonts w:ascii="Yu Mincho" w:hAnsi="Yu Mincho" w:eastAsia="Yu Mincho"/>
          <w:b/>
          <w:sz w:val="22"/>
        </w:rPr>
        <w:t>第3条（契約期間・更新）</w:t>
      </w:r>
    </w:p>
    <w:p>
      <w:pPr>
        <w:spacing w:after="60"/>
      </w:pPr>
      <w:r>
        <w:rPr>
          <w:rFonts w:ascii="Yu Mincho" w:hAnsi="Yu Mincho" w:eastAsia="Yu Mincho"/>
          <w:b w:val="0"/>
          <w:sz w:val="21"/>
        </w:rPr>
        <w:t>1. 本契約の効力発生日は、＿＿＿＿年＿＿月＿＿日とする。</w:t>
      </w:r>
    </w:p>
    <w:p>
      <w:pPr>
        <w:spacing w:after="60"/>
      </w:pPr>
      <w:r>
        <w:rPr>
          <w:rFonts w:ascii="Yu Mincho" w:hAnsi="Yu Mincho" w:eastAsia="Yu Mincho"/>
          <w:b w:val="0"/>
          <w:sz w:val="21"/>
        </w:rPr>
        <w:t>2. 成果報酬の対象期間は、効果測定を開始した月から6か月間とする。</w:t>
      </w:r>
    </w:p>
    <w:p>
      <w:pPr>
        <w:spacing w:after="60"/>
      </w:pPr>
      <w:r>
        <w:rPr>
          <w:rFonts w:ascii="Yu Mincho" w:hAnsi="Yu Mincho" w:eastAsia="Yu Mincho"/>
          <w:b w:val="0"/>
          <w:sz w:val="21"/>
        </w:rPr>
        <w:t>3. 7か月目以降は、本契約は保守契約として継続し、甲乙いずれかが30日前までに書面（電子的方法を含む。）で解約を申し出ないかぎり、自動的に継続する。</w:t>
      </w:r>
    </w:p>
    <w:p>
      <w:pPr>
        <w:spacing w:after="60"/>
      </w:pPr>
      <w:r>
        <w:rPr>
          <w:rFonts w:ascii="Yu Mincho" w:hAnsi="Yu Mincho" w:eastAsia="Yu Mincho"/>
          <w:b w:val="0"/>
          <w:sz w:val="21"/>
        </w:rPr>
        <w:t>4. 最低契約期間は、効果測定開始月から6か月間とし、経過後は第4条により解約できる。</w:t>
      </w:r>
    </w:p>
    <w:p>
      <w:pPr>
        <w:spacing w:after="40"/>
      </w:pPr>
      <w:r>
        <w:rPr>
          <w:rFonts w:ascii="Yu Mincho" w:hAnsi="Yu Mincho" w:eastAsia="Yu Mincho"/>
          <w:b w:val="0"/>
          <w:sz w:val="21"/>
        </w:rPr>
      </w:r>
    </w:p>
    <w:p>
      <w:pPr>
        <w:spacing w:after="40"/>
      </w:pPr>
      <w:r>
        <w:rPr>
          <w:rFonts w:ascii="Yu Mincho" w:hAnsi="Yu Mincho" w:eastAsia="Yu Mincho"/>
          <w:b/>
          <w:sz w:val="22"/>
        </w:rPr>
        <w:t>第4条（中途解約）</w:t>
      </w:r>
    </w:p>
    <w:p>
      <w:pPr>
        <w:spacing w:after="60"/>
      </w:pPr>
      <w:r>
        <w:rPr>
          <w:rFonts w:ascii="Yu Mincho" w:hAnsi="Yu Mincho" w:eastAsia="Yu Mincho"/>
          <w:b w:val="0"/>
          <w:sz w:val="21"/>
        </w:rPr>
        <w:t>甲および乙は、最低契約期間（第3条第4項）の経過後、30日前までに相手方へ書面で通知することにより、本契約を解約できる。なお、効果測定の結果、削減が確認されない場合、甲はいつでも費用負担なく解約できる。</w:t>
      </w:r>
    </w:p>
    <w:p>
      <w:pPr>
        <w:spacing w:after="40"/>
      </w:pPr>
      <w:r>
        <w:rPr>
          <w:rFonts w:ascii="Yu Mincho" w:hAnsi="Yu Mincho" w:eastAsia="Yu Mincho"/>
          <w:b w:val="0"/>
          <w:sz w:val="21"/>
        </w:rPr>
      </w:r>
    </w:p>
    <w:p>
      <w:pPr>
        <w:spacing w:after="40"/>
      </w:pPr>
      <w:r>
        <w:rPr>
          <w:rFonts w:ascii="Yu Mincho" w:hAnsi="Yu Mincho" w:eastAsia="Yu Mincho"/>
          <w:b/>
          <w:sz w:val="22"/>
        </w:rPr>
        <w:t>第5条（秘密保持）</w:t>
      </w:r>
    </w:p>
    <w:p>
      <w:pPr>
        <w:spacing w:after="60"/>
      </w:pPr>
      <w:r>
        <w:rPr>
          <w:rFonts w:ascii="Yu Mincho" w:hAnsi="Yu Mincho" w:eastAsia="Yu Mincho"/>
          <w:b w:val="0"/>
          <w:sz w:val="21"/>
        </w:rPr>
        <w:t>1. 甲乙は、本業務に関連して知り得た相手方の業務上・経営上・技術上の情報を、相手方の事前の書面承諾なく第三者に開示・漏洩せず、本業務の目的以外に利用しない。</w:t>
      </w:r>
    </w:p>
    <w:p>
      <w:pPr>
        <w:spacing w:after="60"/>
      </w:pPr>
      <w:r>
        <w:rPr>
          <w:rFonts w:ascii="Yu Mincho" w:hAnsi="Yu Mincho" w:eastAsia="Yu Mincho"/>
          <w:b w:val="0"/>
          <w:sz w:val="21"/>
        </w:rPr>
        <w:t>2. 前項の義務は、本契約終了後も＿＿年間存続する。</w:t>
      </w:r>
    </w:p>
    <w:p>
      <w:pPr>
        <w:spacing w:after="40"/>
      </w:pPr>
      <w:r>
        <w:rPr>
          <w:rFonts w:ascii="Yu Mincho" w:hAnsi="Yu Mincho" w:eastAsia="Yu Mincho"/>
          <w:b w:val="0"/>
          <w:sz w:val="21"/>
        </w:rPr>
      </w:r>
    </w:p>
    <w:p>
      <w:pPr>
        <w:spacing w:after="40"/>
      </w:pPr>
      <w:r>
        <w:rPr>
          <w:rFonts w:ascii="Yu Mincho" w:hAnsi="Yu Mincho" w:eastAsia="Yu Mincho"/>
          <w:b/>
          <w:sz w:val="22"/>
        </w:rPr>
        <w:t>第6条（個人情報・医療情報の取扱い）</w:t>
      </w:r>
    </w:p>
    <w:p>
      <w:pPr>
        <w:spacing w:after="60"/>
      </w:pPr>
      <w:r>
        <w:rPr>
          <w:rFonts w:ascii="Yu Mincho" w:hAnsi="Yu Mincho" w:eastAsia="Yu Mincho"/>
          <w:b w:val="0"/>
          <w:sz w:val="21"/>
        </w:rPr>
        <w:t>1. 乙は、本業務において、原則として患者の個人情報・要配慮個人情報および診療情報（以下「患者情報」という。）を取り扱わない。院内データを目的外に利用しない。</w:t>
      </w:r>
    </w:p>
    <w:p>
      <w:pPr>
        <w:spacing w:after="60"/>
      </w:pPr>
      <w:r>
        <w:rPr>
          <w:rFonts w:ascii="Yu Mincho" w:hAnsi="Yu Mincho" w:eastAsia="Yu Mincho"/>
          <w:b w:val="0"/>
          <w:sz w:val="21"/>
        </w:rPr>
        <w:t>2. やむを得ず患者情報を取り扱う場合、甲乙は事前協議のうえ取扱範囲・方法を書面で定め、個人情報保護法および医療情報システムの安全管理に関するガイドライン（3省2ガイドライン）の趣旨を遵守する。</w:t>
      </w:r>
    </w:p>
    <w:p>
      <w:pPr>
        <w:spacing w:after="60"/>
      </w:pPr>
      <w:r>
        <w:rPr>
          <w:rFonts w:ascii="Yu Mincho" w:hAnsi="Yu Mincho" w:eastAsia="Yu Mincho"/>
          <w:b w:val="0"/>
          <w:sz w:val="21"/>
        </w:rPr>
        <w:t>3. Web問診等で患者が入力する情報の管理責任・利用目的の説明は甲が負い、乙は設計・運用を支援する立場にとどまる。最終的な運用ルールは甲（院長）が決定する。</w:t>
      </w:r>
    </w:p>
    <w:p>
      <w:pPr>
        <w:spacing w:after="40"/>
      </w:pPr>
      <w:r>
        <w:rPr>
          <w:rFonts w:ascii="Yu Mincho" w:hAnsi="Yu Mincho" w:eastAsia="Yu Mincho"/>
          <w:b w:val="0"/>
          <w:sz w:val="21"/>
        </w:rPr>
      </w:r>
    </w:p>
    <w:p>
      <w:pPr>
        <w:spacing w:after="40"/>
      </w:pPr>
      <w:r>
        <w:rPr>
          <w:rFonts w:ascii="Yu Mincho" w:hAnsi="Yu Mincho" w:eastAsia="Yu Mincho"/>
          <w:b/>
          <w:sz w:val="22"/>
        </w:rPr>
        <w:t>第7条（成果物・知的財産権）</w:t>
      </w:r>
    </w:p>
    <w:p>
      <w:pPr>
        <w:spacing w:after="60"/>
      </w:pPr>
      <w:r>
        <w:rPr>
          <w:rFonts w:ascii="Yu Mincho" w:hAnsi="Yu Mincho" w:eastAsia="Yu Mincho"/>
          <w:b w:val="0"/>
          <w:sz w:val="21"/>
        </w:rPr>
        <w:t>1. 乙が作成した資料・設計・システム設定その他の成果物（以下「本成果物」という。）の著作権その他の知的財産権は乙に帰属する。ただし甲は本契約の目的の範囲内で本成果物を利用できる。</w:t>
      </w:r>
    </w:p>
    <w:p>
      <w:pPr>
        <w:spacing w:after="60"/>
      </w:pPr>
      <w:r>
        <w:rPr>
          <w:rFonts w:ascii="Yu Mincho" w:hAnsi="Yu Mincho" w:eastAsia="Yu Mincho"/>
          <w:b w:val="0"/>
          <w:sz w:val="21"/>
        </w:rPr>
        <w:t>2. 甲の名義で運用される公式LINEアカウント・問診フォーム等の運用主体は甲とし、乙は支援する。</w:t>
      </w:r>
    </w:p>
    <w:p>
      <w:pPr>
        <w:spacing w:after="60"/>
      </w:pPr>
      <w:r>
        <w:rPr>
          <w:rFonts w:ascii="Yu Mincho" w:hAnsi="Yu Mincho" w:eastAsia="Yu Mincho"/>
          <w:b w:val="0"/>
          <w:sz w:val="21"/>
        </w:rPr>
        <w:t>3. 本契約終了後の本成果物・アカウント等の取扱い（移管・停止等）は、甲乙別途協議する。</w:t>
      </w:r>
    </w:p>
    <w:p>
      <w:pPr>
        <w:spacing w:after="40"/>
      </w:pPr>
      <w:r>
        <w:rPr>
          <w:rFonts w:ascii="Yu Mincho" w:hAnsi="Yu Mincho" w:eastAsia="Yu Mincho"/>
          <w:b w:val="0"/>
          <w:sz w:val="21"/>
        </w:rPr>
      </w:r>
    </w:p>
    <w:p>
      <w:pPr>
        <w:spacing w:after="40"/>
      </w:pPr>
      <w:r>
        <w:rPr>
          <w:rFonts w:ascii="Yu Mincho" w:hAnsi="Yu Mincho" w:eastAsia="Yu Mincho"/>
          <w:b/>
          <w:sz w:val="22"/>
        </w:rPr>
        <w:t>第8条（乙の役割の限界・非保証）</w:t>
      </w:r>
    </w:p>
    <w:p>
      <w:pPr>
        <w:spacing w:after="60"/>
      </w:pPr>
      <w:r>
        <w:rPr>
          <w:rFonts w:ascii="Yu Mincho" w:hAnsi="Yu Mincho" w:eastAsia="Yu Mincho"/>
          <w:b w:val="0"/>
          <w:sz w:val="21"/>
        </w:rPr>
        <w:t>1. 乙の本業務は助言・支援であり、医療行為・診断・治療方針の決定はすべて甲（医師）の責任において行う。</w:t>
      </w:r>
    </w:p>
    <w:p>
      <w:pPr>
        <w:spacing w:after="60"/>
      </w:pPr>
      <w:r>
        <w:rPr>
          <w:rFonts w:ascii="Yu Mincho" w:hAnsi="Yu Mincho" w:eastAsia="Yu Mincho"/>
          <w:b w:val="0"/>
          <w:sz w:val="21"/>
        </w:rPr>
        <w:t>2. 乙は、補助金の採択、特定の効果・売上・集患数その他の成果を保証しない。ただし第2条のとおり、効果が生じない場合に甲の費用負担は生じない。</w:t>
      </w:r>
    </w:p>
    <w:p>
      <w:pPr>
        <w:spacing w:after="60"/>
      </w:pPr>
      <w:r>
        <w:rPr>
          <w:rFonts w:ascii="Yu Mincho" w:hAnsi="Yu Mincho" w:eastAsia="Yu Mincho"/>
          <w:b w:val="0"/>
          <w:sz w:val="21"/>
        </w:rPr>
        <w:t>3. 第三者の提供するサービス・ツール・制度（LINE、電子カルテ、補助金制度等）の仕様変更・中断・障害について、乙は責任を負わない。</w:t>
      </w:r>
    </w:p>
    <w:p>
      <w:pPr>
        <w:spacing w:after="40"/>
      </w:pPr>
      <w:r>
        <w:rPr>
          <w:rFonts w:ascii="Yu Mincho" w:hAnsi="Yu Mincho" w:eastAsia="Yu Mincho"/>
          <w:b w:val="0"/>
          <w:sz w:val="21"/>
        </w:rPr>
      </w:r>
    </w:p>
    <w:p>
      <w:pPr>
        <w:spacing w:after="40"/>
      </w:pPr>
      <w:r>
        <w:rPr>
          <w:rFonts w:ascii="Yu Mincho" w:hAnsi="Yu Mincho" w:eastAsia="Yu Mincho"/>
          <w:b/>
          <w:sz w:val="22"/>
        </w:rPr>
        <w:t>第9条（再委託）</w:t>
      </w:r>
    </w:p>
    <w:p>
      <w:pPr>
        <w:spacing w:after="60"/>
      </w:pPr>
      <w:r>
        <w:rPr>
          <w:rFonts w:ascii="Yu Mincho" w:hAnsi="Yu Mincho" w:eastAsia="Yu Mincho"/>
          <w:b w:val="0"/>
          <w:sz w:val="21"/>
        </w:rPr>
        <w:t>乙は、本業務の一部を第三者に再委託できる。この場合、乙は再委託先に本契約と同等の義務を負わせ、再委託先の行為について甲に責任を負う。患者情報を取り扱う業務の再委託は第6条による。</w:t>
      </w:r>
    </w:p>
    <w:p>
      <w:pPr>
        <w:spacing w:after="40"/>
      </w:pPr>
      <w:r>
        <w:rPr>
          <w:rFonts w:ascii="Yu Mincho" w:hAnsi="Yu Mincho" w:eastAsia="Yu Mincho"/>
          <w:b w:val="0"/>
          <w:sz w:val="21"/>
        </w:rPr>
      </w:r>
    </w:p>
    <w:p>
      <w:pPr>
        <w:spacing w:after="40"/>
      </w:pPr>
      <w:r>
        <w:rPr>
          <w:rFonts w:ascii="Yu Mincho" w:hAnsi="Yu Mincho" w:eastAsia="Yu Mincho"/>
          <w:b/>
          <w:sz w:val="22"/>
        </w:rPr>
        <w:t>第10条（損害賠償）</w:t>
      </w:r>
    </w:p>
    <w:p>
      <w:pPr>
        <w:spacing w:after="60"/>
      </w:pPr>
      <w:r>
        <w:rPr>
          <w:rFonts w:ascii="Yu Mincho" w:hAnsi="Yu Mincho" w:eastAsia="Yu Mincho"/>
          <w:b w:val="0"/>
          <w:sz w:val="21"/>
        </w:rPr>
        <w:t>本契約に関し相手方に損害を与えた場合は、その損害を賠償する。ただし、乙が甲に負う賠償額は、乙の故意・重過失の場合を除き、当該事由発生前の＿＿か月間に甲が乙へ支払った委託料総額を上限とする。</w:t>
      </w:r>
    </w:p>
    <w:p>
      <w:pPr>
        <w:spacing w:after="40"/>
      </w:pPr>
      <w:r>
        <w:rPr>
          <w:rFonts w:ascii="Yu Mincho" w:hAnsi="Yu Mincho" w:eastAsia="Yu Mincho"/>
          <w:b w:val="0"/>
          <w:sz w:val="21"/>
        </w:rPr>
      </w:r>
    </w:p>
    <w:p>
      <w:pPr>
        <w:spacing w:after="40"/>
      </w:pPr>
      <w:r>
        <w:rPr>
          <w:rFonts w:ascii="Yu Mincho" w:hAnsi="Yu Mincho" w:eastAsia="Yu Mincho"/>
          <w:b/>
          <w:sz w:val="22"/>
        </w:rPr>
        <w:t>第11条（反社会的勢力の排除）</w:t>
      </w:r>
    </w:p>
    <w:p>
      <w:pPr>
        <w:spacing w:after="60"/>
      </w:pPr>
      <w:r>
        <w:rPr>
          <w:rFonts w:ascii="Yu Mincho" w:hAnsi="Yu Mincho" w:eastAsia="Yu Mincho"/>
          <w:b w:val="0"/>
          <w:sz w:val="21"/>
        </w:rPr>
        <w:t>甲乙は、自己が暴力団その他の反社会的勢力に該当しないことを表明・保証する。相手方がこれに反すると判明した場合、催告を要せず本契約を解除できる。</w:t>
      </w:r>
    </w:p>
    <w:p>
      <w:pPr>
        <w:spacing w:after="40"/>
      </w:pPr>
      <w:r>
        <w:rPr>
          <w:rFonts w:ascii="Yu Mincho" w:hAnsi="Yu Mincho" w:eastAsia="Yu Mincho"/>
          <w:b w:val="0"/>
          <w:sz w:val="21"/>
        </w:rPr>
      </w:r>
    </w:p>
    <w:p>
      <w:pPr>
        <w:spacing w:after="40"/>
      </w:pPr>
      <w:r>
        <w:rPr>
          <w:rFonts w:ascii="Yu Mincho" w:hAnsi="Yu Mincho" w:eastAsia="Yu Mincho"/>
          <w:b/>
          <w:sz w:val="22"/>
        </w:rPr>
        <w:t>第12条（協議・準拠法・管轄）</w:t>
      </w:r>
    </w:p>
    <w:p>
      <w:pPr>
        <w:spacing w:after="60"/>
      </w:pPr>
      <w:r>
        <w:rPr>
          <w:rFonts w:ascii="Yu Mincho" w:hAnsi="Yu Mincho" w:eastAsia="Yu Mincho"/>
          <w:b w:val="0"/>
          <w:sz w:val="21"/>
        </w:rPr>
        <w:t>1. 本契約に定めのない事項・解釈に疑義が生じた事項は、甲乙が信義誠実の原則に従い協議のうえ解決する。</w:t>
      </w:r>
    </w:p>
    <w:p>
      <w:pPr>
        <w:spacing w:after="60"/>
      </w:pPr>
      <w:r>
        <w:rPr>
          <w:rFonts w:ascii="Yu Mincho" w:hAnsi="Yu Mincho" w:eastAsia="Yu Mincho"/>
          <w:b w:val="0"/>
          <w:sz w:val="21"/>
        </w:rPr>
        <w:t>2. 本契約は日本法に準拠し、紛争については＿＿＿＿地方裁判所を第一審の専属的合意管轄裁判所とする。</w:t>
      </w:r>
    </w:p>
    <w:p>
      <w:pPr>
        <w:spacing w:after="40"/>
      </w:pPr>
      <w:r>
        <w:rPr>
          <w:rFonts w:ascii="Yu Mincho" w:hAnsi="Yu Mincho" w:eastAsia="Yu Mincho"/>
          <w:b w:val="0"/>
          <w:sz w:val="21"/>
        </w:rPr>
      </w:r>
    </w:p>
    <w:p>
      <w:pPr>
        <w:spacing w:after="280"/>
      </w:pPr>
      <w:r>
        <w:rPr>
          <w:rFonts w:ascii="Yu Mincho" w:hAnsi="Yu Mincho" w:eastAsia="Yu Mincho"/>
          <w:b w:val="0"/>
          <w:sz w:val="21"/>
        </w:rPr>
        <w:t>本契約の成立を証するため、本書2通を作成し、甲乙署名または記名押印のうえ各自1通を保有する。</w:t>
      </w:r>
    </w:p>
    <w:p>
      <w:pPr>
        <w:spacing w:after="280"/>
      </w:pPr>
      <w:r>
        <w:rPr>
          <w:rFonts w:ascii="Yu Mincho" w:hAnsi="Yu Mincho" w:eastAsia="Yu Mincho"/>
          <w:b w:val="0"/>
          <w:sz w:val="21"/>
        </w:rPr>
        <w:t>＿＿＿＿年＿＿月＿＿日</w:t>
      </w:r>
    </w:p>
    <w:p>
      <w:pPr>
        <w:spacing w:after="80"/>
      </w:pPr>
      <w:r>
        <w:rPr>
          <w:rFonts w:ascii="Yu Mincho" w:hAnsi="Yu Mincho" w:eastAsia="Yu Mincho"/>
          <w:b w:val="0"/>
          <w:sz w:val="21"/>
        </w:rPr>
        <w:t>甲（委託者）　医療法人社団順医会 京橋クリニック</w:t>
      </w:r>
    </w:p>
    <w:p>
      <w:pPr>
        <w:spacing w:after="280"/>
      </w:pPr>
      <w:r>
        <w:rPr>
          <w:rFonts w:ascii="Yu Mincho" w:hAnsi="Yu Mincho" w:eastAsia="Yu Mincho"/>
          <w:b w:val="0"/>
          <w:sz w:val="21"/>
        </w:rPr>
        <w:t xml:space="preserve">　　　　　　　理事長　山崎 明男　　　　　　　　　　　印</w:t>
      </w:r>
    </w:p>
    <w:p>
      <w:pPr>
        <w:spacing w:after="80"/>
      </w:pPr>
      <w:r>
        <w:rPr>
          <w:rFonts w:ascii="Yu Mincho" w:hAnsi="Yu Mincho" w:eastAsia="Yu Mincho"/>
          <w:b w:val="0"/>
          <w:sz w:val="21"/>
        </w:rPr>
        <w:t>乙（受託者）　ＫＨＤ</w:t>
      </w:r>
    </w:p>
    <w:p>
      <w:pPr>
        <w:spacing w:after="40"/>
      </w:pPr>
      <w:r>
        <w:rPr>
          <w:rFonts w:ascii="Yu Mincho" w:hAnsi="Yu Mincho" w:eastAsia="Yu Mincho"/>
          <w:b w:val="0"/>
          <w:sz w:val="21"/>
        </w:rPr>
        <w:t xml:space="preserve">　　　　　　　代表　菊池 研太　　　　　　　　　　　　印</w:t>
      </w:r>
    </w:p>
    <w:p>
      <w:pPr>
        <w:spacing w:after="280"/>
      </w:pPr>
      <w:r>
        <w:rPr>
          <w:rFonts w:ascii="Yu Mincho" w:hAnsi="Yu Mincho" w:eastAsia="Yu Mincho"/>
          <w:b w:val="0"/>
          <w:color w:val="6E6E6E"/>
          <w:sz w:val="18"/>
        </w:rPr>
        <w:t xml:space="preserve">　　　　　　　（乙の正式名称・所在地は別途記入）</w:t>
      </w:r>
    </w:p>
    <w:p>
      <w:pPr>
        <w:spacing w:after="80"/>
      </w:pPr>
      <w:r>
        <w:rPr>
          <w:rFonts w:ascii="Yu Mincho" w:hAnsi="Yu Mincho" w:eastAsia="Yu Mincho"/>
          <w:b w:val="0"/>
          <w:color w:val="AA2E26"/>
          <w:sz w:val="18"/>
        </w:rPr>
        <w:t>※本書はドラフトです。締結前に、患者情報・補助金・再委託・損害賠償・契約主体・空欄の各事項について行政書士・弁護士の確認を推奨します。</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eastAsia="Yu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