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584"/>
        <w:gridCol w:w="2373"/>
        <w:gridCol w:w="3159"/>
        <w:gridCol w:w="2152"/>
      </w:tblGrid>
      <w:tr w:rsidR="005E4520" w:rsidRPr="00F85AC9" w:rsidTr="0027284E">
        <w:trPr>
          <w:trHeight w:val="708"/>
        </w:trPr>
        <w:tc>
          <w:tcPr>
            <w:tcW w:w="1632" w:type="dxa"/>
            <w:tcBorders>
              <w:right w:val="nil"/>
            </w:tcBorders>
            <w:vAlign w:val="center"/>
          </w:tcPr>
          <w:p w:rsidR="005E4520" w:rsidRPr="00F85AC9" w:rsidRDefault="00B01A46" w:rsidP="0027284E">
            <w:pPr>
              <w:spacing w:after="0" w:line="240" w:lineRule="auto"/>
              <w:ind w:left="-212"/>
              <w:jc w:val="right"/>
              <w:rPr>
                <w:sz w:val="28"/>
                <w:szCs w:val="28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828040" cy="407070"/>
                  <wp:effectExtent l="0" t="0" r="0" b="0"/>
                  <wp:docPr id="2" name="Obraz 2" descr="C:\Users\stefan\AppData\Local\Microsoft\Windows\Temporary Internet Files\Content.Word\EC2 - logo czar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efan\AppData\Local\Microsoft\Windows\Temporary Internet Files\Content.Word\EC2 - logo czar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939" cy="439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" w:type="dxa"/>
            <w:tcBorders>
              <w:right w:val="nil"/>
            </w:tcBorders>
            <w:shd w:val="clear" w:color="auto" w:fill="BFBFBF"/>
          </w:tcPr>
          <w:p w:rsidR="005E4520" w:rsidRPr="00F85AC9" w:rsidRDefault="005E4520">
            <w:pPr>
              <w:spacing w:after="0" w:line="240" w:lineRule="auto"/>
              <w:ind w:left="-212"/>
              <w:jc w:val="both"/>
              <w:rPr>
                <w:sz w:val="28"/>
                <w:szCs w:val="28"/>
                <w:lang w:eastAsia="pl-PL"/>
              </w:rPr>
            </w:pPr>
          </w:p>
        </w:tc>
        <w:tc>
          <w:tcPr>
            <w:tcW w:w="5532" w:type="dxa"/>
            <w:gridSpan w:val="2"/>
            <w:tcBorders>
              <w:left w:val="nil"/>
            </w:tcBorders>
            <w:shd w:val="clear" w:color="auto" w:fill="BFBFBF"/>
            <w:vAlign w:val="center"/>
          </w:tcPr>
          <w:p w:rsidR="005E4520" w:rsidRPr="00F85AC9" w:rsidRDefault="0055060A" w:rsidP="00B01A46">
            <w:pPr>
              <w:spacing w:after="0" w:line="240" w:lineRule="auto"/>
              <w:jc w:val="center"/>
              <w:rPr>
                <w:sz w:val="28"/>
                <w:szCs w:val="28"/>
                <w:lang w:eastAsia="pl-PL"/>
              </w:rPr>
            </w:pPr>
            <w:r w:rsidRPr="00F85AC9">
              <w:rPr>
                <w:sz w:val="28"/>
                <w:szCs w:val="28"/>
                <w:lang w:eastAsia="pl-PL"/>
              </w:rPr>
              <w:t>Analiza projektowa</w:t>
            </w:r>
          </w:p>
        </w:tc>
        <w:tc>
          <w:tcPr>
            <w:tcW w:w="2152" w:type="dxa"/>
            <w:shd w:val="clear" w:color="auto" w:fill="BFBFBF"/>
          </w:tcPr>
          <w:p w:rsidR="005E4520" w:rsidRPr="00F85AC9" w:rsidRDefault="005E4520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 w:rsidRPr="00F85AC9">
              <w:rPr>
                <w:b/>
                <w:bCs/>
                <w:i/>
                <w:iCs/>
                <w:sz w:val="20"/>
                <w:szCs w:val="20"/>
                <w:lang w:eastAsia="pl-PL"/>
              </w:rPr>
              <w:t>Dokument nr:</w:t>
            </w:r>
          </w:p>
          <w:p w:rsidR="005E4520" w:rsidRPr="00F85AC9" w:rsidRDefault="005E4520">
            <w:pPr>
              <w:jc w:val="both"/>
              <w:rPr>
                <w:sz w:val="20"/>
                <w:szCs w:val="20"/>
              </w:rPr>
            </w:pPr>
          </w:p>
        </w:tc>
      </w:tr>
      <w:tr w:rsidR="005E4520" w:rsidRPr="00F85AC9" w:rsidTr="0027284E">
        <w:trPr>
          <w:trHeight w:val="486"/>
        </w:trPr>
        <w:tc>
          <w:tcPr>
            <w:tcW w:w="7748" w:type="dxa"/>
            <w:gridSpan w:val="4"/>
          </w:tcPr>
          <w:p w:rsidR="005E4520" w:rsidRPr="00F85AC9" w:rsidRDefault="005E4520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 w:rsidRPr="00F85AC9">
              <w:rPr>
                <w:b/>
                <w:bCs/>
                <w:i/>
                <w:iCs/>
                <w:sz w:val="20"/>
                <w:szCs w:val="20"/>
                <w:lang w:eastAsia="pl-PL"/>
              </w:rPr>
              <w:t>Projekt</w:t>
            </w:r>
            <w:r w:rsidRPr="00F85AC9">
              <w:rPr>
                <w:i/>
                <w:iCs/>
                <w:sz w:val="20"/>
                <w:szCs w:val="20"/>
                <w:lang w:eastAsia="pl-PL"/>
              </w:rPr>
              <w:t>:</w:t>
            </w:r>
          </w:p>
          <w:p w:rsidR="005E4520" w:rsidRPr="00F85AC9" w:rsidRDefault="00A069EF" w:rsidP="00615CCE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t>System</w:t>
            </w:r>
            <w:r w:rsidRPr="00A51539">
              <w:t xml:space="preserve"> do zarządzania i emisji kampanii reklamowych</w:t>
            </w:r>
          </w:p>
        </w:tc>
        <w:tc>
          <w:tcPr>
            <w:tcW w:w="2152" w:type="dxa"/>
          </w:tcPr>
          <w:p w:rsidR="005E4520" w:rsidRPr="00F85AC9" w:rsidRDefault="005E4520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 w:rsidRPr="00F85AC9">
              <w:rPr>
                <w:b/>
                <w:bCs/>
                <w:i/>
                <w:iCs/>
                <w:sz w:val="20"/>
                <w:szCs w:val="20"/>
                <w:lang w:eastAsia="pl-PL"/>
              </w:rPr>
              <w:t>Faza</w:t>
            </w:r>
            <w:r w:rsidR="0055060A" w:rsidRPr="00F85AC9">
              <w:rPr>
                <w:sz w:val="20"/>
                <w:szCs w:val="20"/>
                <w:lang w:eastAsia="pl-PL"/>
              </w:rPr>
              <w:t>:</w:t>
            </w:r>
          </w:p>
          <w:p w:rsidR="005E4520" w:rsidRPr="00F85AC9" w:rsidRDefault="00754487" w:rsidP="00754487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Analiza</w:t>
            </w:r>
          </w:p>
        </w:tc>
      </w:tr>
      <w:tr w:rsidR="005E4520" w:rsidRPr="00F85AC9" w:rsidTr="0027284E">
        <w:trPr>
          <w:trHeight w:val="486"/>
        </w:trPr>
        <w:tc>
          <w:tcPr>
            <w:tcW w:w="1632" w:type="dxa"/>
          </w:tcPr>
          <w:p w:rsidR="005E4520" w:rsidRDefault="005E4520" w:rsidP="0027284E">
            <w:pPr>
              <w:spacing w:after="0" w:line="240" w:lineRule="auto"/>
              <w:jc w:val="both"/>
              <w:rPr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F85AC9">
              <w:rPr>
                <w:b/>
                <w:bCs/>
                <w:i/>
                <w:iCs/>
                <w:sz w:val="20"/>
                <w:szCs w:val="20"/>
                <w:lang w:eastAsia="pl-PL"/>
              </w:rPr>
              <w:t>Data:</w:t>
            </w:r>
          </w:p>
          <w:p w:rsidR="00A069EF" w:rsidRPr="00A069EF" w:rsidRDefault="00A069EF" w:rsidP="0027284E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 w:rsidRPr="00A069EF">
              <w:rPr>
                <w:bCs/>
                <w:iCs/>
                <w:sz w:val="20"/>
                <w:szCs w:val="20"/>
                <w:lang w:eastAsia="pl-PL"/>
              </w:rPr>
              <w:t>2013.12.19</w:t>
            </w:r>
          </w:p>
        </w:tc>
        <w:tc>
          <w:tcPr>
            <w:tcW w:w="2957" w:type="dxa"/>
            <w:gridSpan w:val="2"/>
          </w:tcPr>
          <w:p w:rsidR="005E4520" w:rsidRDefault="005E4520" w:rsidP="00754487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 w:rsidRPr="00F85AC9">
              <w:rPr>
                <w:b/>
                <w:bCs/>
                <w:i/>
                <w:iCs/>
                <w:sz w:val="20"/>
                <w:szCs w:val="20"/>
                <w:lang w:eastAsia="pl-PL"/>
              </w:rPr>
              <w:t>Autor:</w:t>
            </w:r>
          </w:p>
          <w:p w:rsidR="00754487" w:rsidRPr="00F85AC9" w:rsidRDefault="00754487" w:rsidP="00754487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Zespół EC2</w:t>
            </w:r>
          </w:p>
        </w:tc>
        <w:tc>
          <w:tcPr>
            <w:tcW w:w="5311" w:type="dxa"/>
            <w:gridSpan w:val="2"/>
          </w:tcPr>
          <w:p w:rsidR="005E4520" w:rsidRPr="00F85AC9" w:rsidRDefault="005E4520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 w:rsidRPr="00F85AC9">
              <w:rPr>
                <w:b/>
                <w:bCs/>
                <w:i/>
                <w:iCs/>
                <w:sz w:val="20"/>
                <w:szCs w:val="20"/>
                <w:lang w:eastAsia="pl-PL"/>
              </w:rPr>
              <w:t>Odbiorcy dokumentu:</w:t>
            </w:r>
          </w:p>
          <w:p w:rsidR="005E4520" w:rsidRPr="00F85AC9" w:rsidRDefault="00A069EF" w:rsidP="00A5738A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Wykonawcy produktów</w:t>
            </w:r>
          </w:p>
        </w:tc>
      </w:tr>
      <w:tr w:rsidR="005E4520" w:rsidRPr="00F85AC9" w:rsidTr="0027284E">
        <w:trPr>
          <w:trHeight w:val="486"/>
        </w:trPr>
        <w:tc>
          <w:tcPr>
            <w:tcW w:w="9900" w:type="dxa"/>
            <w:gridSpan w:val="5"/>
          </w:tcPr>
          <w:p w:rsidR="005E4520" w:rsidRPr="00F85AC9" w:rsidRDefault="005E4520">
            <w:pPr>
              <w:spacing w:after="0" w:line="240" w:lineRule="auto"/>
              <w:jc w:val="both"/>
              <w:rPr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F85AC9">
              <w:rPr>
                <w:b/>
                <w:bCs/>
                <w:i/>
                <w:iCs/>
                <w:sz w:val="20"/>
                <w:szCs w:val="20"/>
                <w:lang w:eastAsia="pl-PL"/>
              </w:rPr>
              <w:t>Opis dokumentu:</w:t>
            </w:r>
          </w:p>
          <w:p w:rsidR="005E4520" w:rsidRPr="00F85AC9" w:rsidRDefault="00A069EF" w:rsidP="00615CCE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t>Analiza projektowa s</w:t>
            </w:r>
            <w:r w:rsidR="00615CCE">
              <w:t>ystem</w:t>
            </w:r>
            <w:r>
              <w:t>u</w:t>
            </w:r>
            <w:r w:rsidR="00615CCE" w:rsidRPr="00A51539">
              <w:t xml:space="preserve"> do zarządzania i emisji kampanii reklamowych</w:t>
            </w:r>
          </w:p>
        </w:tc>
      </w:tr>
    </w:tbl>
    <w:p w:rsidR="005E4520" w:rsidRPr="00F85AC9" w:rsidRDefault="005E4520">
      <w:pPr>
        <w:spacing w:after="0" w:line="240" w:lineRule="auto"/>
        <w:jc w:val="both"/>
        <w:rPr>
          <w:sz w:val="24"/>
          <w:szCs w:val="24"/>
          <w:lang w:eastAsia="pl-PL"/>
        </w:rPr>
      </w:pP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955"/>
        <w:gridCol w:w="5325"/>
      </w:tblGrid>
      <w:tr w:rsidR="005E4520" w:rsidRPr="00F85AC9">
        <w:tc>
          <w:tcPr>
            <w:tcW w:w="9900" w:type="dxa"/>
            <w:gridSpan w:val="3"/>
            <w:shd w:val="pct20" w:color="auto" w:fill="auto"/>
          </w:tcPr>
          <w:p w:rsidR="005E4520" w:rsidRPr="00F85AC9" w:rsidRDefault="005E4520">
            <w:pPr>
              <w:spacing w:after="0" w:line="240" w:lineRule="auto"/>
              <w:jc w:val="both"/>
              <w:rPr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F85AC9">
              <w:rPr>
                <w:b/>
                <w:bCs/>
                <w:i/>
                <w:iCs/>
                <w:sz w:val="20"/>
                <w:szCs w:val="20"/>
                <w:lang w:eastAsia="pl-PL"/>
              </w:rPr>
              <w:t>Kontrola zmian dokumentu w trakcie uzgadniania</w:t>
            </w:r>
          </w:p>
        </w:tc>
      </w:tr>
      <w:tr w:rsidR="005E4520" w:rsidRPr="00F85AC9">
        <w:tc>
          <w:tcPr>
            <w:tcW w:w="1620" w:type="dxa"/>
            <w:shd w:val="pct20" w:color="auto" w:fill="auto"/>
          </w:tcPr>
          <w:p w:rsidR="005E4520" w:rsidRPr="00F85AC9" w:rsidRDefault="005E4520">
            <w:pPr>
              <w:spacing w:after="0" w:line="240" w:lineRule="auto"/>
              <w:jc w:val="both"/>
              <w:rPr>
                <w:i/>
                <w:iCs/>
                <w:sz w:val="20"/>
                <w:szCs w:val="20"/>
                <w:lang w:eastAsia="pl-PL"/>
              </w:rPr>
            </w:pPr>
            <w:r w:rsidRPr="00F85AC9">
              <w:rPr>
                <w:i/>
                <w:iCs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2955" w:type="dxa"/>
            <w:shd w:val="pct20" w:color="auto" w:fill="auto"/>
          </w:tcPr>
          <w:p w:rsidR="005E4520" w:rsidRPr="00F85AC9" w:rsidRDefault="005E4520">
            <w:pPr>
              <w:spacing w:after="0" w:line="240" w:lineRule="auto"/>
              <w:jc w:val="both"/>
              <w:rPr>
                <w:i/>
                <w:iCs/>
                <w:sz w:val="20"/>
                <w:szCs w:val="20"/>
                <w:lang w:eastAsia="pl-PL"/>
              </w:rPr>
            </w:pPr>
            <w:r w:rsidRPr="00F85AC9">
              <w:rPr>
                <w:i/>
                <w:iCs/>
                <w:sz w:val="20"/>
                <w:szCs w:val="20"/>
                <w:lang w:eastAsia="pl-PL"/>
              </w:rPr>
              <w:t>Autor</w:t>
            </w:r>
          </w:p>
        </w:tc>
        <w:tc>
          <w:tcPr>
            <w:tcW w:w="5325" w:type="dxa"/>
            <w:shd w:val="pct20" w:color="auto" w:fill="auto"/>
          </w:tcPr>
          <w:p w:rsidR="005E4520" w:rsidRPr="00F85AC9" w:rsidRDefault="005E4520">
            <w:pPr>
              <w:spacing w:after="0" w:line="240" w:lineRule="auto"/>
              <w:jc w:val="both"/>
              <w:rPr>
                <w:i/>
                <w:iCs/>
                <w:sz w:val="20"/>
                <w:szCs w:val="20"/>
                <w:lang w:eastAsia="pl-PL"/>
              </w:rPr>
            </w:pPr>
            <w:r w:rsidRPr="00F85AC9">
              <w:rPr>
                <w:i/>
                <w:iCs/>
                <w:sz w:val="20"/>
                <w:szCs w:val="20"/>
                <w:lang w:eastAsia="pl-PL"/>
              </w:rPr>
              <w:t>Rodzaj zmiany</w:t>
            </w:r>
          </w:p>
        </w:tc>
      </w:tr>
      <w:tr w:rsidR="005E4520" w:rsidRPr="00F85AC9">
        <w:trPr>
          <w:trHeight w:val="126"/>
        </w:trPr>
        <w:tc>
          <w:tcPr>
            <w:tcW w:w="1620" w:type="dxa"/>
          </w:tcPr>
          <w:p w:rsidR="005E4520" w:rsidRPr="00F85AC9" w:rsidRDefault="00CD3A1F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2013-12-19</w:t>
            </w:r>
          </w:p>
        </w:tc>
        <w:tc>
          <w:tcPr>
            <w:tcW w:w="2955" w:type="dxa"/>
          </w:tcPr>
          <w:p w:rsidR="005E4520" w:rsidRPr="00F85AC9" w:rsidRDefault="00152C56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EC2</w:t>
            </w:r>
          </w:p>
        </w:tc>
        <w:tc>
          <w:tcPr>
            <w:tcW w:w="5325" w:type="dxa"/>
          </w:tcPr>
          <w:p w:rsidR="005E4520" w:rsidRPr="00F85AC9" w:rsidRDefault="00DB67D9" w:rsidP="00844E14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Wersja I dokumentu</w:t>
            </w:r>
          </w:p>
        </w:tc>
      </w:tr>
      <w:tr w:rsidR="00844E14" w:rsidRPr="00F85AC9">
        <w:tc>
          <w:tcPr>
            <w:tcW w:w="1620" w:type="dxa"/>
          </w:tcPr>
          <w:p w:rsidR="00844E14" w:rsidRPr="00F85AC9" w:rsidRDefault="009463B5" w:rsidP="004C61D4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2014-01-13</w:t>
            </w:r>
          </w:p>
        </w:tc>
        <w:tc>
          <w:tcPr>
            <w:tcW w:w="2955" w:type="dxa"/>
          </w:tcPr>
          <w:p w:rsidR="00844E14" w:rsidRPr="00F85AC9" w:rsidRDefault="00152C56" w:rsidP="00CD3A1F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EC2</w:t>
            </w:r>
          </w:p>
        </w:tc>
        <w:tc>
          <w:tcPr>
            <w:tcW w:w="5325" w:type="dxa"/>
          </w:tcPr>
          <w:p w:rsidR="00844E14" w:rsidRPr="00F85AC9" w:rsidRDefault="009463B5" w:rsidP="00844E14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Wersja II dokumentu</w:t>
            </w:r>
          </w:p>
        </w:tc>
      </w:tr>
      <w:tr w:rsidR="00844E14" w:rsidRPr="00F85AC9">
        <w:tc>
          <w:tcPr>
            <w:tcW w:w="1620" w:type="dxa"/>
          </w:tcPr>
          <w:p w:rsidR="00844E14" w:rsidRPr="00F85AC9" w:rsidRDefault="005337E1" w:rsidP="004C61D4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2014-01-14</w:t>
            </w:r>
          </w:p>
        </w:tc>
        <w:tc>
          <w:tcPr>
            <w:tcW w:w="2955" w:type="dxa"/>
          </w:tcPr>
          <w:p w:rsidR="00844E14" w:rsidRPr="00F85AC9" w:rsidRDefault="00152C56" w:rsidP="004C61D4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EC2</w:t>
            </w:r>
            <w:bookmarkStart w:id="0" w:name="_GoBack"/>
            <w:bookmarkEnd w:id="0"/>
          </w:p>
        </w:tc>
        <w:tc>
          <w:tcPr>
            <w:tcW w:w="5325" w:type="dxa"/>
          </w:tcPr>
          <w:p w:rsidR="00844E14" w:rsidRPr="00F85AC9" w:rsidRDefault="00A069EF" w:rsidP="004C61D4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Uzupełnienie</w:t>
            </w:r>
            <w:r w:rsidR="00B01A46">
              <w:rPr>
                <w:sz w:val="20"/>
                <w:szCs w:val="20"/>
                <w:lang w:eastAsia="pl-PL"/>
              </w:rPr>
              <w:t xml:space="preserve"> produktów</w:t>
            </w:r>
          </w:p>
        </w:tc>
      </w:tr>
      <w:tr w:rsidR="00844E14" w:rsidRPr="00F85AC9">
        <w:tc>
          <w:tcPr>
            <w:tcW w:w="1620" w:type="dxa"/>
          </w:tcPr>
          <w:p w:rsidR="00844E14" w:rsidRPr="00F85AC9" w:rsidRDefault="00844E14" w:rsidP="009D648A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</w:p>
        </w:tc>
        <w:tc>
          <w:tcPr>
            <w:tcW w:w="2955" w:type="dxa"/>
          </w:tcPr>
          <w:p w:rsidR="00844E14" w:rsidRPr="00F85AC9" w:rsidRDefault="00844E14" w:rsidP="0055060A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</w:p>
        </w:tc>
        <w:tc>
          <w:tcPr>
            <w:tcW w:w="5325" w:type="dxa"/>
          </w:tcPr>
          <w:p w:rsidR="00844E14" w:rsidRPr="00F85AC9" w:rsidRDefault="00844E14">
            <w:pPr>
              <w:spacing w:after="0" w:line="240" w:lineRule="auto"/>
              <w:jc w:val="both"/>
              <w:rPr>
                <w:sz w:val="20"/>
                <w:szCs w:val="20"/>
                <w:lang w:eastAsia="pl-PL"/>
              </w:rPr>
            </w:pPr>
          </w:p>
        </w:tc>
      </w:tr>
    </w:tbl>
    <w:p w:rsidR="005E4520" w:rsidRPr="00F85AC9" w:rsidRDefault="005E4520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F85AC9">
        <w:rPr>
          <w:rFonts w:ascii="Times New Roman" w:hAnsi="Times New Roman" w:cs="Times New Roman"/>
          <w:sz w:val="24"/>
          <w:szCs w:val="24"/>
          <w:lang w:eastAsia="pl-PL"/>
        </w:rPr>
        <w:br w:type="page"/>
      </w:r>
    </w:p>
    <w:p w:rsidR="005E4520" w:rsidRPr="00F85AC9" w:rsidRDefault="00F30920" w:rsidP="00F30920">
      <w:pPr>
        <w:pStyle w:val="Nagwek1"/>
        <w:numPr>
          <w:ilvl w:val="0"/>
          <w:numId w:val="0"/>
        </w:numPr>
      </w:pPr>
      <w:bookmarkStart w:id="1" w:name="_Toc375231681"/>
      <w:bookmarkStart w:id="2" w:name="_Toc377550733"/>
      <w:bookmarkStart w:id="3" w:name="_Toc275341389"/>
      <w:r>
        <w:lastRenderedPageBreak/>
        <w:t>Spis treści</w:t>
      </w:r>
      <w:bookmarkEnd w:id="1"/>
      <w:bookmarkEnd w:id="2"/>
    </w:p>
    <w:bookmarkEnd w:id="3" w:displacedByCustomXml="next"/>
    <w:sdt>
      <w:sdtPr>
        <w:rPr>
          <w:rFonts w:ascii="Calibri" w:hAnsi="Calibri" w:cs="Calibri"/>
          <w:b w:val="0"/>
          <w:bCs w:val="0"/>
          <w:color w:val="auto"/>
          <w:sz w:val="22"/>
          <w:szCs w:val="22"/>
        </w:rPr>
        <w:id w:val="525989294"/>
        <w:docPartObj>
          <w:docPartGallery w:val="Table of Contents"/>
          <w:docPartUnique/>
        </w:docPartObj>
      </w:sdtPr>
      <w:sdtEndPr/>
      <w:sdtContent>
        <w:p w:rsidR="00F30920" w:rsidRDefault="00F30920" w:rsidP="00615CCE">
          <w:pPr>
            <w:pStyle w:val="Nagwekspisutreci"/>
            <w:numPr>
              <w:ilvl w:val="0"/>
              <w:numId w:val="0"/>
            </w:numPr>
          </w:pPr>
        </w:p>
        <w:p w:rsidR="00066F81" w:rsidRDefault="00F30920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50733" w:history="1">
            <w:r w:rsidR="00066F81" w:rsidRPr="0006280E">
              <w:rPr>
                <w:rStyle w:val="Hipercze"/>
                <w:noProof/>
              </w:rPr>
              <w:t>Spis treści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_Toc377550733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2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34" w:history="1">
            <w:r w:rsidR="00066F81" w:rsidRPr="0006280E">
              <w:rPr>
                <w:rStyle w:val="Hipercze"/>
                <w:noProof/>
              </w:rPr>
              <w:t>1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Cel dokumentu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_Toc377550734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3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35" w:history="1">
            <w:r w:rsidR="00066F81" w:rsidRPr="0006280E">
              <w:rPr>
                <w:rStyle w:val="Hipercze"/>
                <w:noProof/>
              </w:rPr>
              <w:t>2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Wymagania funkcjonalne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_Toc377550735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3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36" w:history="1">
            <w:r w:rsidR="00066F81" w:rsidRPr="0006280E">
              <w:rPr>
                <w:rStyle w:val="Hipercze"/>
                <w:noProof/>
              </w:rPr>
              <w:t>2.1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Aplikacja Internetowa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_Toc377550736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3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37" w:history="1">
            <w:r w:rsidR="00066F81" w:rsidRPr="0006280E">
              <w:rPr>
                <w:rStyle w:val="Hipercze"/>
                <w:noProof/>
              </w:rPr>
              <w:t>2.1.1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Utworzenie/edycja obiektu multimedialnego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_Toc377550737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3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38" w:history="1">
            <w:r w:rsidR="00066F81" w:rsidRPr="0006280E">
              <w:rPr>
                <w:rStyle w:val="Hipercze"/>
                <w:noProof/>
              </w:rPr>
              <w:t>2.1.2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Utworzenie/edycja kampanii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_Toc377550738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3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39" w:history="1">
            <w:r w:rsidR="00066F81" w:rsidRPr="0006280E">
              <w:rPr>
                <w:rStyle w:val="Hipercze"/>
                <w:noProof/>
              </w:rPr>
              <w:t>2.1.3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Utworzenie/edycja kategorii kampanii (słownik)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_Toc377550739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4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0" w:history="1">
            <w:r w:rsidR="00066F81" w:rsidRPr="0006280E">
              <w:rPr>
                <w:rStyle w:val="Hipercze"/>
                <w:noProof/>
              </w:rPr>
              <w:t>2.1.4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Utworzenie/edycja priorytetu kampanii (słownik)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_Toc377550740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4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1" w:history="1">
            <w:r w:rsidR="00066F81" w:rsidRPr="0006280E">
              <w:rPr>
                <w:rStyle w:val="Hipercze"/>
                <w:noProof/>
              </w:rPr>
              <w:t>2.1.5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Utworzenie/edycja typu obiektu multimedialnego (słownik)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_Toc377550741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4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2" w:history="1">
            <w:r w:rsidR="00066F81" w:rsidRPr="0006280E">
              <w:rPr>
                <w:rStyle w:val="Hipercze"/>
                <w:noProof/>
              </w:rPr>
              <w:t>2.1.6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Podgląd statystyk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_Toc377550742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5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3" w:history="1">
            <w:r w:rsidR="00066F81" w:rsidRPr="0006280E">
              <w:rPr>
                <w:rStyle w:val="Hipercze"/>
                <w:noProof/>
              </w:rPr>
              <w:t>2.2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Web Service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_Toc377550743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6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4" w:history="1">
            <w:r w:rsidR="00066F81" w:rsidRPr="0006280E">
              <w:rPr>
                <w:rStyle w:val="Hipercze"/>
                <w:noProof/>
              </w:rPr>
              <w:t>2.3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Serwer WWW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_Toc377550744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6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5" w:history="1">
            <w:r w:rsidR="00066F81" w:rsidRPr="0006280E">
              <w:rPr>
                <w:rStyle w:val="Hipercze"/>
                <w:noProof/>
              </w:rPr>
              <w:t>2.4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Algorytm wyboru obiektu multimedialnego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_Toc377550745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7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6" w:history="1">
            <w:r w:rsidR="00066F81" w:rsidRPr="0006280E">
              <w:rPr>
                <w:rStyle w:val="Hipercze"/>
                <w:noProof/>
              </w:rPr>
              <w:t>2.5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Kontrolka dla aplikacji typu desktop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_Toc377550746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7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7" w:history="1">
            <w:r w:rsidR="00066F81" w:rsidRPr="0006280E">
              <w:rPr>
                <w:rStyle w:val="Hipercze"/>
                <w:noProof/>
              </w:rPr>
              <w:t>3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Struktura Systemu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_Toc377550747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8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8" w:history="1">
            <w:r w:rsidR="00066F81" w:rsidRPr="0006280E">
              <w:rPr>
                <w:rStyle w:val="Hipercze"/>
                <w:noProof/>
              </w:rPr>
              <w:t>3.1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Uproszczona struktura bazy danych (relacje)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_Toc377550748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9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49" w:history="1">
            <w:r w:rsidR="00066F81" w:rsidRPr="0006280E">
              <w:rPr>
                <w:rStyle w:val="Hipercze"/>
                <w:noProof/>
              </w:rPr>
              <w:t>4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Wymagania techniczne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_Toc377550749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9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50" w:history="1">
            <w:r w:rsidR="00066F81" w:rsidRPr="0006280E">
              <w:rPr>
                <w:rStyle w:val="Hipercze"/>
                <w:noProof/>
              </w:rPr>
              <w:t>5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Lista produktów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_Toc377550750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9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51" w:history="1">
            <w:r w:rsidR="00066F81" w:rsidRPr="0006280E">
              <w:rPr>
                <w:rStyle w:val="Hipercze"/>
                <w:noProof/>
              </w:rPr>
              <w:t>6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Opis dostarczonych elementów odbioru rozwiązania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_Toc377550751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10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066F81" w:rsidRDefault="00975AEF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77550752" w:history="1">
            <w:r w:rsidR="00066F81" w:rsidRPr="0006280E">
              <w:rPr>
                <w:rStyle w:val="Hipercze"/>
                <w:noProof/>
              </w:rPr>
              <w:t>7</w:t>
            </w:r>
            <w:r w:rsidR="00066F81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066F81" w:rsidRPr="0006280E">
              <w:rPr>
                <w:rStyle w:val="Hipercze"/>
                <w:noProof/>
              </w:rPr>
              <w:t>Inne wymagania</w:t>
            </w:r>
            <w:r w:rsidR="00066F81">
              <w:rPr>
                <w:noProof/>
                <w:webHidden/>
              </w:rPr>
              <w:tab/>
            </w:r>
            <w:r w:rsidR="00066F81">
              <w:rPr>
                <w:noProof/>
                <w:webHidden/>
              </w:rPr>
              <w:fldChar w:fldCharType="begin"/>
            </w:r>
            <w:r w:rsidR="00066F81">
              <w:rPr>
                <w:noProof/>
                <w:webHidden/>
              </w:rPr>
              <w:instrText xml:space="preserve"> PAGEREF _Toc377550752 \h </w:instrText>
            </w:r>
            <w:r w:rsidR="00066F81">
              <w:rPr>
                <w:noProof/>
                <w:webHidden/>
              </w:rPr>
            </w:r>
            <w:r w:rsidR="00066F81">
              <w:rPr>
                <w:noProof/>
                <w:webHidden/>
              </w:rPr>
              <w:fldChar w:fldCharType="separate"/>
            </w:r>
            <w:r w:rsidR="00066F81">
              <w:rPr>
                <w:noProof/>
                <w:webHidden/>
              </w:rPr>
              <w:t>10</w:t>
            </w:r>
            <w:r w:rsidR="00066F81">
              <w:rPr>
                <w:noProof/>
                <w:webHidden/>
              </w:rPr>
              <w:fldChar w:fldCharType="end"/>
            </w:r>
          </w:hyperlink>
        </w:p>
        <w:p w:rsidR="00F30920" w:rsidRDefault="00F30920">
          <w:r>
            <w:rPr>
              <w:b/>
              <w:bCs/>
            </w:rPr>
            <w:fldChar w:fldCharType="end"/>
          </w:r>
        </w:p>
      </w:sdtContent>
    </w:sdt>
    <w:p w:rsidR="00A51539" w:rsidRDefault="00A51539" w:rsidP="00A51539">
      <w:pPr>
        <w:rPr>
          <w:rFonts w:asciiTheme="minorHAnsi" w:hAnsiTheme="minorHAnsi" w:cstheme="minorHAnsi"/>
        </w:rPr>
      </w:pPr>
    </w:p>
    <w:p w:rsidR="002A6557" w:rsidRDefault="002A6557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bookmarkStart w:id="4" w:name="_Toc375231682"/>
      <w:r>
        <w:br w:type="page"/>
      </w:r>
    </w:p>
    <w:p w:rsidR="00A51539" w:rsidRDefault="00A51539" w:rsidP="00F30920">
      <w:pPr>
        <w:pStyle w:val="Nagwek1"/>
      </w:pPr>
      <w:bookmarkStart w:id="5" w:name="_Toc377550734"/>
      <w:r w:rsidRPr="00A51539">
        <w:lastRenderedPageBreak/>
        <w:t>Cel dokumentu</w:t>
      </w:r>
      <w:bookmarkEnd w:id="4"/>
      <w:bookmarkEnd w:id="5"/>
    </w:p>
    <w:p w:rsidR="00A51539" w:rsidRPr="00A51539" w:rsidRDefault="00A51539" w:rsidP="00F30920">
      <w:pPr>
        <w:pStyle w:val="Tekstpodstawowyzwciciem"/>
      </w:pPr>
      <w:r w:rsidRPr="00A51539">
        <w:t>Celem niniejszego dokumentu jest przedstawienie wymagań funkcjonalnych systemu do zarządzania i emisji kampanii reklamowych we własnych, autorskich aplikacjach i stronach www.</w:t>
      </w:r>
    </w:p>
    <w:p w:rsidR="00A51539" w:rsidRDefault="00A51539" w:rsidP="00F30920">
      <w:pPr>
        <w:pStyle w:val="Nagwek1"/>
      </w:pPr>
      <w:bookmarkStart w:id="6" w:name="_Toc375231683"/>
      <w:bookmarkStart w:id="7" w:name="_Toc377550735"/>
      <w:r w:rsidRPr="00A51539">
        <w:t>Wymagania funkcjonalne</w:t>
      </w:r>
      <w:bookmarkEnd w:id="6"/>
      <w:bookmarkEnd w:id="7"/>
    </w:p>
    <w:p w:rsidR="009463B5" w:rsidRPr="009463B5" w:rsidRDefault="00D46BD5" w:rsidP="009463B5">
      <w:pPr>
        <w:pStyle w:val="Nagwek2"/>
      </w:pPr>
      <w:bookmarkStart w:id="8" w:name="_Toc375231684"/>
      <w:bookmarkStart w:id="9" w:name="_Toc377550736"/>
      <w:r>
        <w:t>Aplikacja Internetowa</w:t>
      </w:r>
      <w:bookmarkEnd w:id="8"/>
      <w:bookmarkEnd w:id="9"/>
    </w:p>
    <w:p w:rsidR="009463B5" w:rsidRDefault="009463B5" w:rsidP="009463B5">
      <w:pPr>
        <w:pStyle w:val="Nagwek3"/>
      </w:pPr>
      <w:bookmarkStart w:id="10" w:name="_Toc377550737"/>
      <w:bookmarkStart w:id="11" w:name="_Toc375231686"/>
      <w:r>
        <w:t>Utworzenie/edycja obiektu multimedialnego</w:t>
      </w:r>
      <w:bookmarkEnd w:id="10"/>
    </w:p>
    <w:p w:rsidR="009463B5" w:rsidRDefault="009463B5" w:rsidP="009463B5">
      <w:pPr>
        <w:pStyle w:val="Akapitzlist"/>
        <w:numPr>
          <w:ilvl w:val="0"/>
          <w:numId w:val="10"/>
        </w:numPr>
      </w:pPr>
      <w:r>
        <w:t>Formularz zawierający pola</w:t>
      </w:r>
    </w:p>
    <w:p w:rsidR="009463B5" w:rsidRDefault="009463B5" w:rsidP="009463B5">
      <w:pPr>
        <w:pStyle w:val="Akapitzlist"/>
        <w:numPr>
          <w:ilvl w:val="1"/>
          <w:numId w:val="10"/>
        </w:numPr>
      </w:pPr>
      <w:r>
        <w:t>Nazwa</w:t>
      </w:r>
    </w:p>
    <w:p w:rsidR="009463B5" w:rsidRDefault="009463B5" w:rsidP="009463B5">
      <w:pPr>
        <w:pStyle w:val="Akapitzlist"/>
        <w:numPr>
          <w:ilvl w:val="1"/>
          <w:numId w:val="10"/>
        </w:numPr>
      </w:pPr>
      <w:r>
        <w:t>Plik z treścią multimedialną</w:t>
      </w:r>
    </w:p>
    <w:p w:rsidR="005438B4" w:rsidRDefault="005438B4" w:rsidP="005438B4">
      <w:pPr>
        <w:pStyle w:val="Akapitzlist"/>
        <w:numPr>
          <w:ilvl w:val="1"/>
          <w:numId w:val="10"/>
        </w:numPr>
      </w:pPr>
      <w:r>
        <w:t>Typ (słownik typów)</w:t>
      </w:r>
    </w:p>
    <w:p w:rsidR="00D04B82" w:rsidRDefault="00D04B82" w:rsidP="005438B4">
      <w:pPr>
        <w:pStyle w:val="Akapitzlist"/>
        <w:numPr>
          <w:ilvl w:val="1"/>
          <w:numId w:val="10"/>
        </w:numPr>
      </w:pPr>
      <w:r>
        <w:t>Przypisane kampanie</w:t>
      </w:r>
    </w:p>
    <w:p w:rsidR="005438B4" w:rsidRDefault="005438B4" w:rsidP="005438B4">
      <w:pPr>
        <w:pStyle w:val="Akapitzlist"/>
        <w:numPr>
          <w:ilvl w:val="0"/>
          <w:numId w:val="10"/>
        </w:numPr>
      </w:pPr>
      <w:r>
        <w:t>Przeglądanie listy obiektów</w:t>
      </w:r>
    </w:p>
    <w:p w:rsidR="005438B4" w:rsidRPr="009463B5" w:rsidRDefault="005438B4" w:rsidP="005438B4"/>
    <w:p w:rsidR="00852C66" w:rsidRDefault="00852C66" w:rsidP="00852C66">
      <w:pPr>
        <w:pStyle w:val="Nagwek3"/>
      </w:pPr>
      <w:bookmarkStart w:id="12" w:name="_Toc377550738"/>
      <w:r>
        <w:t>Utworzenie/edycja kampanii</w:t>
      </w:r>
      <w:bookmarkEnd w:id="12"/>
      <w:r>
        <w:t xml:space="preserve"> </w:t>
      </w:r>
      <w:bookmarkEnd w:id="11"/>
    </w:p>
    <w:p w:rsidR="001C7DD6" w:rsidRDefault="001C7DD6" w:rsidP="00123254">
      <w:pPr>
        <w:pStyle w:val="Akapitzlist"/>
        <w:numPr>
          <w:ilvl w:val="0"/>
          <w:numId w:val="6"/>
        </w:numPr>
      </w:pPr>
      <w:r>
        <w:t>Formularz zawierający pola:</w:t>
      </w:r>
    </w:p>
    <w:p w:rsidR="001C7DD6" w:rsidRDefault="001C7DD6" w:rsidP="00123254">
      <w:pPr>
        <w:pStyle w:val="Akapitzlist"/>
        <w:numPr>
          <w:ilvl w:val="1"/>
          <w:numId w:val="6"/>
        </w:numPr>
      </w:pPr>
      <w:r>
        <w:t>Nazwa</w:t>
      </w:r>
    </w:p>
    <w:p w:rsidR="001C7DD6" w:rsidRDefault="001C7DD6" w:rsidP="00123254">
      <w:pPr>
        <w:pStyle w:val="Akapitzlist"/>
        <w:numPr>
          <w:ilvl w:val="1"/>
          <w:numId w:val="6"/>
        </w:numPr>
      </w:pPr>
      <w:r>
        <w:t>Opis</w:t>
      </w:r>
    </w:p>
    <w:p w:rsidR="001C7DD6" w:rsidRDefault="001C7DD6" w:rsidP="00123254">
      <w:pPr>
        <w:pStyle w:val="Akapitzlist"/>
        <w:numPr>
          <w:ilvl w:val="1"/>
          <w:numId w:val="6"/>
        </w:numPr>
      </w:pPr>
      <w:r>
        <w:t>Data obowiązywania od</w:t>
      </w:r>
    </w:p>
    <w:p w:rsidR="001C7DD6" w:rsidRDefault="001C7DD6" w:rsidP="00123254">
      <w:pPr>
        <w:pStyle w:val="Akapitzlist"/>
        <w:numPr>
          <w:ilvl w:val="1"/>
          <w:numId w:val="6"/>
        </w:numPr>
      </w:pPr>
      <w:r>
        <w:t>Data obowiązywania do</w:t>
      </w:r>
    </w:p>
    <w:p w:rsidR="001C7DD6" w:rsidRDefault="001C7DD6" w:rsidP="00123254">
      <w:pPr>
        <w:pStyle w:val="Akapitzlist"/>
        <w:numPr>
          <w:ilvl w:val="1"/>
          <w:numId w:val="6"/>
        </w:numPr>
      </w:pPr>
      <w:r>
        <w:t>Czy kampania jest aktywna</w:t>
      </w:r>
    </w:p>
    <w:p w:rsidR="00A154C4" w:rsidRDefault="00A154C4" w:rsidP="00A154C4">
      <w:pPr>
        <w:pStyle w:val="Akapitzlist"/>
        <w:numPr>
          <w:ilvl w:val="1"/>
          <w:numId w:val="6"/>
        </w:numPr>
      </w:pPr>
      <w:r>
        <w:t>Priorytet</w:t>
      </w:r>
      <w:r w:rsidRPr="001C7DD6">
        <w:t xml:space="preserve"> </w:t>
      </w:r>
      <w:r w:rsidR="005438B4">
        <w:t>(słownik priorytetów)</w:t>
      </w:r>
    </w:p>
    <w:p w:rsidR="001C7DD6" w:rsidRDefault="001C7DD6" w:rsidP="00123254">
      <w:pPr>
        <w:pStyle w:val="Akapitzlist"/>
        <w:numPr>
          <w:ilvl w:val="1"/>
          <w:numId w:val="6"/>
        </w:numPr>
      </w:pPr>
      <w:r>
        <w:t>Plik</w:t>
      </w:r>
      <w:r w:rsidR="00426AE2">
        <w:t>i</w:t>
      </w:r>
      <w:r>
        <w:t xml:space="preserve"> z treścią multimedialną</w:t>
      </w:r>
    </w:p>
    <w:p w:rsidR="005438B4" w:rsidRDefault="005438B4" w:rsidP="00123254">
      <w:pPr>
        <w:pStyle w:val="Akapitzlist"/>
        <w:numPr>
          <w:ilvl w:val="1"/>
          <w:numId w:val="6"/>
        </w:numPr>
      </w:pPr>
      <w:r>
        <w:t>Kategoria (słownik kategorii)</w:t>
      </w:r>
    </w:p>
    <w:p w:rsidR="001C7DD6" w:rsidRDefault="001C7DD6" w:rsidP="00123254">
      <w:pPr>
        <w:pStyle w:val="Akapitzlist"/>
        <w:numPr>
          <w:ilvl w:val="0"/>
          <w:numId w:val="6"/>
        </w:numPr>
      </w:pPr>
      <w:r>
        <w:t>Przeglądanie listy kampanii</w:t>
      </w:r>
    </w:p>
    <w:p w:rsidR="001C7DD6" w:rsidRDefault="001C7DD6" w:rsidP="00123254">
      <w:pPr>
        <w:pStyle w:val="Akapitzlist"/>
        <w:numPr>
          <w:ilvl w:val="0"/>
          <w:numId w:val="6"/>
        </w:numPr>
      </w:pPr>
      <w:r>
        <w:t xml:space="preserve">Podgląd treści </w:t>
      </w:r>
      <w:r w:rsidR="00426AE2">
        <w:t>multimedialnych</w:t>
      </w:r>
    </w:p>
    <w:p w:rsidR="005438B4" w:rsidRDefault="005438B4" w:rsidP="005438B4">
      <w:pPr>
        <w:pStyle w:val="Akapitzlist"/>
        <w:tabs>
          <w:tab w:val="left" w:pos="7952"/>
        </w:tabs>
      </w:pPr>
      <w:r>
        <w:tab/>
      </w:r>
      <w:r>
        <w:tab/>
      </w:r>
    </w:p>
    <w:p w:rsidR="005438B4" w:rsidRDefault="005438B4" w:rsidP="005438B4">
      <w:pPr>
        <w:pStyle w:val="Nagwek3"/>
      </w:pPr>
      <w:bookmarkStart w:id="13" w:name="_Toc377550739"/>
      <w:r>
        <w:lastRenderedPageBreak/>
        <w:t xml:space="preserve">Utworzenie/edycja </w:t>
      </w:r>
      <w:r w:rsidR="006521A7">
        <w:t>k</w:t>
      </w:r>
      <w:r>
        <w:t>ategorii kampanii (słownik)</w:t>
      </w:r>
      <w:bookmarkEnd w:id="13"/>
    </w:p>
    <w:p w:rsidR="005438B4" w:rsidRDefault="005438B4" w:rsidP="005438B4">
      <w:pPr>
        <w:pStyle w:val="Akapitzlist"/>
        <w:numPr>
          <w:ilvl w:val="0"/>
          <w:numId w:val="6"/>
        </w:numPr>
      </w:pPr>
      <w:r>
        <w:t>Formularz zawierający pola</w:t>
      </w:r>
    </w:p>
    <w:p w:rsidR="005438B4" w:rsidRDefault="005438B4" w:rsidP="005438B4">
      <w:pPr>
        <w:pStyle w:val="Akapitzlist"/>
        <w:numPr>
          <w:ilvl w:val="1"/>
          <w:numId w:val="6"/>
        </w:numPr>
      </w:pPr>
      <w:r>
        <w:t>Nazwa</w:t>
      </w:r>
      <w:r w:rsidR="002A6557">
        <w:t xml:space="preserve"> (przykład – medycyna, prawo, etc.)</w:t>
      </w:r>
    </w:p>
    <w:p w:rsidR="005438B4" w:rsidRPr="005438B4" w:rsidRDefault="005438B4" w:rsidP="005438B4">
      <w:pPr>
        <w:pStyle w:val="Akapitzlist"/>
        <w:numPr>
          <w:ilvl w:val="1"/>
          <w:numId w:val="6"/>
        </w:numPr>
      </w:pPr>
      <w:r>
        <w:t>Kod</w:t>
      </w:r>
    </w:p>
    <w:p w:rsidR="006521A7" w:rsidRDefault="006521A7" w:rsidP="006521A7">
      <w:pPr>
        <w:pStyle w:val="Akapitzlist"/>
        <w:numPr>
          <w:ilvl w:val="0"/>
          <w:numId w:val="6"/>
        </w:numPr>
      </w:pPr>
      <w:r>
        <w:t>Przeglądanie listy kategorii kampanii</w:t>
      </w:r>
    </w:p>
    <w:p w:rsidR="006521A7" w:rsidRDefault="006521A7" w:rsidP="006521A7">
      <w:pPr>
        <w:pStyle w:val="Nagwek3"/>
      </w:pPr>
      <w:bookmarkStart w:id="14" w:name="_Toc377550740"/>
      <w:r>
        <w:t>Utworzenie/edycja priorytetu kampanii (słownik)</w:t>
      </w:r>
      <w:bookmarkEnd w:id="14"/>
    </w:p>
    <w:p w:rsidR="006521A7" w:rsidRDefault="006521A7" w:rsidP="006521A7">
      <w:pPr>
        <w:pStyle w:val="Akapitzlist"/>
        <w:numPr>
          <w:ilvl w:val="0"/>
          <w:numId w:val="6"/>
        </w:numPr>
      </w:pPr>
      <w:r>
        <w:t>Formularz zawierający pola</w:t>
      </w:r>
    </w:p>
    <w:p w:rsidR="006521A7" w:rsidRDefault="006521A7" w:rsidP="006521A7">
      <w:pPr>
        <w:pStyle w:val="Akapitzlist"/>
        <w:numPr>
          <w:ilvl w:val="1"/>
          <w:numId w:val="6"/>
        </w:numPr>
      </w:pPr>
      <w:r>
        <w:t>Nazwa</w:t>
      </w:r>
      <w:r w:rsidR="002A6557">
        <w:t xml:space="preserve"> (przykład – wysoki, średni, niski)</w:t>
      </w:r>
    </w:p>
    <w:p w:rsidR="006521A7" w:rsidRPr="005438B4" w:rsidRDefault="006521A7" w:rsidP="006521A7">
      <w:pPr>
        <w:pStyle w:val="Akapitzlist"/>
        <w:numPr>
          <w:ilvl w:val="1"/>
          <w:numId w:val="6"/>
        </w:numPr>
      </w:pPr>
      <w:r>
        <w:t>Kod</w:t>
      </w:r>
    </w:p>
    <w:p w:rsidR="006521A7" w:rsidRDefault="006521A7" w:rsidP="006521A7">
      <w:pPr>
        <w:pStyle w:val="Akapitzlist"/>
        <w:numPr>
          <w:ilvl w:val="0"/>
          <w:numId w:val="6"/>
        </w:numPr>
      </w:pPr>
      <w:r>
        <w:t>Przeglądanie listy priorytetów kampanii</w:t>
      </w:r>
    </w:p>
    <w:p w:rsidR="005438B4" w:rsidRDefault="005438B4" w:rsidP="005438B4">
      <w:pPr>
        <w:pStyle w:val="Akapitzlist"/>
        <w:tabs>
          <w:tab w:val="left" w:pos="7952"/>
        </w:tabs>
      </w:pPr>
    </w:p>
    <w:p w:rsidR="002A3284" w:rsidRDefault="002A3284" w:rsidP="002A3284">
      <w:pPr>
        <w:pStyle w:val="Nagwek3"/>
      </w:pPr>
      <w:bookmarkStart w:id="15" w:name="_Toc377550741"/>
      <w:r>
        <w:t xml:space="preserve">Utworzenie/edycja typu </w:t>
      </w:r>
      <w:r w:rsidR="005438B4">
        <w:t>obiektu multimedialnego</w:t>
      </w:r>
      <w:r>
        <w:t xml:space="preserve"> (słownik)</w:t>
      </w:r>
      <w:bookmarkEnd w:id="15"/>
    </w:p>
    <w:p w:rsidR="002A3284" w:rsidRDefault="002A3284" w:rsidP="002A3284">
      <w:pPr>
        <w:pStyle w:val="Akapitzlist"/>
        <w:numPr>
          <w:ilvl w:val="0"/>
          <w:numId w:val="6"/>
        </w:numPr>
      </w:pPr>
      <w:r>
        <w:t>Formularz zawierający pola:</w:t>
      </w:r>
    </w:p>
    <w:p w:rsidR="002A3284" w:rsidRDefault="002A3284" w:rsidP="002A3284">
      <w:pPr>
        <w:pStyle w:val="Akapitzlist"/>
        <w:numPr>
          <w:ilvl w:val="1"/>
          <w:numId w:val="6"/>
        </w:numPr>
      </w:pPr>
      <w:r>
        <w:t>Nazwa</w:t>
      </w:r>
      <w:r w:rsidR="002A6557">
        <w:t xml:space="preserve"> – (przykład </w:t>
      </w:r>
      <w:r w:rsidR="008450A3">
        <w:t>Prostokąt</w:t>
      </w:r>
      <w:r w:rsidR="002A6557">
        <w:t>)</w:t>
      </w:r>
    </w:p>
    <w:p w:rsidR="002A3284" w:rsidRDefault="005438B4" w:rsidP="002A3284">
      <w:pPr>
        <w:pStyle w:val="Akapitzlist"/>
        <w:numPr>
          <w:ilvl w:val="1"/>
          <w:numId w:val="6"/>
        </w:numPr>
      </w:pPr>
      <w:r>
        <w:t>Rozmiar</w:t>
      </w:r>
      <w:r w:rsidR="002A3284">
        <w:t xml:space="preserve"> (wysokość/szerokość</w:t>
      </w:r>
      <w:r w:rsidR="008450A3">
        <w:t xml:space="preserve"> – przykład 180 × 150</w:t>
      </w:r>
      <w:r w:rsidR="002A3284">
        <w:t>)</w:t>
      </w:r>
    </w:p>
    <w:p w:rsidR="002A3284" w:rsidRDefault="005438B4" w:rsidP="002A3284">
      <w:pPr>
        <w:pStyle w:val="Tekstpodstawowyzwciciem"/>
        <w:numPr>
          <w:ilvl w:val="0"/>
          <w:numId w:val="6"/>
        </w:numPr>
      </w:pPr>
      <w:r>
        <w:t>Rozmiary</w:t>
      </w:r>
      <w:r w:rsidR="0083402F">
        <w:t>:</w:t>
      </w:r>
    </w:p>
    <w:p w:rsidR="005438B4" w:rsidRDefault="005438B4" w:rsidP="005438B4">
      <w:pPr>
        <w:pStyle w:val="Tekstpodstawowyzwciciem"/>
        <w:numPr>
          <w:ilvl w:val="1"/>
          <w:numId w:val="6"/>
        </w:numPr>
      </w:pPr>
      <w:r>
        <w:t>Prostokąty oraz pop-</w:t>
      </w:r>
      <w:proofErr w:type="spellStart"/>
      <w:r>
        <w:t>upy</w:t>
      </w:r>
      <w:proofErr w:type="spellEnd"/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180 × 150 (Prostokąt)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240 × 400 (Pionowy prostokąt)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250 × 250 (Kwadratowy pop-</w:t>
      </w:r>
      <w:proofErr w:type="spellStart"/>
      <w:r>
        <w:t>up</w:t>
      </w:r>
      <w:proofErr w:type="spellEnd"/>
      <w:r>
        <w:t>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300 × 250 (Średni prostokąt)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336 × 280 (Duży prostokąt)</w:t>
      </w:r>
    </w:p>
    <w:p w:rsidR="005438B4" w:rsidRDefault="005438B4" w:rsidP="005438B4">
      <w:pPr>
        <w:pStyle w:val="Tekstpodstawowyzwciciem"/>
        <w:numPr>
          <w:ilvl w:val="1"/>
          <w:numId w:val="6"/>
        </w:numPr>
      </w:pPr>
      <w:r>
        <w:t xml:space="preserve">Bannery i </w:t>
      </w:r>
      <w:proofErr w:type="spellStart"/>
      <w:r>
        <w:t>Buttony</w:t>
      </w:r>
      <w:proofErr w:type="spellEnd"/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88 × 31 (Micro Bar)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120 × 90 (Button 1)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120 × 60 (Button 2)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120 × 240 (Pionowy banner)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lastRenderedPageBreak/>
        <w:t xml:space="preserve">125 × 125 (Kwadratowy </w:t>
      </w:r>
      <w:proofErr w:type="spellStart"/>
      <w:r>
        <w:t>button</w:t>
      </w:r>
      <w:proofErr w:type="spellEnd"/>
      <w:r>
        <w:t>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234 × 60 (Połowiczny banner)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468 × 60 (Pełny banner)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728 × 90 (</w:t>
      </w:r>
      <w:proofErr w:type="spellStart"/>
      <w:r>
        <w:t>Leaderboard</w:t>
      </w:r>
      <w:proofErr w:type="spellEnd"/>
      <w:r>
        <w:t>/Super Banner)</w:t>
      </w:r>
    </w:p>
    <w:p w:rsidR="005438B4" w:rsidRDefault="005438B4" w:rsidP="008450A3">
      <w:pPr>
        <w:pStyle w:val="Tekstpodstawowyzwciciem"/>
        <w:numPr>
          <w:ilvl w:val="1"/>
          <w:numId w:val="6"/>
        </w:numPr>
      </w:pPr>
      <w:r>
        <w:t>Wieżowce (</w:t>
      </w:r>
      <w:proofErr w:type="spellStart"/>
      <w:r>
        <w:t>Skyscrapers</w:t>
      </w:r>
      <w:proofErr w:type="spellEnd"/>
      <w:r>
        <w:t>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 xml:space="preserve">120 × 600 (Wieżowiec, </w:t>
      </w:r>
      <w:proofErr w:type="spellStart"/>
      <w:r>
        <w:t>Skyscraper</w:t>
      </w:r>
      <w:proofErr w:type="spellEnd"/>
      <w:r>
        <w:t>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 xml:space="preserve">160 × 600 (Szeroki wieżowiec,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Skyscraper</w:t>
      </w:r>
      <w:proofErr w:type="spellEnd"/>
      <w:r>
        <w:t>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300 × 600 (Półstronicowa reklama)</w:t>
      </w:r>
    </w:p>
    <w:p w:rsidR="005438B4" w:rsidRDefault="005438B4" w:rsidP="005438B4">
      <w:pPr>
        <w:pStyle w:val="Tekstpodstawowyzwciciem"/>
        <w:numPr>
          <w:ilvl w:val="1"/>
          <w:numId w:val="6"/>
        </w:numPr>
      </w:pPr>
      <w:r>
        <w:t>Inne formaty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80 × 15 (</w:t>
      </w:r>
      <w:proofErr w:type="spellStart"/>
      <w:r>
        <w:t>Antipixel</w:t>
      </w:r>
      <w:proofErr w:type="spellEnd"/>
      <w:r>
        <w:t>)</w:t>
      </w:r>
    </w:p>
    <w:p w:rsidR="005438B4" w:rsidRDefault="005438B4" w:rsidP="005438B4">
      <w:pPr>
        <w:pStyle w:val="Tekstpodstawowyzwciciem"/>
        <w:numPr>
          <w:ilvl w:val="2"/>
          <w:numId w:val="6"/>
        </w:numPr>
      </w:pPr>
      <w:r>
        <w:t>350 × 19 (</w:t>
      </w:r>
      <w:proofErr w:type="spellStart"/>
      <w:r>
        <w:t>Userbar</w:t>
      </w:r>
      <w:proofErr w:type="spellEnd"/>
      <w:r>
        <w:t>)</w:t>
      </w:r>
    </w:p>
    <w:p w:rsidR="002A3284" w:rsidRDefault="002A3284" w:rsidP="0083402F">
      <w:pPr>
        <w:pStyle w:val="Akapitzlist"/>
        <w:numPr>
          <w:ilvl w:val="0"/>
          <w:numId w:val="6"/>
        </w:numPr>
      </w:pPr>
      <w:r>
        <w:t xml:space="preserve">Przeglądanie </w:t>
      </w:r>
      <w:r w:rsidR="0083402F">
        <w:t>typów treści multimedialnych</w:t>
      </w:r>
    </w:p>
    <w:p w:rsidR="002A337B" w:rsidRDefault="002A337B" w:rsidP="002A337B">
      <w:pPr>
        <w:pStyle w:val="Akapitzlist"/>
      </w:pPr>
    </w:p>
    <w:p w:rsidR="00421390" w:rsidRDefault="00852C66" w:rsidP="00852C66">
      <w:pPr>
        <w:pStyle w:val="Nagwek3"/>
      </w:pPr>
      <w:bookmarkStart w:id="16" w:name="_Toc375231688"/>
      <w:bookmarkStart w:id="17" w:name="_Toc377550742"/>
      <w:r>
        <w:t>Podgląd statystyk</w:t>
      </w:r>
      <w:bookmarkEnd w:id="16"/>
      <w:bookmarkEnd w:id="17"/>
    </w:p>
    <w:p w:rsidR="00700C24" w:rsidRDefault="00852C66" w:rsidP="00123254">
      <w:pPr>
        <w:pStyle w:val="Akapitzlist"/>
        <w:numPr>
          <w:ilvl w:val="0"/>
          <w:numId w:val="1"/>
        </w:numPr>
      </w:pPr>
      <w:r w:rsidRPr="00852C66">
        <w:t>Interaktywny podgląd statys</w:t>
      </w:r>
      <w:r w:rsidR="00BF19B7">
        <w:t xml:space="preserve">tyk wyświetlenia obiektów multimedialnych i kampanii </w:t>
      </w:r>
      <w:r w:rsidRPr="00852C66">
        <w:t>w postaci</w:t>
      </w:r>
      <w:r w:rsidR="00BF19B7">
        <w:t>:</w:t>
      </w:r>
    </w:p>
    <w:p w:rsidR="00700C24" w:rsidRDefault="00BF19B7" w:rsidP="00123254">
      <w:pPr>
        <w:pStyle w:val="Akapitzlist"/>
        <w:numPr>
          <w:ilvl w:val="1"/>
          <w:numId w:val="1"/>
        </w:numPr>
      </w:pPr>
      <w:r>
        <w:t xml:space="preserve">Łącznej liczby wyświetleń danego obiektu, kampanii </w:t>
      </w:r>
      <w:r w:rsidR="00700C24">
        <w:t xml:space="preserve">za dany </w:t>
      </w:r>
      <w:r>
        <w:t>okres</w:t>
      </w:r>
      <w:r w:rsidR="00700C24">
        <w:t xml:space="preserve">, z podziałem na poszczególnych </w:t>
      </w:r>
      <w:r>
        <w:t>kategorie, oraz źródła (web service, www)</w:t>
      </w:r>
    </w:p>
    <w:p w:rsidR="00700C24" w:rsidRDefault="00BF19B7" w:rsidP="00123254">
      <w:pPr>
        <w:pStyle w:val="Akapitzlist"/>
        <w:numPr>
          <w:ilvl w:val="1"/>
          <w:numId w:val="1"/>
        </w:numPr>
      </w:pPr>
      <w:r>
        <w:t>Szczegółów pobrań obiektów multimedialnych zawierających następujące dane</w:t>
      </w:r>
      <w:r w:rsidR="00B37518">
        <w:t xml:space="preserve"> z możliwością sortowania i wyszukiwania po dostępnych polach takich jak</w:t>
      </w:r>
      <w:r>
        <w:t>:</w:t>
      </w:r>
    </w:p>
    <w:p w:rsidR="00700C24" w:rsidRDefault="00700C24" w:rsidP="00123254">
      <w:pPr>
        <w:pStyle w:val="Akapitzlist"/>
        <w:numPr>
          <w:ilvl w:val="2"/>
          <w:numId w:val="1"/>
        </w:numPr>
      </w:pPr>
      <w:r>
        <w:t xml:space="preserve">Data i godzina żądania </w:t>
      </w:r>
    </w:p>
    <w:p w:rsidR="00700C24" w:rsidRDefault="00700C24" w:rsidP="00123254">
      <w:pPr>
        <w:pStyle w:val="Akapitzlist"/>
        <w:numPr>
          <w:ilvl w:val="2"/>
          <w:numId w:val="1"/>
        </w:numPr>
      </w:pPr>
      <w:r>
        <w:t>Data i godzina wysłania treści</w:t>
      </w:r>
    </w:p>
    <w:p w:rsidR="00B37518" w:rsidRDefault="00B37518" w:rsidP="00123254">
      <w:pPr>
        <w:pStyle w:val="Akapitzlist"/>
        <w:numPr>
          <w:ilvl w:val="2"/>
          <w:numId w:val="1"/>
        </w:numPr>
      </w:pPr>
      <w:r>
        <w:t>Id wysłanego obiektu</w:t>
      </w:r>
    </w:p>
    <w:p w:rsidR="00B37518" w:rsidRDefault="00B37518" w:rsidP="00123254">
      <w:pPr>
        <w:pStyle w:val="Akapitzlist"/>
        <w:numPr>
          <w:ilvl w:val="2"/>
          <w:numId w:val="1"/>
        </w:numPr>
      </w:pPr>
      <w:r>
        <w:t>Użyta kampania</w:t>
      </w:r>
    </w:p>
    <w:p w:rsidR="00D46BD5" w:rsidRDefault="00700C24" w:rsidP="00BF19B7">
      <w:pPr>
        <w:pStyle w:val="Akapitzlist"/>
        <w:numPr>
          <w:ilvl w:val="2"/>
          <w:numId w:val="1"/>
        </w:numPr>
      </w:pPr>
      <w:r>
        <w:t>Adres IP skąd pochodziło żądanie</w:t>
      </w:r>
    </w:p>
    <w:p w:rsidR="00BF19B7" w:rsidRDefault="00B37518" w:rsidP="00BF19B7">
      <w:pPr>
        <w:pStyle w:val="Akapitzlist"/>
        <w:numPr>
          <w:ilvl w:val="2"/>
          <w:numId w:val="1"/>
        </w:numPr>
      </w:pPr>
      <w:r>
        <w:t xml:space="preserve">Kategoria </w:t>
      </w:r>
    </w:p>
    <w:p w:rsidR="00B37518" w:rsidRDefault="00B37518" w:rsidP="00BF19B7">
      <w:pPr>
        <w:pStyle w:val="Akapitzlist"/>
        <w:numPr>
          <w:ilvl w:val="2"/>
          <w:numId w:val="1"/>
        </w:numPr>
      </w:pPr>
      <w:r>
        <w:t xml:space="preserve">Nośnik (nazwa aplikacji, </w:t>
      </w:r>
      <w:proofErr w:type="spellStart"/>
      <w:r>
        <w:t>referrer</w:t>
      </w:r>
      <w:proofErr w:type="spellEnd"/>
      <w:r>
        <w:t xml:space="preserve"> )</w:t>
      </w:r>
    </w:p>
    <w:p w:rsidR="008450A3" w:rsidRDefault="008450A3" w:rsidP="00BF19B7">
      <w:pPr>
        <w:pStyle w:val="Akapitzlist"/>
        <w:numPr>
          <w:ilvl w:val="2"/>
          <w:numId w:val="1"/>
        </w:numPr>
      </w:pPr>
      <w:r>
        <w:t>Informacje dodatkowe (opcjonalne jeżeli nośnik będzie w stanie je uzupełnić)</w:t>
      </w:r>
    </w:p>
    <w:p w:rsidR="00B37518" w:rsidRDefault="00B37518" w:rsidP="008450A3">
      <w:pPr>
        <w:pStyle w:val="Akapitzlist"/>
        <w:numPr>
          <w:ilvl w:val="3"/>
          <w:numId w:val="1"/>
        </w:numPr>
      </w:pPr>
      <w:r>
        <w:lastRenderedPageBreak/>
        <w:t>Imię</w:t>
      </w:r>
    </w:p>
    <w:p w:rsidR="00B37518" w:rsidRDefault="00B37518" w:rsidP="008450A3">
      <w:pPr>
        <w:pStyle w:val="Akapitzlist"/>
        <w:numPr>
          <w:ilvl w:val="3"/>
          <w:numId w:val="1"/>
        </w:numPr>
      </w:pPr>
      <w:r>
        <w:t>Nazwisko</w:t>
      </w:r>
    </w:p>
    <w:p w:rsidR="00B37518" w:rsidRDefault="00B37518" w:rsidP="008450A3">
      <w:pPr>
        <w:pStyle w:val="Akapitzlist"/>
        <w:numPr>
          <w:ilvl w:val="3"/>
          <w:numId w:val="1"/>
        </w:numPr>
      </w:pPr>
      <w:r>
        <w:t>PESEL</w:t>
      </w:r>
    </w:p>
    <w:p w:rsidR="00B37518" w:rsidRDefault="00B37518" w:rsidP="008450A3">
      <w:pPr>
        <w:pStyle w:val="Akapitzlist"/>
        <w:numPr>
          <w:ilvl w:val="3"/>
          <w:numId w:val="1"/>
        </w:numPr>
      </w:pPr>
      <w:r>
        <w:t xml:space="preserve">Adres email </w:t>
      </w:r>
    </w:p>
    <w:p w:rsidR="00B37518" w:rsidRDefault="00B37518" w:rsidP="008450A3">
      <w:pPr>
        <w:pStyle w:val="Akapitzlist"/>
        <w:numPr>
          <w:ilvl w:val="3"/>
          <w:numId w:val="1"/>
        </w:numPr>
      </w:pPr>
      <w:r>
        <w:t>Nazwa podmiotu</w:t>
      </w:r>
    </w:p>
    <w:p w:rsidR="008450A3" w:rsidRPr="00D46BD5" w:rsidRDefault="008450A3" w:rsidP="008450A3">
      <w:pPr>
        <w:pStyle w:val="Akapitzlist"/>
        <w:numPr>
          <w:ilvl w:val="3"/>
          <w:numId w:val="1"/>
        </w:numPr>
      </w:pPr>
      <w:r>
        <w:t>Inne</w:t>
      </w:r>
    </w:p>
    <w:p w:rsidR="00A51539" w:rsidRDefault="00A51539" w:rsidP="00CA3B7C">
      <w:pPr>
        <w:pStyle w:val="Nagwek2"/>
      </w:pPr>
      <w:bookmarkStart w:id="18" w:name="_Toc375231689"/>
      <w:bookmarkStart w:id="19" w:name="_Toc377550743"/>
      <w:r>
        <w:t>Web Service</w:t>
      </w:r>
      <w:bookmarkEnd w:id="18"/>
      <w:bookmarkEnd w:id="19"/>
    </w:p>
    <w:p w:rsidR="00DC5B33" w:rsidRDefault="00D61523" w:rsidP="00DC5B33">
      <w:pPr>
        <w:pStyle w:val="Tekstpodstawowyzwciciem"/>
      </w:pPr>
      <w:r>
        <w:t>Aplikacja typu Web Service powinna</w:t>
      </w:r>
      <w:r w:rsidR="00DC5B33">
        <w:t>:</w:t>
      </w:r>
    </w:p>
    <w:p w:rsidR="00DC5B33" w:rsidRDefault="008450A3" w:rsidP="0083402F">
      <w:pPr>
        <w:pStyle w:val="Tekstpodstawowyzwciciem"/>
        <w:numPr>
          <w:ilvl w:val="0"/>
          <w:numId w:val="2"/>
        </w:numPr>
      </w:pPr>
      <w:r>
        <w:t>Z</w:t>
      </w:r>
      <w:r w:rsidR="00D61523">
        <w:t xml:space="preserve">awierać </w:t>
      </w:r>
      <w:r w:rsidR="00A51539">
        <w:t xml:space="preserve">metodę </w:t>
      </w:r>
      <w:r w:rsidR="00D30695">
        <w:t>zwracającą</w:t>
      </w:r>
      <w:r w:rsidR="00A51539">
        <w:t xml:space="preserve"> </w:t>
      </w:r>
      <w:r w:rsidR="00B37518">
        <w:t>obiekt</w:t>
      </w:r>
      <w:r w:rsidR="00D61523">
        <w:t xml:space="preserve"> do wyświetlenia w aplikacji klie</w:t>
      </w:r>
      <w:r w:rsidR="00DC5B33">
        <w:t>nt</w:t>
      </w:r>
      <w:r w:rsidR="00B37518">
        <w:t>a z uwzględnieniem parametr</w:t>
      </w:r>
      <w:r w:rsidR="00040922">
        <w:t>ów takich jak</w:t>
      </w:r>
    </w:p>
    <w:p w:rsidR="00040922" w:rsidRDefault="00040922" w:rsidP="00040922">
      <w:pPr>
        <w:pStyle w:val="Tekstpodstawowyzwciciem"/>
        <w:numPr>
          <w:ilvl w:val="1"/>
          <w:numId w:val="2"/>
        </w:numPr>
      </w:pPr>
      <w:r>
        <w:t>Lista kategorii (kod)</w:t>
      </w:r>
    </w:p>
    <w:p w:rsidR="00040922" w:rsidRDefault="00040922" w:rsidP="00040922">
      <w:pPr>
        <w:pStyle w:val="Tekstpodstawowyzwciciem"/>
        <w:numPr>
          <w:ilvl w:val="1"/>
          <w:numId w:val="2"/>
        </w:numPr>
      </w:pPr>
      <w:r>
        <w:t>Rozmiar</w:t>
      </w:r>
    </w:p>
    <w:p w:rsidR="00040922" w:rsidRDefault="00040922" w:rsidP="00040922">
      <w:pPr>
        <w:pStyle w:val="Tekstpodstawowyzwciciem"/>
        <w:numPr>
          <w:ilvl w:val="1"/>
          <w:numId w:val="2"/>
        </w:numPr>
      </w:pPr>
      <w:r>
        <w:t>Nazwa nośnika</w:t>
      </w:r>
    </w:p>
    <w:p w:rsidR="00040922" w:rsidRDefault="00040922" w:rsidP="00040922">
      <w:pPr>
        <w:pStyle w:val="Tekstpodstawowyzwciciem"/>
        <w:numPr>
          <w:ilvl w:val="1"/>
          <w:numId w:val="2"/>
        </w:numPr>
      </w:pPr>
      <w:r>
        <w:t>Imię</w:t>
      </w:r>
    </w:p>
    <w:p w:rsidR="00040922" w:rsidRDefault="00040922" w:rsidP="00040922">
      <w:pPr>
        <w:pStyle w:val="Tekstpodstawowyzwciciem"/>
        <w:numPr>
          <w:ilvl w:val="1"/>
          <w:numId w:val="2"/>
        </w:numPr>
      </w:pPr>
      <w:r>
        <w:t>Nazwisko</w:t>
      </w:r>
    </w:p>
    <w:p w:rsidR="00040922" w:rsidRDefault="00040922" w:rsidP="00040922">
      <w:pPr>
        <w:pStyle w:val="Tekstpodstawowyzwciciem"/>
        <w:numPr>
          <w:ilvl w:val="1"/>
          <w:numId w:val="2"/>
        </w:numPr>
      </w:pPr>
      <w:r>
        <w:t>PESEL</w:t>
      </w:r>
    </w:p>
    <w:p w:rsidR="00040922" w:rsidRDefault="00040922" w:rsidP="00040922">
      <w:pPr>
        <w:pStyle w:val="Tekstpodstawowyzwciciem"/>
        <w:numPr>
          <w:ilvl w:val="1"/>
          <w:numId w:val="2"/>
        </w:numPr>
      </w:pPr>
      <w:r>
        <w:t>Adres email</w:t>
      </w:r>
    </w:p>
    <w:p w:rsidR="00040922" w:rsidRDefault="00040922" w:rsidP="00040922">
      <w:pPr>
        <w:pStyle w:val="Tekstpodstawowyzwciciem"/>
        <w:numPr>
          <w:ilvl w:val="1"/>
          <w:numId w:val="2"/>
        </w:numPr>
      </w:pPr>
      <w:r>
        <w:t>Nazwa podmiotu</w:t>
      </w:r>
    </w:p>
    <w:p w:rsidR="0083402F" w:rsidRDefault="00D46BD5" w:rsidP="0083402F">
      <w:pPr>
        <w:pStyle w:val="Tekstpodstawowyzwciciem"/>
        <w:numPr>
          <w:ilvl w:val="0"/>
          <w:numId w:val="2"/>
        </w:numPr>
      </w:pPr>
      <w:r>
        <w:t xml:space="preserve"> </w:t>
      </w:r>
      <w:r w:rsidR="008450A3">
        <w:t>Z</w:t>
      </w:r>
      <w:r w:rsidR="00DC5B33">
        <w:t xml:space="preserve">wracać </w:t>
      </w:r>
      <w:r w:rsidR="00040922">
        <w:t>obiekt multimedialny</w:t>
      </w:r>
    </w:p>
    <w:p w:rsidR="00D30695" w:rsidRDefault="00D30695" w:rsidP="0083402F">
      <w:pPr>
        <w:pStyle w:val="Tekstpodstawowyzwciciem"/>
        <w:numPr>
          <w:ilvl w:val="0"/>
          <w:numId w:val="2"/>
        </w:numPr>
      </w:pPr>
      <w:r>
        <w:t>Zapisywać w statystykach każde otrzymane żądanie</w:t>
      </w:r>
    </w:p>
    <w:p w:rsidR="00BF19B7" w:rsidRDefault="00DC5B33" w:rsidP="00040922">
      <w:pPr>
        <w:pStyle w:val="Tekstpodstawowyzwciciem"/>
      </w:pPr>
      <w:r>
        <w:t>Funkcjonalność web service powinna być dostępna za pomocą protokołu SOAP oraz HTTP</w:t>
      </w:r>
      <w:r w:rsidR="00504B1A">
        <w:t xml:space="preserve"> (z wykorzystaniem JSON)</w:t>
      </w:r>
      <w:r w:rsidR="008450A3">
        <w:t>.</w:t>
      </w:r>
    </w:p>
    <w:p w:rsidR="00D30695" w:rsidRDefault="00D30695" w:rsidP="00040922">
      <w:pPr>
        <w:pStyle w:val="Nagwek2"/>
      </w:pPr>
      <w:bookmarkStart w:id="20" w:name="_Toc377550744"/>
      <w:r>
        <w:t>Serwer WWW</w:t>
      </w:r>
      <w:bookmarkEnd w:id="20"/>
    </w:p>
    <w:p w:rsidR="00D30695" w:rsidRDefault="00D30695" w:rsidP="00D30695">
      <w:pPr>
        <w:pStyle w:val="Tekstpodstawowyzwciciem"/>
      </w:pPr>
      <w:r>
        <w:t>Aplikacja WWW powinna:</w:t>
      </w:r>
    </w:p>
    <w:p w:rsidR="00D30695" w:rsidRDefault="008450A3" w:rsidP="00D30695">
      <w:pPr>
        <w:pStyle w:val="Tekstpodstawowyzwciciem"/>
        <w:numPr>
          <w:ilvl w:val="0"/>
          <w:numId w:val="2"/>
        </w:numPr>
      </w:pPr>
      <w:r>
        <w:t>Z</w:t>
      </w:r>
      <w:r w:rsidR="00D30695">
        <w:t>awierać metodę zwracającą obiekt do wyświetlenia na stronie www klienta z uwzględnieniem parametrów przekazanych za pomocą metody GET takich jak</w:t>
      </w:r>
    </w:p>
    <w:p w:rsidR="00D30695" w:rsidRDefault="00D30695" w:rsidP="00D30695">
      <w:pPr>
        <w:pStyle w:val="Tekstpodstawowyzwciciem"/>
        <w:numPr>
          <w:ilvl w:val="1"/>
          <w:numId w:val="2"/>
        </w:numPr>
      </w:pPr>
      <w:r>
        <w:t>Lista kategorii (kod)</w:t>
      </w:r>
    </w:p>
    <w:p w:rsidR="00D30695" w:rsidRDefault="00D30695" w:rsidP="00D30695">
      <w:pPr>
        <w:pStyle w:val="Tekstpodstawowyzwciciem"/>
        <w:numPr>
          <w:ilvl w:val="1"/>
          <w:numId w:val="2"/>
        </w:numPr>
      </w:pPr>
      <w:r>
        <w:lastRenderedPageBreak/>
        <w:t>Rozmiar</w:t>
      </w:r>
    </w:p>
    <w:p w:rsidR="00D30695" w:rsidRDefault="00D30695" w:rsidP="00D30695">
      <w:pPr>
        <w:pStyle w:val="Tekstpodstawowyzwciciem"/>
        <w:numPr>
          <w:ilvl w:val="1"/>
          <w:numId w:val="2"/>
        </w:numPr>
      </w:pPr>
      <w:r>
        <w:t>Nazwa nośnika</w:t>
      </w:r>
      <w:r w:rsidR="008450A3">
        <w:t xml:space="preserve"> (nazwa strony)</w:t>
      </w:r>
    </w:p>
    <w:p w:rsidR="00D30695" w:rsidRDefault="00D30695" w:rsidP="00D30695">
      <w:pPr>
        <w:pStyle w:val="Tekstpodstawowyzwciciem"/>
        <w:numPr>
          <w:ilvl w:val="1"/>
          <w:numId w:val="2"/>
        </w:numPr>
      </w:pPr>
      <w:r>
        <w:t>Nazwa podmiotu</w:t>
      </w:r>
    </w:p>
    <w:p w:rsidR="00D30695" w:rsidRDefault="008450A3" w:rsidP="00D30695">
      <w:pPr>
        <w:pStyle w:val="Tekstpodstawowyzwciciem"/>
        <w:numPr>
          <w:ilvl w:val="0"/>
          <w:numId w:val="2"/>
        </w:numPr>
      </w:pPr>
      <w:r>
        <w:t xml:space="preserve"> Z</w:t>
      </w:r>
      <w:r w:rsidR="00D30695">
        <w:t>wracać obiekt multimedialny</w:t>
      </w:r>
    </w:p>
    <w:p w:rsidR="00D30695" w:rsidRDefault="00D30695" w:rsidP="00D30695">
      <w:pPr>
        <w:pStyle w:val="Tekstpodstawowyzwciciem"/>
        <w:numPr>
          <w:ilvl w:val="0"/>
          <w:numId w:val="2"/>
        </w:numPr>
      </w:pPr>
      <w:r>
        <w:t>Zapisywać w statystykach każde otrzymane żądanie</w:t>
      </w:r>
    </w:p>
    <w:p w:rsidR="00DC5B33" w:rsidRPr="00A51539" w:rsidRDefault="00DC5B33" w:rsidP="00D30695"/>
    <w:p w:rsidR="0083402F" w:rsidRDefault="0083402F" w:rsidP="00F04764">
      <w:pPr>
        <w:pStyle w:val="Nagwek2"/>
      </w:pPr>
      <w:bookmarkStart w:id="21" w:name="_Toc377550745"/>
      <w:r>
        <w:t xml:space="preserve">Algorytm wyboru </w:t>
      </w:r>
      <w:r w:rsidR="00040922">
        <w:t>obiektu multimedialnego</w:t>
      </w:r>
      <w:bookmarkEnd w:id="21"/>
    </w:p>
    <w:p w:rsidR="0083402F" w:rsidRDefault="00040922" w:rsidP="008450A3">
      <w:pPr>
        <w:pStyle w:val="Akapitzlist"/>
        <w:numPr>
          <w:ilvl w:val="0"/>
          <w:numId w:val="14"/>
        </w:numPr>
        <w:jc w:val="both"/>
      </w:pPr>
      <w:r>
        <w:t xml:space="preserve">Algorytm wyboru obiektu dla żądania </w:t>
      </w:r>
      <w:r w:rsidR="0085593A">
        <w:t>powinien bazować na zdefiniowanych konfiguracjach</w:t>
      </w:r>
      <w:r>
        <w:t xml:space="preserve"> kampanii i obiektów multimedialnych. </w:t>
      </w:r>
      <w:r w:rsidR="0085593A">
        <w:t>Rezultatem jego działania powi</w:t>
      </w:r>
      <w:r w:rsidR="00632974">
        <w:t>nien</w:t>
      </w:r>
      <w:r>
        <w:t xml:space="preserve"> być, obiekt multimedialny przeznaczony dla klienta</w:t>
      </w:r>
      <w:r w:rsidR="00F230F2">
        <w:t>.</w:t>
      </w:r>
      <w:r w:rsidR="00632974">
        <w:t xml:space="preserve"> Efekt działania algorytmu</w:t>
      </w:r>
      <w:r w:rsidR="008450A3">
        <w:t xml:space="preserve"> powinien być t</w:t>
      </w:r>
      <w:r w:rsidR="00632974">
        <w:t>aki, żeby zapobiegał dwukrotnemu przekazaniu</w:t>
      </w:r>
      <w:r w:rsidR="008450A3">
        <w:t xml:space="preserve"> tej samej treści multimedialnej w ramach dwóch kolejnych żądań, pochodzących z tego samego nośnika(klienta).</w:t>
      </w:r>
    </w:p>
    <w:p w:rsidR="00040922" w:rsidRDefault="00040922" w:rsidP="00F230F2">
      <w:pPr>
        <w:pStyle w:val="Akapitzlist"/>
        <w:numPr>
          <w:ilvl w:val="0"/>
          <w:numId w:val="14"/>
        </w:numPr>
      </w:pPr>
      <w:r>
        <w:t>Wybó</w:t>
      </w:r>
      <w:r w:rsidR="00F230F2">
        <w:t>r obiektu musi uwzględniać:</w:t>
      </w:r>
    </w:p>
    <w:p w:rsidR="00F230F2" w:rsidRDefault="00F230F2" w:rsidP="00F230F2">
      <w:pPr>
        <w:pStyle w:val="Akapitzlist"/>
        <w:numPr>
          <w:ilvl w:val="1"/>
          <w:numId w:val="14"/>
        </w:numPr>
      </w:pPr>
      <w:r>
        <w:t>Rozmiar</w:t>
      </w:r>
    </w:p>
    <w:p w:rsidR="00F230F2" w:rsidRDefault="00F230F2" w:rsidP="00F230F2">
      <w:pPr>
        <w:pStyle w:val="Akapitzlist"/>
        <w:numPr>
          <w:ilvl w:val="1"/>
          <w:numId w:val="14"/>
        </w:numPr>
      </w:pPr>
      <w:r>
        <w:t>Kategorię</w:t>
      </w:r>
    </w:p>
    <w:p w:rsidR="00F230F2" w:rsidRDefault="00F230F2" w:rsidP="00F230F2">
      <w:pPr>
        <w:pStyle w:val="Akapitzlist"/>
        <w:numPr>
          <w:ilvl w:val="1"/>
          <w:numId w:val="14"/>
        </w:numPr>
      </w:pPr>
      <w:r>
        <w:t>Priorytet</w:t>
      </w:r>
    </w:p>
    <w:p w:rsidR="00F230F2" w:rsidRDefault="00F230F2" w:rsidP="00F230F2">
      <w:pPr>
        <w:pStyle w:val="Akapitzlist"/>
        <w:numPr>
          <w:ilvl w:val="1"/>
          <w:numId w:val="14"/>
        </w:numPr>
      </w:pPr>
      <w:r>
        <w:t>Źródło żądania</w:t>
      </w:r>
    </w:p>
    <w:p w:rsidR="00F230F2" w:rsidRDefault="00F230F2" w:rsidP="00F230F2">
      <w:pPr>
        <w:pStyle w:val="Akapitzlist"/>
        <w:numPr>
          <w:ilvl w:val="1"/>
          <w:numId w:val="14"/>
        </w:numPr>
      </w:pPr>
      <w:r>
        <w:t>Czy kampania jest aktywna</w:t>
      </w:r>
    </w:p>
    <w:p w:rsidR="00630E7F" w:rsidRDefault="00F230F2" w:rsidP="00630E7F">
      <w:pPr>
        <w:pStyle w:val="Akapitzlist"/>
        <w:numPr>
          <w:ilvl w:val="1"/>
          <w:numId w:val="14"/>
        </w:numPr>
      </w:pPr>
      <w:r>
        <w:t>Okres obowiązywania kampanii</w:t>
      </w:r>
    </w:p>
    <w:p w:rsidR="000165CE" w:rsidRDefault="000165CE" w:rsidP="00F04764">
      <w:pPr>
        <w:pStyle w:val="Nagwek2"/>
      </w:pPr>
      <w:bookmarkStart w:id="22" w:name="_Toc377550746"/>
      <w:r>
        <w:t>Kontrolka dla aplikacji typu desktop</w:t>
      </w:r>
      <w:bookmarkEnd w:id="22"/>
    </w:p>
    <w:p w:rsidR="000165CE" w:rsidRDefault="000165CE" w:rsidP="00B01A46">
      <w:pPr>
        <w:jc w:val="both"/>
      </w:pPr>
      <w:r>
        <w:t>Kontrolka typu User Control powinna umieć wywołać metodę web service, oraz załadować otrzymaną treść.</w:t>
      </w:r>
      <w:r w:rsidR="003752AC">
        <w:t xml:space="preserve"> Każde </w:t>
      </w:r>
      <w:r w:rsidR="007C3642">
        <w:t>wywołanie metody web service powinno zawierać maksymalnie dużo informacji, które mogą być przekazane do w/w metody</w:t>
      </w:r>
      <w:r w:rsidR="003752AC">
        <w:t>.</w:t>
      </w:r>
    </w:p>
    <w:p w:rsidR="000165CE" w:rsidRDefault="000165CE" w:rsidP="000165CE">
      <w:r>
        <w:t>Właściwości kontrolki to: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Adres web service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Częstotliwość wysyłania żądania do web service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Rozmiar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Kategoria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Nazwa nośnika(aplikacji) w którym została osadzona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lastRenderedPageBreak/>
        <w:t>Imię użytkownika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Nazwisko użytkownika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PESEL użytkownika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Nazwa podmiotu</w:t>
      </w:r>
    </w:p>
    <w:p w:rsidR="000165CE" w:rsidRDefault="000165CE" w:rsidP="000165CE">
      <w:pPr>
        <w:pStyle w:val="Akapitzlist"/>
        <w:numPr>
          <w:ilvl w:val="0"/>
          <w:numId w:val="16"/>
        </w:numPr>
      </w:pPr>
      <w:r>
        <w:t>Adres email</w:t>
      </w:r>
    </w:p>
    <w:p w:rsidR="00B01A46" w:rsidRDefault="00B01A46" w:rsidP="000165CE">
      <w:pPr>
        <w:pStyle w:val="Akapitzlist"/>
        <w:numPr>
          <w:ilvl w:val="0"/>
          <w:numId w:val="16"/>
        </w:numPr>
      </w:pPr>
      <w:r>
        <w:t>Informacje dodatkowe</w:t>
      </w:r>
    </w:p>
    <w:p w:rsidR="008446FD" w:rsidRDefault="008446FD" w:rsidP="008446FD"/>
    <w:p w:rsidR="009C3008" w:rsidRDefault="009C3008" w:rsidP="009C3008">
      <w:pPr>
        <w:pStyle w:val="Nagwek1"/>
      </w:pPr>
      <w:bookmarkStart w:id="23" w:name="_Toc377550747"/>
      <w:r>
        <w:t>Struktura Systemu</w:t>
      </w:r>
      <w:bookmarkEnd w:id="23"/>
    </w:p>
    <w:p w:rsidR="009C3008" w:rsidRDefault="009C3008" w:rsidP="009C3008">
      <w:pPr>
        <w:pStyle w:val="Akapitzlist"/>
      </w:pPr>
    </w:p>
    <w:p w:rsidR="009C3008" w:rsidRDefault="0049068B" w:rsidP="009C3008">
      <w:pPr>
        <w:pStyle w:val="Akapitzlist"/>
        <w:ind w:left="142"/>
      </w:pPr>
      <w:r>
        <w:object w:dxaOrig="13341" w:dyaOrig="9217" w14:anchorId="7F21D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3.5pt" o:ole="">
            <v:imagedata r:id="rId9" o:title=""/>
          </v:shape>
          <o:OLEObject Type="Embed" ProgID="Visio.Drawing.11" ShapeID="_x0000_i1025" DrawAspect="Content" ObjectID="_1520858445" r:id="rId10"/>
        </w:object>
      </w:r>
    </w:p>
    <w:p w:rsidR="009C3008" w:rsidRDefault="009C3008" w:rsidP="009C3008">
      <w:pPr>
        <w:pStyle w:val="Nagwek1"/>
        <w:numPr>
          <w:ilvl w:val="0"/>
          <w:numId w:val="0"/>
        </w:numPr>
        <w:ind w:left="432"/>
      </w:pPr>
    </w:p>
    <w:p w:rsidR="009C3008" w:rsidRPr="009C3008" w:rsidRDefault="009C3008" w:rsidP="009C3008"/>
    <w:p w:rsidR="00A069EF" w:rsidRDefault="00A069EF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br w:type="page"/>
      </w:r>
    </w:p>
    <w:p w:rsidR="009C3008" w:rsidRDefault="005337E1" w:rsidP="009C3008">
      <w:pPr>
        <w:pStyle w:val="Nagwek2"/>
      </w:pPr>
      <w:bookmarkStart w:id="24" w:name="_Toc377550748"/>
      <w:r>
        <w:lastRenderedPageBreak/>
        <w:t>Uproszczona s</w:t>
      </w:r>
      <w:r w:rsidR="009C3008">
        <w:t>truktura bazy danych</w:t>
      </w:r>
      <w:r>
        <w:t xml:space="preserve"> (relacje)</w:t>
      </w:r>
      <w:bookmarkEnd w:id="24"/>
    </w:p>
    <w:p w:rsidR="00A223A8" w:rsidRDefault="00A223A8" w:rsidP="00A223A8"/>
    <w:p w:rsidR="00A85D92" w:rsidRPr="00A223A8" w:rsidRDefault="0083062C" w:rsidP="00A223A8">
      <w:r>
        <w:rPr>
          <w:noProof/>
          <w:lang w:eastAsia="pl-PL"/>
        </w:rPr>
        <w:drawing>
          <wp:inline distT="0" distB="0" distL="0" distR="0">
            <wp:extent cx="5760720" cy="2658794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3A" w:rsidRDefault="0085593A" w:rsidP="0085593A"/>
    <w:p w:rsidR="0083402F" w:rsidRDefault="0083402F" w:rsidP="0083402F">
      <w:pPr>
        <w:pStyle w:val="Nagwek1"/>
      </w:pPr>
      <w:bookmarkStart w:id="25" w:name="_Toc377550749"/>
      <w:r w:rsidRPr="00A51539">
        <w:t>Wymagania techniczne</w:t>
      </w:r>
      <w:bookmarkEnd w:id="25"/>
    </w:p>
    <w:p w:rsidR="00E85166" w:rsidRDefault="00E85166" w:rsidP="0083402F">
      <w:pPr>
        <w:pStyle w:val="Akapitzlist"/>
        <w:numPr>
          <w:ilvl w:val="0"/>
          <w:numId w:val="2"/>
        </w:numPr>
      </w:pPr>
      <w:r>
        <w:t xml:space="preserve">Rozwiązanie napisane w </w:t>
      </w:r>
      <w:r w:rsidR="00617D60">
        <w:t xml:space="preserve">środowisku </w:t>
      </w:r>
      <w:r>
        <w:t>V</w:t>
      </w:r>
      <w:r w:rsidR="00617D60">
        <w:t xml:space="preserve">isual </w:t>
      </w:r>
      <w:r>
        <w:t>S</w:t>
      </w:r>
      <w:r w:rsidR="00617D60">
        <w:t>tudio</w:t>
      </w:r>
      <w:r>
        <w:t xml:space="preserve"> 2012 </w:t>
      </w:r>
    </w:p>
    <w:p w:rsidR="00E85166" w:rsidRDefault="00E85166" w:rsidP="00123254">
      <w:pPr>
        <w:pStyle w:val="Akapitzlist"/>
        <w:numPr>
          <w:ilvl w:val="0"/>
          <w:numId w:val="5"/>
        </w:numPr>
      </w:pPr>
      <w:r>
        <w:t>Język programowania C#</w:t>
      </w:r>
    </w:p>
    <w:p w:rsidR="00E85166" w:rsidRDefault="00E85166" w:rsidP="00123254">
      <w:pPr>
        <w:pStyle w:val="Akapitzlist"/>
        <w:numPr>
          <w:ilvl w:val="0"/>
          <w:numId w:val="5"/>
        </w:numPr>
      </w:pPr>
      <w:r>
        <w:t xml:space="preserve">Wykorzystany ORM – </w:t>
      </w:r>
      <w:proofErr w:type="spellStart"/>
      <w:r>
        <w:t>Entity</w:t>
      </w:r>
      <w:proofErr w:type="spellEnd"/>
      <w:r>
        <w:t xml:space="preserve"> Framework w wersji 6</w:t>
      </w:r>
    </w:p>
    <w:p w:rsidR="00E85166" w:rsidRDefault="00E85166" w:rsidP="00123254">
      <w:pPr>
        <w:pStyle w:val="Akapitzlist"/>
        <w:numPr>
          <w:ilvl w:val="0"/>
          <w:numId w:val="5"/>
        </w:numPr>
      </w:pPr>
      <w:r>
        <w:t>Baza Danych – MS SQL 2012 SP1</w:t>
      </w:r>
    </w:p>
    <w:p w:rsidR="00E85166" w:rsidRPr="00617D60" w:rsidRDefault="00E85166" w:rsidP="00123254">
      <w:pPr>
        <w:pStyle w:val="Akapitzlist"/>
        <w:numPr>
          <w:ilvl w:val="0"/>
          <w:numId w:val="5"/>
        </w:numPr>
        <w:rPr>
          <w:lang w:val="en-US"/>
        </w:rPr>
      </w:pPr>
      <w:r w:rsidRPr="00617D60">
        <w:rPr>
          <w:lang w:val="en-US"/>
        </w:rPr>
        <w:t>Frontend – MS Server 2012 R2 Standard</w:t>
      </w:r>
    </w:p>
    <w:p w:rsidR="00E85166" w:rsidRPr="00E85166" w:rsidRDefault="00E85166" w:rsidP="00123254">
      <w:pPr>
        <w:pStyle w:val="Akapitzlist"/>
        <w:numPr>
          <w:ilvl w:val="0"/>
          <w:numId w:val="5"/>
        </w:numPr>
      </w:pPr>
      <w:r>
        <w:t>Aplikacja Webowa w oparciu o MVC 5.0 (lub 4)</w:t>
      </w:r>
    </w:p>
    <w:p w:rsidR="005337E1" w:rsidRDefault="005337E1" w:rsidP="00F30920">
      <w:pPr>
        <w:pStyle w:val="Nagwek1"/>
      </w:pPr>
      <w:bookmarkStart w:id="26" w:name="_Toc377550750"/>
      <w:bookmarkStart w:id="27" w:name="_Toc375231691"/>
      <w:r>
        <w:t>Lista produktów</w:t>
      </w:r>
      <w:bookmarkEnd w:id="26"/>
    </w:p>
    <w:p w:rsidR="005337E1" w:rsidRDefault="005337E1" w:rsidP="005337E1">
      <w:pPr>
        <w:pStyle w:val="Akapitzlist"/>
        <w:numPr>
          <w:ilvl w:val="0"/>
          <w:numId w:val="17"/>
        </w:numPr>
      </w:pPr>
      <w:r>
        <w:t>Aplikacja Webowa do zarządzania Reklamami (AD Server Management Web Application)</w:t>
      </w:r>
    </w:p>
    <w:p w:rsidR="005337E1" w:rsidRDefault="005337E1" w:rsidP="005337E1">
      <w:pPr>
        <w:pStyle w:val="Akapitzlist"/>
        <w:numPr>
          <w:ilvl w:val="0"/>
          <w:numId w:val="17"/>
        </w:numPr>
      </w:pPr>
      <w:r>
        <w:t>Aplikacja Webowa udostępniająca Reklam</w:t>
      </w:r>
      <w:r w:rsidR="00B01A46">
        <w:t>y</w:t>
      </w:r>
      <w:r>
        <w:t xml:space="preserve"> (URL Ad Content Provider)</w:t>
      </w:r>
    </w:p>
    <w:p w:rsidR="005337E1" w:rsidRPr="00B01A46" w:rsidRDefault="005337E1" w:rsidP="005337E1">
      <w:pPr>
        <w:pStyle w:val="Akapitzlist"/>
        <w:numPr>
          <w:ilvl w:val="0"/>
          <w:numId w:val="17"/>
        </w:numPr>
        <w:rPr>
          <w:lang w:val="en-GB"/>
        </w:rPr>
      </w:pPr>
      <w:proofErr w:type="spellStart"/>
      <w:r w:rsidRPr="005337E1">
        <w:rPr>
          <w:lang w:val="en-GB"/>
        </w:rPr>
        <w:t>WebService</w:t>
      </w:r>
      <w:proofErr w:type="spellEnd"/>
      <w:r w:rsidRPr="005337E1">
        <w:rPr>
          <w:lang w:val="en-GB"/>
        </w:rPr>
        <w:t xml:space="preserve"> </w:t>
      </w:r>
      <w:proofErr w:type="spellStart"/>
      <w:r w:rsidRPr="005337E1">
        <w:rPr>
          <w:lang w:val="en-GB"/>
        </w:rPr>
        <w:t>udostępniający</w:t>
      </w:r>
      <w:proofErr w:type="spellEnd"/>
      <w:r w:rsidRPr="005337E1">
        <w:rPr>
          <w:lang w:val="en-GB"/>
        </w:rPr>
        <w:t xml:space="preserve"> </w:t>
      </w:r>
      <w:proofErr w:type="spellStart"/>
      <w:r w:rsidRPr="005337E1">
        <w:rPr>
          <w:lang w:val="en-GB"/>
        </w:rPr>
        <w:t>Reklam</w:t>
      </w:r>
      <w:r w:rsidR="00B01A46">
        <w:rPr>
          <w:lang w:val="en-GB"/>
        </w:rPr>
        <w:t>y</w:t>
      </w:r>
      <w:proofErr w:type="spellEnd"/>
      <w:r w:rsidRPr="005337E1">
        <w:rPr>
          <w:lang w:val="en-GB"/>
        </w:rPr>
        <w:t xml:space="preserve"> (Web Service AD Content Provider)</w:t>
      </w:r>
    </w:p>
    <w:p w:rsidR="005337E1" w:rsidRPr="005337E1" w:rsidRDefault="005337E1" w:rsidP="005337E1">
      <w:pPr>
        <w:pStyle w:val="Akapitzlist"/>
        <w:numPr>
          <w:ilvl w:val="0"/>
          <w:numId w:val="17"/>
        </w:numPr>
      </w:pPr>
      <w:r w:rsidRPr="005337E1">
        <w:t>Biblioteka odpowie</w:t>
      </w:r>
      <w:r>
        <w:t xml:space="preserve">dzialna za wybór treści (AD Engine – Multimedia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Algorythm</w:t>
      </w:r>
      <w:proofErr w:type="spellEnd"/>
      <w:r>
        <w:t>)</w:t>
      </w:r>
    </w:p>
    <w:p w:rsidR="005337E1" w:rsidRPr="005337E1" w:rsidRDefault="005337E1" w:rsidP="005337E1">
      <w:pPr>
        <w:pStyle w:val="Akapitzlist"/>
        <w:numPr>
          <w:ilvl w:val="0"/>
          <w:numId w:val="17"/>
        </w:numPr>
      </w:pPr>
      <w:r w:rsidRPr="005337E1">
        <w:t>Kontrolka Windowsowa prezentująca Reklam</w:t>
      </w:r>
      <w:r w:rsidR="00B01A46">
        <w:t>y</w:t>
      </w:r>
      <w:r w:rsidRPr="005337E1">
        <w:t xml:space="preserve"> (Desktop User </w:t>
      </w:r>
      <w:r>
        <w:t>Control)</w:t>
      </w:r>
    </w:p>
    <w:p w:rsidR="00A51539" w:rsidRPr="00A51539" w:rsidRDefault="00A51539" w:rsidP="00F30920">
      <w:pPr>
        <w:pStyle w:val="Nagwek1"/>
      </w:pPr>
      <w:bookmarkStart w:id="28" w:name="_Toc377550751"/>
      <w:r w:rsidRPr="00A51539">
        <w:lastRenderedPageBreak/>
        <w:t>Opis dostarczonych elementów odbioru rozwiązania</w:t>
      </w:r>
      <w:bookmarkEnd w:id="27"/>
      <w:bookmarkEnd w:id="28"/>
    </w:p>
    <w:p w:rsidR="00617D60" w:rsidRDefault="00617D60" w:rsidP="00123254">
      <w:pPr>
        <w:pStyle w:val="Akapitzlist"/>
        <w:numPr>
          <w:ilvl w:val="0"/>
          <w:numId w:val="4"/>
        </w:numPr>
      </w:pPr>
      <w:r>
        <w:t>Skrypty instalacyjne rozwiązania</w:t>
      </w:r>
    </w:p>
    <w:p w:rsidR="00617D60" w:rsidRDefault="00617D60" w:rsidP="00123254">
      <w:pPr>
        <w:pStyle w:val="Akapitzlist"/>
        <w:numPr>
          <w:ilvl w:val="0"/>
          <w:numId w:val="4"/>
        </w:numPr>
      </w:pPr>
      <w:r>
        <w:t>Dokumentacja w postaci instrukcji instalacji</w:t>
      </w:r>
    </w:p>
    <w:p w:rsidR="00617D60" w:rsidRDefault="00617D60" w:rsidP="00123254">
      <w:pPr>
        <w:pStyle w:val="Akapitzlist"/>
        <w:numPr>
          <w:ilvl w:val="0"/>
          <w:numId w:val="4"/>
        </w:numPr>
      </w:pPr>
      <w:r>
        <w:t>Dokumentacja w postaci instrukcji obsługi aplikacji Webowej</w:t>
      </w:r>
    </w:p>
    <w:p w:rsidR="00617D60" w:rsidRDefault="00617D60" w:rsidP="00123254">
      <w:pPr>
        <w:pStyle w:val="Akapitzlist"/>
        <w:numPr>
          <w:ilvl w:val="0"/>
          <w:numId w:val="4"/>
        </w:numPr>
      </w:pPr>
      <w:r>
        <w:t>Dokumentacja w kodzie źródłowym pozwalająca na automatycznego wygenerowania zależności i struktur klas, metod etc.</w:t>
      </w:r>
    </w:p>
    <w:p w:rsidR="00617D60" w:rsidRDefault="00617D60" w:rsidP="00123254">
      <w:pPr>
        <w:pStyle w:val="Akapitzlist"/>
        <w:numPr>
          <w:ilvl w:val="0"/>
          <w:numId w:val="4"/>
        </w:numPr>
      </w:pPr>
      <w:r>
        <w:t>Kod źródłowy rozwiązania</w:t>
      </w:r>
      <w:r w:rsidR="00B01A46">
        <w:t xml:space="preserve"> (produktów)</w:t>
      </w:r>
    </w:p>
    <w:p w:rsidR="00617D60" w:rsidRDefault="00617D60" w:rsidP="00123254">
      <w:pPr>
        <w:pStyle w:val="Akapitzlist"/>
        <w:numPr>
          <w:ilvl w:val="0"/>
          <w:numId w:val="4"/>
        </w:numPr>
      </w:pPr>
      <w:r>
        <w:t>Skrypty bazy danych</w:t>
      </w:r>
    </w:p>
    <w:p w:rsidR="00A51539" w:rsidRPr="000B2677" w:rsidRDefault="00A03346" w:rsidP="00A51539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>
        <w:t>Unit testy dostarczonych aplikacji</w:t>
      </w:r>
      <w:r w:rsidR="00B01A46">
        <w:t>/produktów</w:t>
      </w:r>
      <w:r>
        <w:t xml:space="preserve"> (jako osobne projekty w </w:t>
      </w:r>
      <w:proofErr w:type="spellStart"/>
      <w:r>
        <w:t>solution</w:t>
      </w:r>
      <w:proofErr w:type="spellEnd"/>
      <w:r>
        <w:t>)</w:t>
      </w:r>
    </w:p>
    <w:p w:rsidR="00A76785" w:rsidRDefault="00A76785" w:rsidP="00A76785">
      <w:pPr>
        <w:pStyle w:val="Nagwek1"/>
      </w:pPr>
      <w:bookmarkStart w:id="29" w:name="_Toc377550752"/>
      <w:r>
        <w:t>Inne wymagania</w:t>
      </w:r>
      <w:bookmarkEnd w:id="29"/>
    </w:p>
    <w:p w:rsidR="00A76785" w:rsidRPr="00170B17" w:rsidRDefault="00A76785" w:rsidP="00A76785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>
        <w:t>Nazewnictwo metod, właściwości, pól w bazie danych, komunikatów diagnostycznych etc. – stosować angielskojęzyczne w celu uniknięcia metod typu „</w:t>
      </w:r>
      <w:proofErr w:type="spellStart"/>
      <w:r w:rsidRPr="00A76785">
        <w:rPr>
          <w:i/>
        </w:rPr>
        <w:t>GetRozmiar</w:t>
      </w:r>
      <w:proofErr w:type="spellEnd"/>
      <w:r>
        <w:rPr>
          <w:i/>
        </w:rPr>
        <w:t>”, „</w:t>
      </w:r>
      <w:proofErr w:type="spellStart"/>
      <w:r>
        <w:rPr>
          <w:i/>
        </w:rPr>
        <w:t>IsRowny</w:t>
      </w:r>
      <w:proofErr w:type="spellEnd"/>
      <w:r>
        <w:rPr>
          <w:i/>
        </w:rPr>
        <w:t>”</w:t>
      </w:r>
      <w:r>
        <w:t xml:space="preserve"> etc.</w:t>
      </w:r>
    </w:p>
    <w:p w:rsidR="00170B17" w:rsidRPr="000B2677" w:rsidRDefault="00011900" w:rsidP="00A76785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>
        <w:t>Prawa autorskie do całego rozwiązania pozostają w firmie EC2 S.A.</w:t>
      </w:r>
    </w:p>
    <w:p w:rsidR="00A76785" w:rsidRPr="00A76785" w:rsidRDefault="00A76785" w:rsidP="00A76785"/>
    <w:p w:rsidR="00A51539" w:rsidRDefault="00A51539" w:rsidP="008450A3">
      <w:pPr>
        <w:pStyle w:val="Nagwek5"/>
        <w:numPr>
          <w:ilvl w:val="0"/>
          <w:numId w:val="0"/>
        </w:numPr>
      </w:pPr>
    </w:p>
    <w:sectPr w:rsidR="00A51539" w:rsidSect="005E452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AEF" w:rsidRDefault="00975A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975AEF" w:rsidRDefault="00975A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487" w:rsidRDefault="00754487">
    <w:pPr>
      <w:pStyle w:val="Stopka"/>
      <w:jc w:val="center"/>
      <w:rPr>
        <w:rFonts w:ascii="Times New Roman" w:hAnsi="Times New Roman" w:cs="Times New Roman"/>
      </w:rPr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152C56">
      <w:rPr>
        <w:b/>
        <w:bCs/>
        <w:noProof/>
      </w:rPr>
      <w:t>10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152C56">
      <w:rPr>
        <w:b/>
        <w:bCs/>
        <w:noProof/>
      </w:rPr>
      <w:t>10</w:t>
    </w:r>
    <w:r>
      <w:rPr>
        <w:b/>
        <w:bCs/>
      </w:rPr>
      <w:fldChar w:fldCharType="end"/>
    </w:r>
  </w:p>
  <w:p w:rsidR="00754487" w:rsidRDefault="00754487">
    <w:pPr>
      <w:pStyle w:val="Stopk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AEF" w:rsidRDefault="00975A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975AEF" w:rsidRDefault="00975A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487" w:rsidRDefault="00754487">
    <w:pPr>
      <w:pStyle w:val="Nagwek"/>
      <w:rPr>
        <w:rFonts w:ascii="Times New Roman" w:hAnsi="Times New Roman" w:cs="Times New Roman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5202E3" wp14:editId="64456D11">
              <wp:simplePos x="0" y="0"/>
              <wp:positionH relativeFrom="column">
                <wp:posOffset>970915</wp:posOffset>
              </wp:positionH>
              <wp:positionV relativeFrom="paragraph">
                <wp:posOffset>-249555</wp:posOffset>
              </wp:positionV>
              <wp:extent cx="3562985" cy="552450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98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4487" w:rsidRDefault="0075448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5202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.45pt;margin-top:-19.65pt;width:280.5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" filled="f" stroked="f">
              <v:textbox>
                <w:txbxContent>
                  <w:p w:rsidR="00754487" w:rsidRDefault="00754487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793E"/>
    <w:multiLevelType w:val="hybridMultilevel"/>
    <w:tmpl w:val="41B07F1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8F3"/>
    <w:multiLevelType w:val="hybridMultilevel"/>
    <w:tmpl w:val="EE86268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F6F4C"/>
    <w:multiLevelType w:val="hybridMultilevel"/>
    <w:tmpl w:val="2D8CA6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A7974"/>
    <w:multiLevelType w:val="multilevel"/>
    <w:tmpl w:val="92568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8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9D9425E"/>
    <w:multiLevelType w:val="multilevel"/>
    <w:tmpl w:val="92568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8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E223336"/>
    <w:multiLevelType w:val="hybridMultilevel"/>
    <w:tmpl w:val="50A40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A0F63"/>
    <w:multiLevelType w:val="hybridMultilevel"/>
    <w:tmpl w:val="FD24F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139AE"/>
    <w:multiLevelType w:val="hybridMultilevel"/>
    <w:tmpl w:val="9E70AEDE"/>
    <w:lvl w:ilvl="0" w:tplc="F78C55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5B511AC"/>
    <w:multiLevelType w:val="hybridMultilevel"/>
    <w:tmpl w:val="36AA80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B1C77"/>
    <w:multiLevelType w:val="hybridMultilevel"/>
    <w:tmpl w:val="70BC3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66FCA"/>
    <w:multiLevelType w:val="hybridMultilevel"/>
    <w:tmpl w:val="B74A301A"/>
    <w:lvl w:ilvl="0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09E380B"/>
    <w:multiLevelType w:val="hybridMultilevel"/>
    <w:tmpl w:val="825EF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C7986"/>
    <w:multiLevelType w:val="hybridMultilevel"/>
    <w:tmpl w:val="82D47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609FF"/>
    <w:multiLevelType w:val="multilevel"/>
    <w:tmpl w:val="D48A6E5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FDE166F"/>
    <w:multiLevelType w:val="hybridMultilevel"/>
    <w:tmpl w:val="9A4252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F0007"/>
    <w:multiLevelType w:val="hybridMultilevel"/>
    <w:tmpl w:val="7CB6D8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1A4E29"/>
    <w:multiLevelType w:val="hybridMultilevel"/>
    <w:tmpl w:val="6EDEC7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8"/>
  </w:num>
  <w:num w:numId="5">
    <w:abstractNumId w:val="9"/>
  </w:num>
  <w:num w:numId="6">
    <w:abstractNumId w:val="12"/>
  </w:num>
  <w:num w:numId="7">
    <w:abstractNumId w:val="16"/>
  </w:num>
  <w:num w:numId="8">
    <w:abstractNumId w:val="2"/>
  </w:num>
  <w:num w:numId="9">
    <w:abstractNumId w:val="15"/>
  </w:num>
  <w:num w:numId="10">
    <w:abstractNumId w:val="5"/>
  </w:num>
  <w:num w:numId="11">
    <w:abstractNumId w:val="0"/>
  </w:num>
  <w:num w:numId="12">
    <w:abstractNumId w:val="1"/>
  </w:num>
  <w:num w:numId="13">
    <w:abstractNumId w:val="10"/>
  </w:num>
  <w:num w:numId="14">
    <w:abstractNumId w:val="14"/>
  </w:num>
  <w:num w:numId="15">
    <w:abstractNumId w:val="6"/>
  </w:num>
  <w:num w:numId="16">
    <w:abstractNumId w:val="11"/>
  </w:num>
  <w:num w:numId="1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20"/>
    <w:rsid w:val="000006EC"/>
    <w:rsid w:val="00011900"/>
    <w:rsid w:val="000165CE"/>
    <w:rsid w:val="000274CF"/>
    <w:rsid w:val="000303D8"/>
    <w:rsid w:val="00031531"/>
    <w:rsid w:val="00033023"/>
    <w:rsid w:val="00040922"/>
    <w:rsid w:val="00041640"/>
    <w:rsid w:val="00043C4D"/>
    <w:rsid w:val="00057F36"/>
    <w:rsid w:val="00066F81"/>
    <w:rsid w:val="000674BE"/>
    <w:rsid w:val="000679E4"/>
    <w:rsid w:val="000748C5"/>
    <w:rsid w:val="00075BCA"/>
    <w:rsid w:val="00076F5A"/>
    <w:rsid w:val="0008797A"/>
    <w:rsid w:val="00092098"/>
    <w:rsid w:val="000A02AA"/>
    <w:rsid w:val="000A1D15"/>
    <w:rsid w:val="000A2B97"/>
    <w:rsid w:val="000A6A03"/>
    <w:rsid w:val="000A6F79"/>
    <w:rsid w:val="000B0F9C"/>
    <w:rsid w:val="000B2677"/>
    <w:rsid w:val="000C1609"/>
    <w:rsid w:val="000C293D"/>
    <w:rsid w:val="000D3AFC"/>
    <w:rsid w:val="000D3E70"/>
    <w:rsid w:val="000E0EE4"/>
    <w:rsid w:val="000F65FB"/>
    <w:rsid w:val="000F6F67"/>
    <w:rsid w:val="001002C0"/>
    <w:rsid w:val="0010419B"/>
    <w:rsid w:val="00104B1E"/>
    <w:rsid w:val="001053F2"/>
    <w:rsid w:val="00111372"/>
    <w:rsid w:val="0011381E"/>
    <w:rsid w:val="00117C1B"/>
    <w:rsid w:val="00123254"/>
    <w:rsid w:val="00131ED7"/>
    <w:rsid w:val="001332D7"/>
    <w:rsid w:val="0013366E"/>
    <w:rsid w:val="001346EF"/>
    <w:rsid w:val="0013552E"/>
    <w:rsid w:val="00146EA4"/>
    <w:rsid w:val="00152C56"/>
    <w:rsid w:val="00165B15"/>
    <w:rsid w:val="00170356"/>
    <w:rsid w:val="00170B17"/>
    <w:rsid w:val="00172871"/>
    <w:rsid w:val="00181CCE"/>
    <w:rsid w:val="001A7907"/>
    <w:rsid w:val="001B1471"/>
    <w:rsid w:val="001B2046"/>
    <w:rsid w:val="001B2544"/>
    <w:rsid w:val="001B2D06"/>
    <w:rsid w:val="001B3971"/>
    <w:rsid w:val="001C7DD6"/>
    <w:rsid w:val="001D1B44"/>
    <w:rsid w:val="001D28FB"/>
    <w:rsid w:val="001E49EF"/>
    <w:rsid w:val="001E52D8"/>
    <w:rsid w:val="001E774A"/>
    <w:rsid w:val="001F499F"/>
    <w:rsid w:val="001F52C9"/>
    <w:rsid w:val="00205351"/>
    <w:rsid w:val="00230EAA"/>
    <w:rsid w:val="00234D05"/>
    <w:rsid w:val="00240DA5"/>
    <w:rsid w:val="00253835"/>
    <w:rsid w:val="00256875"/>
    <w:rsid w:val="0026583B"/>
    <w:rsid w:val="0027284E"/>
    <w:rsid w:val="0027603A"/>
    <w:rsid w:val="0027664D"/>
    <w:rsid w:val="002770EB"/>
    <w:rsid w:val="00283F2C"/>
    <w:rsid w:val="00287B06"/>
    <w:rsid w:val="0029290A"/>
    <w:rsid w:val="0029624D"/>
    <w:rsid w:val="002A045B"/>
    <w:rsid w:val="002A0BE3"/>
    <w:rsid w:val="002A0DF2"/>
    <w:rsid w:val="002A3284"/>
    <w:rsid w:val="002A337B"/>
    <w:rsid w:val="002A6557"/>
    <w:rsid w:val="002A7D0F"/>
    <w:rsid w:val="002B2D20"/>
    <w:rsid w:val="002B4407"/>
    <w:rsid w:val="002B6190"/>
    <w:rsid w:val="002C1856"/>
    <w:rsid w:val="002D0B01"/>
    <w:rsid w:val="002D0F9B"/>
    <w:rsid w:val="002E0611"/>
    <w:rsid w:val="002F52D4"/>
    <w:rsid w:val="002F6390"/>
    <w:rsid w:val="002F7570"/>
    <w:rsid w:val="0030439F"/>
    <w:rsid w:val="00304405"/>
    <w:rsid w:val="00304FD7"/>
    <w:rsid w:val="00306173"/>
    <w:rsid w:val="00307C9A"/>
    <w:rsid w:val="00314928"/>
    <w:rsid w:val="00315732"/>
    <w:rsid w:val="003239A0"/>
    <w:rsid w:val="00330D1C"/>
    <w:rsid w:val="00331A76"/>
    <w:rsid w:val="00333BA0"/>
    <w:rsid w:val="00340315"/>
    <w:rsid w:val="0034231F"/>
    <w:rsid w:val="00342789"/>
    <w:rsid w:val="0034335C"/>
    <w:rsid w:val="003444C2"/>
    <w:rsid w:val="00353665"/>
    <w:rsid w:val="00354EEC"/>
    <w:rsid w:val="00357EB7"/>
    <w:rsid w:val="003669D3"/>
    <w:rsid w:val="00371D23"/>
    <w:rsid w:val="00372D96"/>
    <w:rsid w:val="00374D8A"/>
    <w:rsid w:val="003752AC"/>
    <w:rsid w:val="00382ADC"/>
    <w:rsid w:val="00387442"/>
    <w:rsid w:val="00395B8E"/>
    <w:rsid w:val="00395CD1"/>
    <w:rsid w:val="003A0F76"/>
    <w:rsid w:val="003A4841"/>
    <w:rsid w:val="003B0A55"/>
    <w:rsid w:val="003B24A0"/>
    <w:rsid w:val="003B3834"/>
    <w:rsid w:val="003B3D0A"/>
    <w:rsid w:val="003B60F5"/>
    <w:rsid w:val="003C0760"/>
    <w:rsid w:val="003C082B"/>
    <w:rsid w:val="003C452F"/>
    <w:rsid w:val="003F60BD"/>
    <w:rsid w:val="00410E7D"/>
    <w:rsid w:val="00411761"/>
    <w:rsid w:val="00417BD8"/>
    <w:rsid w:val="00421390"/>
    <w:rsid w:val="00424FFB"/>
    <w:rsid w:val="00426AE2"/>
    <w:rsid w:val="00426C4C"/>
    <w:rsid w:val="00426D5C"/>
    <w:rsid w:val="00427E17"/>
    <w:rsid w:val="00430231"/>
    <w:rsid w:val="00431FC8"/>
    <w:rsid w:val="004370DD"/>
    <w:rsid w:val="00442A2F"/>
    <w:rsid w:val="0045620F"/>
    <w:rsid w:val="004639E5"/>
    <w:rsid w:val="0046632F"/>
    <w:rsid w:val="0048144B"/>
    <w:rsid w:val="00483A10"/>
    <w:rsid w:val="00485119"/>
    <w:rsid w:val="0049068B"/>
    <w:rsid w:val="00490D13"/>
    <w:rsid w:val="00492377"/>
    <w:rsid w:val="004A52CC"/>
    <w:rsid w:val="004A7E76"/>
    <w:rsid w:val="004B7B0F"/>
    <w:rsid w:val="004C61D4"/>
    <w:rsid w:val="004C77FF"/>
    <w:rsid w:val="004C7A68"/>
    <w:rsid w:val="004D4CF2"/>
    <w:rsid w:val="004D5BD6"/>
    <w:rsid w:val="004E1259"/>
    <w:rsid w:val="004E1653"/>
    <w:rsid w:val="004E31AF"/>
    <w:rsid w:val="004F71F7"/>
    <w:rsid w:val="004F743A"/>
    <w:rsid w:val="00500ACC"/>
    <w:rsid w:val="00504B1A"/>
    <w:rsid w:val="00505795"/>
    <w:rsid w:val="00505A99"/>
    <w:rsid w:val="00506169"/>
    <w:rsid w:val="00506C1E"/>
    <w:rsid w:val="00513269"/>
    <w:rsid w:val="0051441B"/>
    <w:rsid w:val="005312CB"/>
    <w:rsid w:val="00531ADE"/>
    <w:rsid w:val="00532791"/>
    <w:rsid w:val="005337E1"/>
    <w:rsid w:val="0053765D"/>
    <w:rsid w:val="005438B4"/>
    <w:rsid w:val="00543938"/>
    <w:rsid w:val="00547FD2"/>
    <w:rsid w:val="0055060A"/>
    <w:rsid w:val="00550710"/>
    <w:rsid w:val="00561502"/>
    <w:rsid w:val="00565273"/>
    <w:rsid w:val="0056640B"/>
    <w:rsid w:val="0057670C"/>
    <w:rsid w:val="005809A1"/>
    <w:rsid w:val="00580A0B"/>
    <w:rsid w:val="00581E3A"/>
    <w:rsid w:val="00583160"/>
    <w:rsid w:val="00583669"/>
    <w:rsid w:val="00584798"/>
    <w:rsid w:val="0058595D"/>
    <w:rsid w:val="005B0182"/>
    <w:rsid w:val="005B4278"/>
    <w:rsid w:val="005B462C"/>
    <w:rsid w:val="005C013E"/>
    <w:rsid w:val="005E4520"/>
    <w:rsid w:val="005F2C95"/>
    <w:rsid w:val="00613968"/>
    <w:rsid w:val="00614578"/>
    <w:rsid w:val="00615531"/>
    <w:rsid w:val="00615CCE"/>
    <w:rsid w:val="006164BD"/>
    <w:rsid w:val="00617D60"/>
    <w:rsid w:val="0062054D"/>
    <w:rsid w:val="0062346B"/>
    <w:rsid w:val="00630E7F"/>
    <w:rsid w:val="00632974"/>
    <w:rsid w:val="00641DD8"/>
    <w:rsid w:val="00644567"/>
    <w:rsid w:val="00645D3B"/>
    <w:rsid w:val="006501D0"/>
    <w:rsid w:val="00650B2A"/>
    <w:rsid w:val="006521A7"/>
    <w:rsid w:val="00656B6B"/>
    <w:rsid w:val="0066529A"/>
    <w:rsid w:val="00671214"/>
    <w:rsid w:val="00677C73"/>
    <w:rsid w:val="00680F6B"/>
    <w:rsid w:val="0068649C"/>
    <w:rsid w:val="006948FB"/>
    <w:rsid w:val="006974D5"/>
    <w:rsid w:val="00697B9F"/>
    <w:rsid w:val="006B11C1"/>
    <w:rsid w:val="006B2AA6"/>
    <w:rsid w:val="006C20AF"/>
    <w:rsid w:val="006C2EF7"/>
    <w:rsid w:val="006C3567"/>
    <w:rsid w:val="006C3CF0"/>
    <w:rsid w:val="006C6897"/>
    <w:rsid w:val="006D2645"/>
    <w:rsid w:val="006D4FA5"/>
    <w:rsid w:val="006E66D4"/>
    <w:rsid w:val="00700C24"/>
    <w:rsid w:val="00710DC4"/>
    <w:rsid w:val="007120A0"/>
    <w:rsid w:val="00714EBF"/>
    <w:rsid w:val="00715F93"/>
    <w:rsid w:val="00720627"/>
    <w:rsid w:val="00721FC1"/>
    <w:rsid w:val="00723AE8"/>
    <w:rsid w:val="007259FB"/>
    <w:rsid w:val="00731392"/>
    <w:rsid w:val="0073662C"/>
    <w:rsid w:val="00747DA1"/>
    <w:rsid w:val="00754487"/>
    <w:rsid w:val="0075522E"/>
    <w:rsid w:val="00765279"/>
    <w:rsid w:val="00780DC4"/>
    <w:rsid w:val="0078481C"/>
    <w:rsid w:val="00786292"/>
    <w:rsid w:val="007939D8"/>
    <w:rsid w:val="007B2234"/>
    <w:rsid w:val="007B4D44"/>
    <w:rsid w:val="007C28A3"/>
    <w:rsid w:val="007C3642"/>
    <w:rsid w:val="007C385D"/>
    <w:rsid w:val="007D1AC9"/>
    <w:rsid w:val="007D68BF"/>
    <w:rsid w:val="007E04F9"/>
    <w:rsid w:val="007E222E"/>
    <w:rsid w:val="007F2AAB"/>
    <w:rsid w:val="007F4119"/>
    <w:rsid w:val="007F456F"/>
    <w:rsid w:val="007F4F2C"/>
    <w:rsid w:val="00812705"/>
    <w:rsid w:val="008223A9"/>
    <w:rsid w:val="008276E0"/>
    <w:rsid w:val="0083062C"/>
    <w:rsid w:val="00831011"/>
    <w:rsid w:val="0083402F"/>
    <w:rsid w:val="00842440"/>
    <w:rsid w:val="008432F8"/>
    <w:rsid w:val="008446FD"/>
    <w:rsid w:val="00844E14"/>
    <w:rsid w:val="008450A3"/>
    <w:rsid w:val="00852C66"/>
    <w:rsid w:val="0085593A"/>
    <w:rsid w:val="00863A9D"/>
    <w:rsid w:val="00870FE4"/>
    <w:rsid w:val="00874EB4"/>
    <w:rsid w:val="00880EA8"/>
    <w:rsid w:val="00882567"/>
    <w:rsid w:val="00884F9B"/>
    <w:rsid w:val="00887D74"/>
    <w:rsid w:val="00895A87"/>
    <w:rsid w:val="008A4584"/>
    <w:rsid w:val="008B05F1"/>
    <w:rsid w:val="008B2A92"/>
    <w:rsid w:val="008B5AED"/>
    <w:rsid w:val="008B78F6"/>
    <w:rsid w:val="008D27F9"/>
    <w:rsid w:val="008D2B28"/>
    <w:rsid w:val="008E1324"/>
    <w:rsid w:val="008F01FC"/>
    <w:rsid w:val="008F1310"/>
    <w:rsid w:val="008F3E7B"/>
    <w:rsid w:val="008F56B0"/>
    <w:rsid w:val="00902936"/>
    <w:rsid w:val="009052D1"/>
    <w:rsid w:val="00924DCC"/>
    <w:rsid w:val="009264B9"/>
    <w:rsid w:val="0092666D"/>
    <w:rsid w:val="0092737F"/>
    <w:rsid w:val="00927A26"/>
    <w:rsid w:val="009351B7"/>
    <w:rsid w:val="00935BA7"/>
    <w:rsid w:val="00936536"/>
    <w:rsid w:val="00943D70"/>
    <w:rsid w:val="00944F91"/>
    <w:rsid w:val="009463B5"/>
    <w:rsid w:val="00947BB3"/>
    <w:rsid w:val="00953552"/>
    <w:rsid w:val="00965F9E"/>
    <w:rsid w:val="00972C80"/>
    <w:rsid w:val="00975AEF"/>
    <w:rsid w:val="00975B3C"/>
    <w:rsid w:val="00977973"/>
    <w:rsid w:val="00980601"/>
    <w:rsid w:val="009815B5"/>
    <w:rsid w:val="009830D9"/>
    <w:rsid w:val="009A24F4"/>
    <w:rsid w:val="009A25AD"/>
    <w:rsid w:val="009A4C14"/>
    <w:rsid w:val="009A56F6"/>
    <w:rsid w:val="009A646B"/>
    <w:rsid w:val="009B3427"/>
    <w:rsid w:val="009B75BB"/>
    <w:rsid w:val="009C3008"/>
    <w:rsid w:val="009D2D11"/>
    <w:rsid w:val="009D4CA5"/>
    <w:rsid w:val="009D5568"/>
    <w:rsid w:val="009D648A"/>
    <w:rsid w:val="009D79E0"/>
    <w:rsid w:val="009E1499"/>
    <w:rsid w:val="009F0B41"/>
    <w:rsid w:val="009F5CC5"/>
    <w:rsid w:val="00A03346"/>
    <w:rsid w:val="00A03DA1"/>
    <w:rsid w:val="00A069EF"/>
    <w:rsid w:val="00A154C4"/>
    <w:rsid w:val="00A223A8"/>
    <w:rsid w:val="00A26635"/>
    <w:rsid w:val="00A27A21"/>
    <w:rsid w:val="00A40894"/>
    <w:rsid w:val="00A42E43"/>
    <w:rsid w:val="00A50EFF"/>
    <w:rsid w:val="00A51539"/>
    <w:rsid w:val="00A560EB"/>
    <w:rsid w:val="00A5738A"/>
    <w:rsid w:val="00A623A9"/>
    <w:rsid w:val="00A731B8"/>
    <w:rsid w:val="00A74401"/>
    <w:rsid w:val="00A76785"/>
    <w:rsid w:val="00A833B4"/>
    <w:rsid w:val="00A85D92"/>
    <w:rsid w:val="00A9061C"/>
    <w:rsid w:val="00A91A78"/>
    <w:rsid w:val="00A93416"/>
    <w:rsid w:val="00A946C4"/>
    <w:rsid w:val="00AA1A16"/>
    <w:rsid w:val="00AA2033"/>
    <w:rsid w:val="00AA2070"/>
    <w:rsid w:val="00AA652E"/>
    <w:rsid w:val="00AA77CA"/>
    <w:rsid w:val="00AB0CF2"/>
    <w:rsid w:val="00AB7FEE"/>
    <w:rsid w:val="00AC1F9A"/>
    <w:rsid w:val="00AD0038"/>
    <w:rsid w:val="00AE3282"/>
    <w:rsid w:val="00AE384B"/>
    <w:rsid w:val="00AE6EF1"/>
    <w:rsid w:val="00AF0AA1"/>
    <w:rsid w:val="00B01793"/>
    <w:rsid w:val="00B01A46"/>
    <w:rsid w:val="00B029E8"/>
    <w:rsid w:val="00B07FC8"/>
    <w:rsid w:val="00B07FDB"/>
    <w:rsid w:val="00B12897"/>
    <w:rsid w:val="00B152CB"/>
    <w:rsid w:val="00B22FF0"/>
    <w:rsid w:val="00B23ADB"/>
    <w:rsid w:val="00B24EDC"/>
    <w:rsid w:val="00B25B97"/>
    <w:rsid w:val="00B26C28"/>
    <w:rsid w:val="00B2737F"/>
    <w:rsid w:val="00B37518"/>
    <w:rsid w:val="00B4066C"/>
    <w:rsid w:val="00B516F6"/>
    <w:rsid w:val="00B521D8"/>
    <w:rsid w:val="00B53100"/>
    <w:rsid w:val="00B533A9"/>
    <w:rsid w:val="00B53E7D"/>
    <w:rsid w:val="00B57585"/>
    <w:rsid w:val="00B61A8F"/>
    <w:rsid w:val="00B62117"/>
    <w:rsid w:val="00B66B6E"/>
    <w:rsid w:val="00B70B9E"/>
    <w:rsid w:val="00B74435"/>
    <w:rsid w:val="00B80D79"/>
    <w:rsid w:val="00B90F70"/>
    <w:rsid w:val="00B91614"/>
    <w:rsid w:val="00B92FB0"/>
    <w:rsid w:val="00B97E76"/>
    <w:rsid w:val="00BB6970"/>
    <w:rsid w:val="00BD3C5B"/>
    <w:rsid w:val="00BD678B"/>
    <w:rsid w:val="00BE06CE"/>
    <w:rsid w:val="00BF19B7"/>
    <w:rsid w:val="00BF55C0"/>
    <w:rsid w:val="00C04A38"/>
    <w:rsid w:val="00C07F47"/>
    <w:rsid w:val="00C1006A"/>
    <w:rsid w:val="00C13408"/>
    <w:rsid w:val="00C25116"/>
    <w:rsid w:val="00C26AD8"/>
    <w:rsid w:val="00C33616"/>
    <w:rsid w:val="00C43DAD"/>
    <w:rsid w:val="00C578B9"/>
    <w:rsid w:val="00C62B81"/>
    <w:rsid w:val="00C6721E"/>
    <w:rsid w:val="00C71D1E"/>
    <w:rsid w:val="00C75CCB"/>
    <w:rsid w:val="00C77677"/>
    <w:rsid w:val="00C8212A"/>
    <w:rsid w:val="00C83539"/>
    <w:rsid w:val="00C8697A"/>
    <w:rsid w:val="00C910B3"/>
    <w:rsid w:val="00C933CD"/>
    <w:rsid w:val="00C93964"/>
    <w:rsid w:val="00CA1E9A"/>
    <w:rsid w:val="00CA3B7C"/>
    <w:rsid w:val="00CA5934"/>
    <w:rsid w:val="00CC7545"/>
    <w:rsid w:val="00CD3A1F"/>
    <w:rsid w:val="00CE0E1D"/>
    <w:rsid w:val="00CF3F7D"/>
    <w:rsid w:val="00D04B82"/>
    <w:rsid w:val="00D07AE5"/>
    <w:rsid w:val="00D07FD9"/>
    <w:rsid w:val="00D21153"/>
    <w:rsid w:val="00D2198F"/>
    <w:rsid w:val="00D23674"/>
    <w:rsid w:val="00D30695"/>
    <w:rsid w:val="00D34094"/>
    <w:rsid w:val="00D4135B"/>
    <w:rsid w:val="00D434DA"/>
    <w:rsid w:val="00D43BEC"/>
    <w:rsid w:val="00D43D5F"/>
    <w:rsid w:val="00D46BD5"/>
    <w:rsid w:val="00D46DAC"/>
    <w:rsid w:val="00D61523"/>
    <w:rsid w:val="00D65163"/>
    <w:rsid w:val="00D70F68"/>
    <w:rsid w:val="00D77507"/>
    <w:rsid w:val="00D84F15"/>
    <w:rsid w:val="00D8550C"/>
    <w:rsid w:val="00D86B87"/>
    <w:rsid w:val="00D87C69"/>
    <w:rsid w:val="00D96D40"/>
    <w:rsid w:val="00DA416E"/>
    <w:rsid w:val="00DA4571"/>
    <w:rsid w:val="00DA5745"/>
    <w:rsid w:val="00DB20D0"/>
    <w:rsid w:val="00DB67D9"/>
    <w:rsid w:val="00DC29C1"/>
    <w:rsid w:val="00DC5B33"/>
    <w:rsid w:val="00DD45D4"/>
    <w:rsid w:val="00DE6CEB"/>
    <w:rsid w:val="00DF0CF4"/>
    <w:rsid w:val="00DF3DA5"/>
    <w:rsid w:val="00DF7280"/>
    <w:rsid w:val="00DF7BBD"/>
    <w:rsid w:val="00E03050"/>
    <w:rsid w:val="00E06F56"/>
    <w:rsid w:val="00E114BA"/>
    <w:rsid w:val="00E11EAE"/>
    <w:rsid w:val="00E26C6C"/>
    <w:rsid w:val="00E32851"/>
    <w:rsid w:val="00E37B91"/>
    <w:rsid w:val="00E4650E"/>
    <w:rsid w:val="00E4787F"/>
    <w:rsid w:val="00E547EF"/>
    <w:rsid w:val="00E54B4D"/>
    <w:rsid w:val="00E61FF5"/>
    <w:rsid w:val="00E63E6A"/>
    <w:rsid w:val="00E65477"/>
    <w:rsid w:val="00E7193C"/>
    <w:rsid w:val="00E80F79"/>
    <w:rsid w:val="00E84D59"/>
    <w:rsid w:val="00E85166"/>
    <w:rsid w:val="00E87274"/>
    <w:rsid w:val="00E87B5A"/>
    <w:rsid w:val="00E91707"/>
    <w:rsid w:val="00E93392"/>
    <w:rsid w:val="00E9360A"/>
    <w:rsid w:val="00EA19D6"/>
    <w:rsid w:val="00EA2AD9"/>
    <w:rsid w:val="00EA4BF7"/>
    <w:rsid w:val="00EA6268"/>
    <w:rsid w:val="00EB0A7E"/>
    <w:rsid w:val="00EC1D81"/>
    <w:rsid w:val="00ED1086"/>
    <w:rsid w:val="00ED6EB8"/>
    <w:rsid w:val="00EE1419"/>
    <w:rsid w:val="00EF2046"/>
    <w:rsid w:val="00F04764"/>
    <w:rsid w:val="00F04CF2"/>
    <w:rsid w:val="00F06C1D"/>
    <w:rsid w:val="00F230F2"/>
    <w:rsid w:val="00F235FB"/>
    <w:rsid w:val="00F23964"/>
    <w:rsid w:val="00F2431A"/>
    <w:rsid w:val="00F30920"/>
    <w:rsid w:val="00F32812"/>
    <w:rsid w:val="00F34772"/>
    <w:rsid w:val="00F36436"/>
    <w:rsid w:val="00F41CB2"/>
    <w:rsid w:val="00F54819"/>
    <w:rsid w:val="00F61463"/>
    <w:rsid w:val="00F700C2"/>
    <w:rsid w:val="00F85AC9"/>
    <w:rsid w:val="00F8674D"/>
    <w:rsid w:val="00F95C7F"/>
    <w:rsid w:val="00F96010"/>
    <w:rsid w:val="00F9732C"/>
    <w:rsid w:val="00FB3130"/>
    <w:rsid w:val="00FB3570"/>
    <w:rsid w:val="00FB364C"/>
    <w:rsid w:val="00FB388C"/>
    <w:rsid w:val="00FB4636"/>
    <w:rsid w:val="00FC08E4"/>
    <w:rsid w:val="00FC66ED"/>
    <w:rsid w:val="00FD0F18"/>
    <w:rsid w:val="00FE22E8"/>
    <w:rsid w:val="00FE2A7F"/>
    <w:rsid w:val="00FF38EC"/>
    <w:rsid w:val="00FF6C3E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A787863-7FAD-4BB1-9034-3039F73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9"/>
    <w:qFormat/>
    <w:rsid w:val="00F30920"/>
    <w:pPr>
      <w:keepNext/>
      <w:keepLines/>
      <w:numPr>
        <w:numId w:val="3"/>
      </w:numPr>
      <w:spacing w:before="240" w:after="240"/>
      <w:jc w:val="both"/>
      <w:outlineLvl w:val="0"/>
    </w:pPr>
    <w:rPr>
      <w:rFonts w:ascii="Times New Roman" w:hAnsi="Times New Roman" w:cs="Times New Roman"/>
      <w:color w:val="000000"/>
      <w:sz w:val="36"/>
      <w:szCs w:val="36"/>
    </w:rPr>
  </w:style>
  <w:style w:type="paragraph" w:styleId="Nagwek2">
    <w:name w:val="heading 2"/>
    <w:aliases w:val="Heading 2 Hidden"/>
    <w:basedOn w:val="Normalny"/>
    <w:next w:val="Normalny"/>
    <w:link w:val="Nagwek2Znak"/>
    <w:autoRedefine/>
    <w:uiPriority w:val="99"/>
    <w:qFormat/>
    <w:rsid w:val="000D3AFC"/>
    <w:pPr>
      <w:keepNext/>
      <w:keepLines/>
      <w:numPr>
        <w:ilvl w:val="1"/>
        <w:numId w:val="3"/>
      </w:numPr>
      <w:spacing w:before="240" w:after="240"/>
      <w:jc w:val="both"/>
      <w:outlineLvl w:val="1"/>
    </w:pPr>
    <w:rPr>
      <w:rFonts w:ascii="Times New Roman" w:hAnsi="Times New Roman" w:cs="Times New Roman"/>
      <w:color w:val="000000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902936"/>
    <w:pPr>
      <w:keepNext/>
      <w:keepLines/>
      <w:numPr>
        <w:ilvl w:val="2"/>
        <w:numId w:val="3"/>
      </w:numPr>
      <w:spacing w:before="120" w:after="240" w:line="240" w:lineRule="auto"/>
      <w:jc w:val="both"/>
      <w:outlineLvl w:val="2"/>
    </w:pPr>
    <w:rPr>
      <w:rFonts w:ascii="Times New Roman" w:hAnsi="Times New Roman" w:cs="Tahoma"/>
      <w:color w:val="000000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9"/>
    <w:qFormat/>
    <w:pPr>
      <w:keepNext/>
      <w:numPr>
        <w:ilvl w:val="3"/>
        <w:numId w:val="3"/>
      </w:numPr>
      <w:spacing w:before="240" w:after="240" w:line="240" w:lineRule="auto"/>
      <w:outlineLvl w:val="3"/>
    </w:pPr>
    <w:rPr>
      <w:rFonts w:ascii="Tahoma" w:hAnsi="Tahoma" w:cs="Tahoma"/>
      <w:sz w:val="26"/>
      <w:szCs w:val="26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5153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3B7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3B7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3B7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3B7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rsid w:val="00F30920"/>
    <w:rPr>
      <w:rFonts w:ascii="Times New Roman" w:hAnsi="Times New Roman"/>
      <w:color w:val="000000"/>
      <w:sz w:val="36"/>
      <w:szCs w:val="36"/>
      <w:lang w:eastAsia="en-US"/>
    </w:rPr>
  </w:style>
  <w:style w:type="character" w:customStyle="1" w:styleId="Nagwek2Znak">
    <w:name w:val="Nagłówek 2 Znak"/>
    <w:aliases w:val="Heading 2 Hidden Znak"/>
    <w:link w:val="Nagwek2"/>
    <w:uiPriority w:val="99"/>
    <w:rsid w:val="000D3AFC"/>
    <w:rPr>
      <w:rFonts w:ascii="Times New Roman" w:hAnsi="Times New Roman"/>
      <w:color w:val="000000"/>
      <w:sz w:val="36"/>
      <w:szCs w:val="36"/>
      <w:lang w:eastAsia="en-US"/>
    </w:rPr>
  </w:style>
  <w:style w:type="character" w:customStyle="1" w:styleId="Nagwek3Znak">
    <w:name w:val="Nagłówek 3 Znak"/>
    <w:link w:val="Nagwek3"/>
    <w:uiPriority w:val="99"/>
    <w:rsid w:val="00902936"/>
    <w:rPr>
      <w:rFonts w:ascii="Times New Roman" w:hAnsi="Times New Roman" w:cs="Tahoma"/>
      <w:color w:val="000000"/>
      <w:sz w:val="28"/>
      <w:szCs w:val="28"/>
      <w:lang w:eastAsia="en-US"/>
    </w:rPr>
  </w:style>
  <w:style w:type="character" w:customStyle="1" w:styleId="Nagwek4Znak">
    <w:name w:val="Nagłówek 4 Znak"/>
    <w:link w:val="Nagwek4"/>
    <w:uiPriority w:val="99"/>
    <w:rPr>
      <w:rFonts w:ascii="Tahoma" w:hAnsi="Tahoma" w:cs="Tahoma"/>
      <w:sz w:val="26"/>
      <w:szCs w:val="26"/>
    </w:rPr>
  </w:style>
  <w:style w:type="character" w:customStyle="1" w:styleId="Heading1Char1">
    <w:name w:val="Heading 1 Char1"/>
    <w:aliases w:val="heading 1 Char"/>
    <w:uiPriority w:val="99"/>
    <w:rPr>
      <w:rFonts w:ascii="Times New Roman" w:hAnsi="Times New Roman" w:cs="Times New Roman"/>
      <w:color w:val="000000"/>
      <w:sz w:val="28"/>
      <w:szCs w:val="28"/>
    </w:rPr>
  </w:style>
  <w:style w:type="character" w:customStyle="1" w:styleId="Heading2Char1">
    <w:name w:val="Heading 2 Char1"/>
    <w:aliases w:val="heading 2 Char,Heading 2 Hidden Char1"/>
    <w:uiPriority w:val="99"/>
    <w:rPr>
      <w:rFonts w:ascii="Times New Roman" w:hAnsi="Times New Roman" w:cs="Times New Roman"/>
      <w:color w:val="000000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</w:pPr>
  </w:style>
  <w:style w:type="character" w:styleId="Odwoaniedokomentarza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pPr>
      <w:spacing w:after="0" w:line="240" w:lineRule="auto"/>
    </w:pPr>
    <w:rPr>
      <w:rFonts w:ascii="Times" w:hAnsi="Times" w:cs="Times"/>
      <w:sz w:val="20"/>
      <w:szCs w:val="20"/>
      <w:lang w:val="en-US" w:eastAsia="pl-PL"/>
    </w:rPr>
  </w:style>
  <w:style w:type="character" w:customStyle="1" w:styleId="TekstkomentarzaZnak">
    <w:name w:val="Tekst komentarza Znak"/>
    <w:link w:val="Tekstkomentarza"/>
    <w:uiPriority w:val="99"/>
    <w:rPr>
      <w:rFonts w:ascii="Times" w:hAnsi="Times" w:cs="Times"/>
      <w:sz w:val="20"/>
      <w:szCs w:val="20"/>
      <w:lang w:val="en-US" w:eastAsia="pl-PL"/>
    </w:rPr>
  </w:style>
  <w:style w:type="paragraph" w:styleId="Tekstdymka">
    <w:name w:val="Balloon Text"/>
    <w:basedOn w:val="Normalny"/>
    <w:link w:val="TekstdymkaZnak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link w:val="Nagwek"/>
    <w:uiPriority w:val="99"/>
    <w:rPr>
      <w:rFonts w:ascii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link w:val="Stopka"/>
    <w:uiPriority w:val="99"/>
    <w:rPr>
      <w:rFonts w:ascii="Times New Roman" w:hAnsi="Times New Roman" w:cs="Times New Roman"/>
    </w:rPr>
  </w:style>
  <w:style w:type="paragraph" w:styleId="Nagwekspisutreci">
    <w:name w:val="TOC Heading"/>
    <w:basedOn w:val="Nagwek1"/>
    <w:next w:val="Normalny"/>
    <w:uiPriority w:val="39"/>
    <w:qFormat/>
    <w:pPr>
      <w:spacing w:before="480" w:after="0"/>
      <w:ind w:left="0" w:firstLine="0"/>
      <w:jc w:val="left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rsid w:val="00F30920"/>
    <w:pPr>
      <w:tabs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character" w:styleId="Hipercze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pPr>
      <w:spacing w:after="200"/>
    </w:pPr>
    <w:rPr>
      <w:rFonts w:ascii="Calibri" w:hAnsi="Calibri" w:cs="Calibri"/>
      <w:b/>
      <w:bCs/>
      <w:lang w:val="pl-PL" w:eastAsia="en-US"/>
    </w:rPr>
  </w:style>
  <w:style w:type="character" w:customStyle="1" w:styleId="TematkomentarzaZnak">
    <w:name w:val="Temat komentarza Znak"/>
    <w:link w:val="Tematkomentarza"/>
    <w:uiPriority w:val="99"/>
    <w:rPr>
      <w:rFonts w:ascii="Times" w:hAnsi="Times" w:cs="Times"/>
      <w:b/>
      <w:bCs/>
      <w:sz w:val="20"/>
      <w:szCs w:val="20"/>
      <w:lang w:val="en-US" w:eastAsia="pl-PL"/>
    </w:rPr>
  </w:style>
  <w:style w:type="paragraph" w:styleId="Tekstprzypisukocowego">
    <w:name w:val="endnote text"/>
    <w:basedOn w:val="Normalny"/>
    <w:link w:val="TekstprzypisukocowegoZnak"/>
    <w:uiPriority w:val="9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rPr>
      <w:rFonts w:ascii="Times New Roman" w:hAnsi="Times New Roman" w:cs="Times New Roman"/>
      <w:sz w:val="20"/>
      <w:szCs w:val="20"/>
    </w:rPr>
  </w:style>
  <w:style w:type="character" w:styleId="Odwoanieprzypisukocowego">
    <w:name w:val="endnote reference"/>
    <w:uiPriority w:val="99"/>
    <w:rPr>
      <w:rFonts w:ascii="Times New Roman" w:hAnsi="Times New Roman" w:cs="Times New Roman"/>
      <w:vertAlign w:val="superscript"/>
    </w:rPr>
  </w:style>
  <w:style w:type="paragraph" w:customStyle="1" w:styleId="Body">
    <w:name w:val="Body"/>
    <w:uiPriority w:val="99"/>
    <w:rPr>
      <w:rFonts w:ascii="Helvetica" w:hAnsi="Helvetica" w:cs="Helvetica"/>
      <w:color w:val="000000"/>
      <w:sz w:val="24"/>
      <w:szCs w:val="24"/>
    </w:rPr>
  </w:style>
  <w:style w:type="paragraph" w:styleId="Tytu">
    <w:name w:val="Title"/>
    <w:basedOn w:val="Normalny"/>
    <w:next w:val="Normalny"/>
    <w:link w:val="TytuZnak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spacing w:val="5"/>
      <w:kern w:val="28"/>
      <w:sz w:val="52"/>
      <w:szCs w:val="52"/>
    </w:rPr>
  </w:style>
  <w:style w:type="character" w:customStyle="1" w:styleId="TytuZnak">
    <w:name w:val="Tytuł Znak"/>
    <w:link w:val="Tytu"/>
    <w:uiPriority w:val="99"/>
    <w:rPr>
      <w:rFonts w:ascii="Cambria" w:hAnsi="Cambria" w:cs="Cambria"/>
      <w:color w:val="auto"/>
      <w:spacing w:val="5"/>
      <w:kern w:val="28"/>
      <w:sz w:val="52"/>
      <w:szCs w:val="52"/>
    </w:rPr>
  </w:style>
  <w:style w:type="paragraph" w:customStyle="1" w:styleId="KWPW-AkapitStandardTahoma10">
    <w:name w:val="KWPW - Akapit Standard Tahoma 10"/>
    <w:uiPriority w:val="99"/>
    <w:pPr>
      <w:suppressAutoHyphens/>
      <w:spacing w:after="120" w:line="360" w:lineRule="auto"/>
      <w:jc w:val="both"/>
    </w:pPr>
    <w:rPr>
      <w:rFonts w:ascii="Tahoma" w:hAnsi="Tahoma" w:cs="Tahoma"/>
      <w:lang w:eastAsia="ar-SA"/>
    </w:rPr>
  </w:style>
  <w:style w:type="paragraph" w:styleId="Tekstpodstawowy">
    <w:name w:val="Body Text"/>
    <w:basedOn w:val="Normalny"/>
    <w:link w:val="TekstpodstawowyZnak"/>
    <w:uiPriority w:val="99"/>
    <w:pPr>
      <w:spacing w:after="120"/>
    </w:pPr>
  </w:style>
  <w:style w:type="character" w:customStyle="1" w:styleId="TekstpodstawowyZnak">
    <w:name w:val="Tekst podstawowy Znak"/>
    <w:link w:val="Tekstpodstawowy"/>
    <w:uiPriority w:val="99"/>
    <w:rPr>
      <w:rFonts w:ascii="Times New Roman" w:hAnsi="Times New Roman" w:cs="Times New Roman"/>
    </w:rPr>
  </w:style>
  <w:style w:type="paragraph" w:styleId="Bezodstpw">
    <w:name w:val="No Spacing"/>
    <w:uiPriority w:val="99"/>
    <w:qFormat/>
    <w:rPr>
      <w:rFonts w:cs="Calibri"/>
      <w:sz w:val="22"/>
      <w:szCs w:val="22"/>
      <w:lang w:eastAsia="en-US"/>
    </w:rPr>
  </w:style>
  <w:style w:type="paragraph" w:styleId="Poprawka">
    <w:name w:val="Revision"/>
    <w:hidden/>
    <w:uiPriority w:val="99"/>
    <w:rPr>
      <w:rFonts w:cs="Calibri"/>
      <w:sz w:val="22"/>
      <w:szCs w:val="22"/>
      <w:lang w:eastAsia="en-US"/>
    </w:rPr>
  </w:style>
  <w:style w:type="paragraph" w:styleId="Legenda">
    <w:name w:val="caption"/>
    <w:basedOn w:val="Normalny"/>
    <w:next w:val="Normalny"/>
    <w:uiPriority w:val="99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pPr>
      <w:spacing w:after="100"/>
      <w:ind w:left="660"/>
    </w:pPr>
    <w:rPr>
      <w:lang w:eastAsia="pl-PL"/>
    </w:rPr>
  </w:style>
  <w:style w:type="paragraph" w:styleId="Spistreci5">
    <w:name w:val="toc 5"/>
    <w:basedOn w:val="Normalny"/>
    <w:next w:val="Normalny"/>
    <w:autoRedefine/>
    <w:uiPriority w:val="39"/>
    <w:pPr>
      <w:spacing w:after="100"/>
      <w:ind w:left="880"/>
    </w:pPr>
    <w:rPr>
      <w:lang w:eastAsia="pl-PL"/>
    </w:rPr>
  </w:style>
  <w:style w:type="paragraph" w:styleId="Spistreci6">
    <w:name w:val="toc 6"/>
    <w:basedOn w:val="Normalny"/>
    <w:next w:val="Normalny"/>
    <w:autoRedefine/>
    <w:uiPriority w:val="39"/>
    <w:pPr>
      <w:spacing w:after="100"/>
      <w:ind w:left="1100"/>
    </w:pPr>
    <w:rPr>
      <w:lang w:eastAsia="pl-PL"/>
    </w:rPr>
  </w:style>
  <w:style w:type="paragraph" w:styleId="Spistreci7">
    <w:name w:val="toc 7"/>
    <w:basedOn w:val="Normalny"/>
    <w:next w:val="Normalny"/>
    <w:autoRedefine/>
    <w:uiPriority w:val="39"/>
    <w:pPr>
      <w:spacing w:after="100"/>
      <w:ind w:left="1320"/>
    </w:pPr>
    <w:rPr>
      <w:lang w:eastAsia="pl-PL"/>
    </w:rPr>
  </w:style>
  <w:style w:type="paragraph" w:styleId="Spistreci8">
    <w:name w:val="toc 8"/>
    <w:basedOn w:val="Normalny"/>
    <w:next w:val="Normalny"/>
    <w:autoRedefine/>
    <w:uiPriority w:val="39"/>
    <w:pPr>
      <w:spacing w:after="100"/>
      <w:ind w:left="1540"/>
    </w:pPr>
    <w:rPr>
      <w:lang w:eastAsia="pl-PL"/>
    </w:rPr>
  </w:style>
  <w:style w:type="paragraph" w:styleId="Spistreci9">
    <w:name w:val="toc 9"/>
    <w:basedOn w:val="Normalny"/>
    <w:next w:val="Normalny"/>
    <w:autoRedefine/>
    <w:uiPriority w:val="39"/>
    <w:pPr>
      <w:spacing w:after="100"/>
      <w:ind w:left="1760"/>
    </w:pPr>
    <w:rPr>
      <w:lang w:eastAsia="pl-PL"/>
    </w:rPr>
  </w:style>
  <w:style w:type="character" w:styleId="UyteHipercze">
    <w:name w:val="FollowedHyperlink"/>
    <w:uiPriority w:val="99"/>
    <w:rPr>
      <w:color w:val="800080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A5153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3B7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3B7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3B7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3B7C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F30920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F30920"/>
    <w:rPr>
      <w:rFonts w:ascii="Times New Roman" w:hAnsi="Times New Roman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5846-AD5F-4503-ABB4-0BFC2EA3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1181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ec2</dc:creator>
  <cp:lastModifiedBy>polszewski</cp:lastModifiedBy>
  <cp:revision>9</cp:revision>
  <cp:lastPrinted>2013-06-18T13:34:00Z</cp:lastPrinted>
  <dcterms:created xsi:type="dcterms:W3CDTF">2014-01-14T08:44:00Z</dcterms:created>
  <dcterms:modified xsi:type="dcterms:W3CDTF">2016-03-30T13:54:00Z</dcterms:modified>
</cp:coreProperties>
</file>