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88C" w:rsidRPr="00EB588C" w:rsidRDefault="00EB588C" w:rsidP="00EB588C">
      <w:pPr>
        <w:shd w:val="clear" w:color="auto" w:fill="E6E6E6"/>
        <w:spacing w:after="0" w:line="240" w:lineRule="auto"/>
        <w:rPr>
          <w:rFonts w:ascii="Helvetica" w:eastAsia="Times New Roman" w:hAnsi="Helvetica" w:cs="Helvetica"/>
          <w:b/>
          <w:bCs/>
          <w:color w:val="444444"/>
          <w:sz w:val="21"/>
          <w:szCs w:val="21"/>
        </w:rPr>
      </w:pPr>
      <w:r w:rsidRPr="00EB588C">
        <w:rPr>
          <w:rFonts w:ascii="inherit" w:eastAsia="Times New Roman" w:hAnsi="inherit" w:cs="Helvetica"/>
          <w:b/>
          <w:bCs/>
          <w:color w:val="444444"/>
          <w:sz w:val="21"/>
          <w:szCs w:val="21"/>
          <w:bdr w:val="none" w:sz="0" w:space="0" w:color="auto" w:frame="1"/>
        </w:rPr>
        <w:t>IT compliance and auditing</w:t>
      </w:r>
    </w:p>
    <w:p w:rsidR="00EB588C" w:rsidRPr="00EB588C" w:rsidRDefault="00EB588C" w:rsidP="00EB588C">
      <w:pPr>
        <w:spacing w:after="0" w:line="240" w:lineRule="auto"/>
        <w:jc w:val="center"/>
        <w:rPr>
          <w:rFonts w:ascii="Helvetica" w:eastAsia="Times New Roman" w:hAnsi="Helvetica" w:cs="Helvetica"/>
          <w:color w:val="444444"/>
          <w:sz w:val="19"/>
          <w:szCs w:val="19"/>
        </w:rPr>
      </w:pPr>
      <w:hyperlink r:id="rId5" w:history="1">
        <w:r w:rsidRPr="00EB588C">
          <w:rPr>
            <w:rFonts w:ascii="inherit" w:eastAsia="Times New Roman" w:hAnsi="inherit" w:cs="Helvetica"/>
            <w:b/>
            <w:bCs/>
            <w:caps/>
            <w:color w:val="666666"/>
            <w:spacing w:val="15"/>
            <w:sz w:val="15"/>
            <w:szCs w:val="15"/>
            <w:u w:val="single"/>
            <w:bdr w:val="none" w:sz="0" w:space="0" w:color="auto" w:frame="1"/>
            <w:shd w:val="clear" w:color="auto" w:fill="E8E8E8"/>
          </w:rPr>
          <w:t>COLLAPSE</w:t>
        </w:r>
      </w:hyperlink>
    </w:p>
    <w:p w:rsidR="00EB588C" w:rsidRPr="00EB588C" w:rsidRDefault="00EB588C" w:rsidP="00EB588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B588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EB588C" w:rsidRPr="00EB588C" w:rsidRDefault="00EB588C" w:rsidP="00EB588C">
      <w:pPr>
        <w:spacing w:after="240" w:line="240" w:lineRule="auto"/>
        <w:rPr>
          <w:rFonts w:ascii="Georgia" w:eastAsia="Times New Roman" w:hAnsi="Georgia" w:cs="Helvetica"/>
          <w:color w:val="444444"/>
          <w:sz w:val="23"/>
          <w:szCs w:val="23"/>
        </w:rPr>
      </w:pPr>
      <w:r w:rsidRPr="00EB588C">
        <w:rPr>
          <w:rFonts w:ascii="Georgia" w:eastAsia="Times New Roman" w:hAnsi="Georgia" w:cs="Helvetica"/>
          <w:color w:val="444444"/>
          <w:sz w:val="23"/>
          <w:szCs w:val="23"/>
        </w:rPr>
        <w:t>This week’s discussion question focuses on IT control and audit within your country or region and compares it with either the US or the UK IT control and audit process.</w:t>
      </w:r>
    </w:p>
    <w:p w:rsidR="00EB588C" w:rsidRPr="00EB588C" w:rsidRDefault="00EB588C" w:rsidP="00EB588C">
      <w:pPr>
        <w:spacing w:after="360" w:line="240" w:lineRule="auto"/>
        <w:outlineLvl w:val="3"/>
        <w:rPr>
          <w:rFonts w:ascii="inherit" w:eastAsia="Times New Roman" w:hAnsi="inherit" w:cs="Helvetica"/>
          <w:b/>
          <w:bCs/>
          <w:color w:val="444444"/>
          <w:sz w:val="23"/>
          <w:szCs w:val="23"/>
        </w:rPr>
      </w:pPr>
      <w:r w:rsidRPr="00EB588C">
        <w:rPr>
          <w:rFonts w:ascii="inherit" w:eastAsia="Times New Roman" w:hAnsi="inherit" w:cs="Helvetica"/>
          <w:b/>
          <w:bCs/>
          <w:color w:val="444444"/>
          <w:sz w:val="23"/>
          <w:szCs w:val="23"/>
        </w:rPr>
        <w:t>To prepare for this discussion:</w:t>
      </w:r>
    </w:p>
    <w:p w:rsidR="00EB588C" w:rsidRPr="00EB588C" w:rsidRDefault="00EB588C" w:rsidP="00EB588C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444444"/>
          <w:sz w:val="20"/>
          <w:szCs w:val="20"/>
        </w:rPr>
      </w:pPr>
      <w:r w:rsidRPr="00EB588C">
        <w:rPr>
          <w:rFonts w:ascii="inherit" w:eastAsia="Times New Roman" w:hAnsi="inherit" w:cs="Helvetica"/>
          <w:color w:val="444444"/>
          <w:sz w:val="20"/>
          <w:szCs w:val="20"/>
        </w:rPr>
        <w:t>Review this week’s required reading materials</w:t>
      </w:r>
    </w:p>
    <w:p w:rsidR="00EB588C" w:rsidRPr="00EB588C" w:rsidRDefault="00EB588C" w:rsidP="00EB588C">
      <w:pPr>
        <w:numPr>
          <w:ilvl w:val="0"/>
          <w:numId w:val="1"/>
        </w:numPr>
        <w:spacing w:after="0" w:line="240" w:lineRule="auto"/>
        <w:ind w:left="0"/>
        <w:rPr>
          <w:rFonts w:ascii="inherit" w:eastAsia="Times New Roman" w:hAnsi="inherit" w:cs="Helvetica"/>
          <w:color w:val="444444"/>
          <w:sz w:val="20"/>
          <w:szCs w:val="20"/>
        </w:rPr>
      </w:pPr>
      <w:r w:rsidRPr="00EB588C">
        <w:rPr>
          <w:rFonts w:ascii="inherit" w:eastAsia="Times New Roman" w:hAnsi="inherit" w:cs="Helvetica"/>
          <w:color w:val="444444"/>
          <w:sz w:val="20"/>
          <w:szCs w:val="20"/>
        </w:rPr>
        <w:t>Use online resources to find information and guidelines related to IT control and audit within your own country or region.</w:t>
      </w:r>
    </w:p>
    <w:p w:rsidR="00EB588C" w:rsidRPr="00EB588C" w:rsidRDefault="00EB588C" w:rsidP="00EB588C">
      <w:pPr>
        <w:spacing w:before="240" w:after="240" w:line="240" w:lineRule="auto"/>
        <w:outlineLvl w:val="1"/>
        <w:rPr>
          <w:rFonts w:ascii="inherit" w:eastAsia="Times New Roman" w:hAnsi="inherit" w:cs="Helvetica"/>
          <w:b/>
          <w:bCs/>
          <w:color w:val="444444"/>
          <w:sz w:val="24"/>
          <w:szCs w:val="24"/>
        </w:rPr>
      </w:pPr>
      <w:r w:rsidRPr="00EB588C">
        <w:rPr>
          <w:rFonts w:ascii="inherit" w:eastAsia="Times New Roman" w:hAnsi="inherit" w:cs="Helvetica"/>
          <w:b/>
          <w:bCs/>
          <w:color w:val="444444"/>
          <w:sz w:val="24"/>
          <w:szCs w:val="24"/>
        </w:rPr>
        <w:t>By Day 4 (Sunday)</w:t>
      </w:r>
    </w:p>
    <w:p w:rsidR="00EB588C" w:rsidRPr="00EB588C" w:rsidRDefault="00EB588C" w:rsidP="00EB588C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444444"/>
          <w:sz w:val="20"/>
          <w:szCs w:val="20"/>
        </w:rPr>
      </w:pPr>
      <w:r w:rsidRPr="00EB588C">
        <w:rPr>
          <w:rFonts w:ascii="inherit" w:eastAsia="Times New Roman" w:hAnsi="inherit" w:cs="Helvetica"/>
          <w:color w:val="444444"/>
          <w:sz w:val="20"/>
          <w:szCs w:val="20"/>
        </w:rPr>
        <w:t>Explain the IT control and audit process and related laws/regulations within your country.</w:t>
      </w:r>
    </w:p>
    <w:p w:rsidR="00EB588C" w:rsidRPr="00EB588C" w:rsidRDefault="00EB588C" w:rsidP="00EB588C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444444"/>
          <w:sz w:val="20"/>
          <w:szCs w:val="20"/>
        </w:rPr>
      </w:pPr>
      <w:r w:rsidRPr="00EB588C">
        <w:rPr>
          <w:rFonts w:ascii="inherit" w:eastAsia="Times New Roman" w:hAnsi="inherit" w:cs="Helvetica"/>
          <w:color w:val="444444"/>
          <w:sz w:val="20"/>
          <w:szCs w:val="20"/>
        </w:rPr>
        <w:t>Discuss what the IT auditor requirements and roles are in your country. What are the standards of practice (e.g. are there any certification process, etc.)?</w:t>
      </w:r>
    </w:p>
    <w:p w:rsidR="00EB588C" w:rsidRPr="00EB588C" w:rsidRDefault="00EB588C" w:rsidP="00EB588C">
      <w:pPr>
        <w:numPr>
          <w:ilvl w:val="0"/>
          <w:numId w:val="2"/>
        </w:numPr>
        <w:spacing w:after="0" w:line="240" w:lineRule="auto"/>
        <w:ind w:left="0"/>
        <w:rPr>
          <w:rFonts w:ascii="inherit" w:eastAsia="Times New Roman" w:hAnsi="inherit" w:cs="Helvetica"/>
          <w:color w:val="444444"/>
          <w:sz w:val="20"/>
          <w:szCs w:val="20"/>
        </w:rPr>
      </w:pPr>
      <w:r w:rsidRPr="00EB588C">
        <w:rPr>
          <w:rFonts w:ascii="inherit" w:eastAsia="Times New Roman" w:hAnsi="inherit" w:cs="Helvetica"/>
          <w:color w:val="444444"/>
          <w:sz w:val="20"/>
          <w:szCs w:val="20"/>
        </w:rPr>
        <w:t>Compare the IT control and audit process in your country/region against either the UK or US IT control and audit process.</w:t>
      </w:r>
    </w:p>
    <w:p w:rsidR="00EB588C" w:rsidRPr="00EB588C" w:rsidRDefault="00EB588C" w:rsidP="00EB588C">
      <w:pPr>
        <w:spacing w:before="240" w:after="240" w:line="240" w:lineRule="auto"/>
        <w:outlineLvl w:val="1"/>
        <w:rPr>
          <w:rFonts w:ascii="inherit" w:eastAsia="Times New Roman" w:hAnsi="inherit" w:cs="Helvetica"/>
          <w:b/>
          <w:bCs/>
          <w:color w:val="444444"/>
          <w:sz w:val="24"/>
          <w:szCs w:val="24"/>
        </w:rPr>
      </w:pPr>
      <w:r w:rsidRPr="00EB588C">
        <w:rPr>
          <w:rFonts w:ascii="inherit" w:eastAsia="Times New Roman" w:hAnsi="inherit" w:cs="Helvetica"/>
          <w:b/>
          <w:bCs/>
          <w:color w:val="444444"/>
          <w:sz w:val="24"/>
          <w:szCs w:val="24"/>
        </w:rPr>
        <w:t>Until Day 7 (Wednesday)</w:t>
      </w:r>
    </w:p>
    <w:p w:rsidR="00EB588C" w:rsidRPr="00EB588C" w:rsidRDefault="00EB588C" w:rsidP="00EB588C">
      <w:pPr>
        <w:numPr>
          <w:ilvl w:val="0"/>
          <w:numId w:val="3"/>
        </w:numPr>
        <w:spacing w:after="0" w:line="240" w:lineRule="auto"/>
        <w:ind w:left="0"/>
        <w:rPr>
          <w:rFonts w:ascii="inherit" w:eastAsia="Times New Roman" w:hAnsi="inherit" w:cs="Helvetica"/>
          <w:color w:val="444444"/>
          <w:sz w:val="20"/>
          <w:szCs w:val="20"/>
        </w:rPr>
      </w:pPr>
      <w:r w:rsidRPr="00EB588C">
        <w:rPr>
          <w:rFonts w:ascii="inherit" w:eastAsia="Times New Roman" w:hAnsi="inherit" w:cs="Helvetica"/>
          <w:color w:val="444444"/>
          <w:sz w:val="20"/>
          <w:szCs w:val="20"/>
        </w:rPr>
        <w:t>Respond to your colleagues and compare your country’s IT control and audit environments against those of your colleagues’.</w:t>
      </w:r>
    </w:p>
    <w:p w:rsidR="00EB588C" w:rsidRPr="00EB588C" w:rsidRDefault="00EB588C" w:rsidP="00EB588C">
      <w:pPr>
        <w:spacing w:after="0" w:line="240" w:lineRule="auto"/>
        <w:rPr>
          <w:rFonts w:ascii="Georgia" w:eastAsia="Times New Roman" w:hAnsi="Georgia" w:cs="Helvetica"/>
          <w:color w:val="444444"/>
          <w:sz w:val="23"/>
          <w:szCs w:val="23"/>
        </w:rPr>
      </w:pPr>
      <w:r w:rsidRPr="00EB588C">
        <w:rPr>
          <w:rFonts w:ascii="Georgia" w:eastAsia="Times New Roman" w:hAnsi="Georgia" w:cs="Helvetica"/>
          <w:color w:val="444444"/>
          <w:sz w:val="23"/>
          <w:szCs w:val="23"/>
        </w:rPr>
        <w:t>Click on the </w:t>
      </w:r>
      <w:r w:rsidRPr="00EB588C">
        <w:rPr>
          <w:rFonts w:ascii="inherit" w:eastAsia="Times New Roman" w:hAnsi="inherit" w:cs="Helvetica"/>
          <w:b/>
          <w:bCs/>
          <w:color w:val="444444"/>
          <w:sz w:val="23"/>
          <w:szCs w:val="23"/>
          <w:bdr w:val="none" w:sz="0" w:space="0" w:color="auto" w:frame="1"/>
        </w:rPr>
        <w:t>Reply</w:t>
      </w:r>
      <w:r w:rsidRPr="00EB588C">
        <w:rPr>
          <w:rFonts w:ascii="Georgia" w:eastAsia="Times New Roman" w:hAnsi="Georgia" w:cs="Helvetica"/>
          <w:color w:val="444444"/>
          <w:sz w:val="23"/>
          <w:szCs w:val="23"/>
        </w:rPr>
        <w:t> button below to reveal the textbox for entering your message. Then click on the </w:t>
      </w:r>
      <w:r w:rsidRPr="00EB588C">
        <w:rPr>
          <w:rFonts w:ascii="inherit" w:eastAsia="Times New Roman" w:hAnsi="inherit" w:cs="Helvetica"/>
          <w:b/>
          <w:bCs/>
          <w:color w:val="444444"/>
          <w:sz w:val="23"/>
          <w:szCs w:val="23"/>
          <w:bdr w:val="none" w:sz="0" w:space="0" w:color="auto" w:frame="1"/>
        </w:rPr>
        <w:t>Submit</w:t>
      </w:r>
      <w:r w:rsidRPr="00EB588C">
        <w:rPr>
          <w:rFonts w:ascii="Georgia" w:eastAsia="Times New Roman" w:hAnsi="Georgia" w:cs="Helvetica"/>
          <w:color w:val="444444"/>
          <w:sz w:val="23"/>
          <w:szCs w:val="23"/>
        </w:rPr>
        <w:t> button to post your message.</w:t>
      </w:r>
    </w:p>
    <w:p w:rsidR="00EB588C" w:rsidRPr="00EB588C" w:rsidRDefault="00EB588C" w:rsidP="00EB588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B588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18F0" w:rsidRDefault="004518F0">
      <w:bookmarkStart w:id="0" w:name="_GoBack"/>
      <w:bookmarkEnd w:id="0"/>
    </w:p>
    <w:sectPr w:rsidR="00451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D0353"/>
    <w:multiLevelType w:val="multilevel"/>
    <w:tmpl w:val="6D3E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AC0255"/>
    <w:multiLevelType w:val="multilevel"/>
    <w:tmpl w:val="362E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78274F"/>
    <w:multiLevelType w:val="multilevel"/>
    <w:tmpl w:val="78C6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8C"/>
    <w:rsid w:val="004518F0"/>
    <w:rsid w:val="00EB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36375-8547-4F02-BDD8-D02E6BE2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58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B58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8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B588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588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58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588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B5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88C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B58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B588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7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learning.uol.ohecampus.com/webapps/discussionboard/do/message?action=list_messages&amp;course_id=_1642815_1&amp;nav=discussion_board_entry&amp;conf_id=_613233_1&amp;forum_id=_1327788_1&amp;message_id=_22327623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Damoah</dc:creator>
  <cp:keywords/>
  <dc:description/>
  <cp:lastModifiedBy>Ivan Damoah</cp:lastModifiedBy>
  <cp:revision>1</cp:revision>
  <dcterms:created xsi:type="dcterms:W3CDTF">2019-02-08T03:23:00Z</dcterms:created>
  <dcterms:modified xsi:type="dcterms:W3CDTF">2019-02-08T03:25:00Z</dcterms:modified>
</cp:coreProperties>
</file>