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8" w:after="0"/>
        <w:rPr>
          <w:rFonts w:ascii="Arial" w:hAnsi="Arial"/>
          <w:b w:val="false"/>
          <w:b w:val="false"/>
          <w:sz w:val="22"/>
          <w:szCs w:val="22"/>
        </w:rPr>
      </w:pPr>
      <w:r>
        <w:rPr>
          <w:rFonts w:ascii="Arial" w:hAnsi="Arial"/>
          <w:b w:val="false"/>
          <w:sz w:val="22"/>
          <w:szCs w:val="22"/>
        </w:rPr>
      </w:r>
    </w:p>
    <w:tbl>
      <w:tblPr>
        <w:tblW w:w="961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4"/>
        <w:gridCol w:w="1244"/>
        <w:gridCol w:w="83"/>
        <w:gridCol w:w="3478"/>
      </w:tblGrid>
      <w:tr>
        <w:trPr>
          <w:trHeight w:val="350" w:hRule="atLeast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0" w:after="0"/>
              <w:ind w:left="107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FACULDADE</w:t>
            </w:r>
            <w:r>
              <w:rPr>
                <w:rFonts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DE</w:t>
            </w:r>
            <w:r>
              <w:rPr>
                <w:rFonts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TECNOLOGIA</w:t>
            </w:r>
            <w:r>
              <w:rPr>
                <w:rFonts w:ascii="Arial" w:hAnsi="Arial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SENAC</w:t>
            </w:r>
            <w:r>
              <w:rPr>
                <w:rFonts w:ascii="Arial" w:hAnsi="Arial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RIO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0" w:after="0"/>
              <w:ind w:left="107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Curso:</w:t>
            </w:r>
            <w:r>
              <w:rPr>
                <w:rFonts w:ascii="Arial" w:hAnsi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Análise</w:t>
            </w:r>
            <w:r>
              <w:rPr>
                <w:rFonts w:ascii="Arial" w:hAnsi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Desenvolvimento</w:t>
            </w:r>
            <w:r>
              <w:rPr>
                <w:rFonts w:ascii="Arial" w:hAnsi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de</w:t>
            </w:r>
            <w:r>
              <w:rPr>
                <w:rFonts w:ascii="Arial" w:hAnsi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Sistemas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0" w:after="0"/>
              <w:ind w:left="105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Semestre</w:t>
            </w:r>
            <w:r>
              <w:rPr>
                <w:rFonts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letivo:</w:t>
            </w:r>
            <w:r>
              <w:rPr>
                <w:rFonts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2024.1</w:t>
            </w:r>
          </w:p>
        </w:tc>
      </w:tr>
      <w:tr>
        <w:trPr>
          <w:trHeight w:val="395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ind w:left="107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Unidade</w:t>
            </w:r>
            <w:r>
              <w:rPr>
                <w:rFonts w:ascii="Arial" w:hAnsi="Arial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Curricular:</w:t>
            </w:r>
            <w:r>
              <w:rPr>
                <w:rFonts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Estatística</w:t>
            </w:r>
            <w:r>
              <w:rPr>
                <w:rFonts w:ascii="Arial" w:hAnsi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Aplicada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0" w:after="0"/>
              <w:ind w:left="105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Módulo:</w:t>
            </w:r>
            <w:r>
              <w:rPr>
                <w:rFonts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" w:after="0"/>
              <w:ind w:left="107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Professor:</w:t>
            </w:r>
            <w:r>
              <w:rPr>
                <w:rFonts w:ascii="Arial" w:hAnsi="Arial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Agnaldo</w:t>
            </w:r>
            <w:r>
              <w:rPr>
                <w:rFonts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Cieslak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" w:after="0"/>
              <w:ind w:left="105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Data:</w:t>
            </w:r>
          </w:p>
        </w:tc>
      </w:tr>
      <w:tr>
        <w:trPr>
          <w:trHeight w:val="1204" w:hRule="atLeast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" w:after="0"/>
              <w:ind w:left="107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Competências</w:t>
            </w:r>
            <w:r>
              <w:rPr>
                <w:rFonts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a</w:t>
            </w:r>
            <w:r>
              <w:rPr>
                <w:rFonts w:ascii="Arial" w:hAnsi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serem</w:t>
            </w:r>
            <w:r>
              <w:rPr>
                <w:rFonts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avaliadas: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17" w:leader="none"/>
              </w:tabs>
              <w:spacing w:lineRule="auto" w:line="240" w:before="117" w:after="0"/>
              <w:ind w:left="828" w:right="92" w:hanging="36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Desenvolver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sistemas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computacionais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aplicando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boas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práticas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de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Qualidade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de</w:t>
            </w:r>
            <w:r>
              <w:rPr>
                <w:rFonts w:ascii="Arial" w:hAnsi="Arial"/>
                <w:spacing w:val="-47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Software</w:t>
            </w:r>
          </w:p>
        </w:tc>
        <w:tc>
          <w:tcPr>
            <w:tcW w:w="4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2" w:after="0"/>
              <w:ind w:left="108" w:right="0" w:hanging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Indicadores</w:t>
            </w:r>
            <w:r>
              <w:rPr>
                <w:rFonts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de</w:t>
            </w:r>
            <w:r>
              <w:rPr>
                <w:rFonts w:ascii="Arial" w:hAnsi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sz w:val="22"/>
                <w:szCs w:val="22"/>
              </w:rPr>
              <w:t>Competência:</w:t>
            </w:r>
          </w:p>
          <w:p>
            <w:pPr>
              <w:pStyle w:val="TableParagraph"/>
              <w:widowControl w:val="false"/>
              <w:spacing w:lineRule="auto" w:line="240" w:before="119" w:after="0"/>
              <w:ind w:left="108" w:right="102" w:hanging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Aplica as técnicas de tratamento estatístico de dados e</w:t>
            </w:r>
            <w:r>
              <w:rPr>
                <w:rFonts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informações importantes para o processo de tomada de</w:t>
            </w:r>
            <w:r>
              <w:rPr>
                <w:rFonts w:ascii="Arial" w:hAnsi="Arial"/>
                <w:spacing w:val="-43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decisão.</w:t>
            </w:r>
          </w:p>
        </w:tc>
      </w:tr>
      <w:tr>
        <w:trPr>
          <w:trHeight w:val="350" w:hRule="atLeast"/>
        </w:trPr>
        <w:tc>
          <w:tcPr>
            <w:tcW w:w="6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0" w:after="0"/>
              <w:ind w:left="107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Aluno: </w:t>
            </w:r>
            <w:r>
              <w:rPr>
                <w:rFonts w:ascii="Arial" w:hAnsi="Arial"/>
                <w:b/>
                <w:sz w:val="22"/>
                <w:szCs w:val="22"/>
              </w:rPr>
              <w:t>Erick Calazães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9" w:before="0" w:after="0"/>
              <w:ind w:left="105" w:right="0"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Conceito:</w:t>
            </w:r>
          </w:p>
        </w:tc>
      </w:tr>
    </w:tbl>
    <w:p>
      <w:pPr>
        <w:pStyle w:val="Corpodotexto"/>
        <w:spacing w:before="2" w:after="0"/>
        <w:rPr>
          <w:rFonts w:ascii="Arial" w:hAnsi="Arial"/>
          <w:b w:val="false"/>
          <w:b w:val="false"/>
          <w:sz w:val="22"/>
          <w:szCs w:val="22"/>
        </w:rPr>
      </w:pPr>
      <w:r>
        <w:rPr>
          <w:rFonts w:ascii="Arial" w:hAnsi="Arial"/>
          <w:b w:val="false"/>
          <w:sz w:val="22"/>
          <w:szCs w:val="22"/>
        </w:rPr>
      </w:r>
    </w:p>
    <w:p>
      <w:pPr>
        <w:pStyle w:val="Corpodotexto"/>
        <w:spacing w:before="90" w:after="0"/>
        <w:ind w:left="782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Tarefa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5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–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Workshop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de</w:t>
      </w:r>
      <w:r>
        <w:rPr>
          <w:rFonts w:ascii="Arial" w:hAnsi="Arial"/>
          <w:spacing w:val="-2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exercícios</w:t>
      </w:r>
    </w:p>
    <w:p>
      <w:pPr>
        <w:pStyle w:val="Corpodotexto"/>
        <w:ind w:left="782" w:right="1249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Orientação: os exercícios devem ser elaborados com o demonstrativo dos passos de</w:t>
      </w:r>
      <w:r>
        <w:rPr>
          <w:rFonts w:ascii="Arial" w:hAnsi="Arial"/>
          <w:spacing w:val="-57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sua</w:t>
      </w:r>
      <w:r>
        <w:rPr>
          <w:rFonts w:ascii="Arial" w:hAnsi="Arial"/>
          <w:spacing w:val="-1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resolução.</w:t>
      </w:r>
    </w:p>
    <w:p>
      <w:pPr>
        <w:pStyle w:val="Corpodotex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 setor de qualidade de uma fábrica de computadores deve extrair, sem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reposição, uma amostra de tamanho 7 de um lote de 50 computadores para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avaliação de certificação completa. Os números de série estão na tabela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abaixo.</w:t>
      </w:r>
      <w:r>
        <w:rPr>
          <w:rFonts w:ascii="Arial" w:hAnsi="Arial"/>
          <w:b/>
          <w:spacing w:val="59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Identificar</w:t>
      </w:r>
      <w:r>
        <w:rPr>
          <w:rFonts w:ascii="Arial" w:hAnsi="Arial"/>
          <w:b/>
          <w:spacing w:val="57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o</w:t>
      </w:r>
      <w:r>
        <w:rPr>
          <w:rFonts w:ascii="Arial" w:hAnsi="Arial"/>
          <w:b/>
          <w:spacing w:val="58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tipo</w:t>
      </w:r>
      <w:r>
        <w:rPr>
          <w:rFonts w:ascii="Arial" w:hAnsi="Arial"/>
          <w:b/>
          <w:spacing w:val="58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58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amostragem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</w:t>
      </w:r>
      <w:r>
        <w:rPr>
          <w:rFonts w:ascii="Arial" w:hAnsi="Arial"/>
          <w:b/>
          <w:spacing w:val="56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ser</w:t>
      </w:r>
      <w:r>
        <w:rPr>
          <w:rFonts w:ascii="Arial" w:hAnsi="Arial"/>
          <w:b/>
          <w:spacing w:val="57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utilizada</w:t>
      </w:r>
      <w:r>
        <w:rPr>
          <w:rFonts w:ascii="Arial" w:hAnsi="Arial"/>
          <w:b/>
          <w:spacing w:val="59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</w:t>
      </w:r>
      <w:r>
        <w:rPr>
          <w:rFonts w:ascii="Arial" w:hAnsi="Arial"/>
          <w:b/>
          <w:spacing w:val="58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elaborar</w:t>
      </w:r>
      <w:r>
        <w:rPr>
          <w:rFonts w:ascii="Arial" w:hAnsi="Arial"/>
          <w:b/>
          <w:spacing w:val="57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em</w:t>
      </w:r>
      <w:r>
        <w:rPr>
          <w:rFonts w:ascii="Arial" w:hAnsi="Arial"/>
          <w:b/>
          <w:spacing w:val="-58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detalhes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procedimento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amostragem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indicar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quais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são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os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computadores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escolhidos para o teste</w:t>
      </w:r>
      <w:r>
        <w:rPr>
          <w:rFonts w:ascii="Arial" w:hAnsi="Arial"/>
          <w:b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qualidade.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Amostra aleatória simples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Listando os elementos de 1 a 50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Utilizando a TNA.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Comecando pela 1° coluna de cima para baixo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Amostras: </w:t>
      </w:r>
      <w:r>
        <w:rPr>
          <w:rFonts w:ascii="Arial" w:hAnsi="Arial"/>
          <w:b/>
          <w:bCs/>
          <w:sz w:val="16"/>
          <w:szCs w:val="16"/>
        </w:rPr>
        <w:t>1B22 , 1F16, 2B25, 2B22, 1C13, 1A11, 2D24</w:t>
      </w:r>
    </w:p>
    <w:p>
      <w:pPr>
        <w:pStyle w:val="Corpodotexto"/>
        <w:spacing w:before="1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374" w:type="dxa"/>
        <w:jc w:val="left"/>
        <w:tblInd w:w="102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34"/>
        <w:gridCol w:w="838"/>
        <w:gridCol w:w="837"/>
        <w:gridCol w:w="838"/>
        <w:gridCol w:w="836"/>
        <w:gridCol w:w="838"/>
        <w:gridCol w:w="840"/>
        <w:gridCol w:w="835"/>
        <w:gridCol w:w="840"/>
        <w:gridCol w:w="837"/>
      </w:tblGrid>
      <w:tr>
        <w:trPr>
          <w:trHeight w:val="2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1. </w:t>
            </w:r>
            <w:r>
              <w:rPr>
                <w:rFonts w:ascii="Arial" w:hAnsi="Arial"/>
                <w:sz w:val="16"/>
                <w:szCs w:val="16"/>
              </w:rPr>
              <w:t>1A11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6. </w:t>
            </w:r>
            <w:r>
              <w:rPr>
                <w:rFonts w:ascii="Arial" w:hAnsi="Arial"/>
                <w:sz w:val="16"/>
                <w:szCs w:val="16"/>
              </w:rPr>
              <w:t>1B21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11. </w:t>
            </w:r>
            <w:r>
              <w:rPr>
                <w:rFonts w:ascii="Arial" w:hAnsi="Arial"/>
                <w:sz w:val="16"/>
                <w:szCs w:val="16"/>
              </w:rPr>
              <w:t>1C12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8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16. </w:t>
            </w:r>
            <w:r>
              <w:rPr>
                <w:rFonts w:ascii="Arial" w:hAnsi="Arial"/>
                <w:sz w:val="16"/>
                <w:szCs w:val="16"/>
              </w:rPr>
              <w:t>1D22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21. </w:t>
            </w:r>
            <w:r>
              <w:rPr>
                <w:rFonts w:ascii="Arial" w:hAnsi="Arial"/>
                <w:sz w:val="16"/>
                <w:szCs w:val="16"/>
              </w:rPr>
              <w:t>1F13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26. </w:t>
            </w:r>
            <w:r>
              <w:rPr>
                <w:rFonts w:ascii="Arial" w:hAnsi="Arial"/>
                <w:sz w:val="16"/>
                <w:szCs w:val="16"/>
              </w:rPr>
              <w:t>2A11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31. </w:t>
            </w:r>
            <w:r>
              <w:rPr>
                <w:rFonts w:ascii="Arial" w:hAnsi="Arial"/>
                <w:sz w:val="16"/>
                <w:szCs w:val="16"/>
              </w:rPr>
              <w:t>2B21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36. </w:t>
            </w:r>
            <w:r>
              <w:rPr>
                <w:rFonts w:ascii="Arial" w:hAnsi="Arial"/>
                <w:sz w:val="16"/>
                <w:szCs w:val="16"/>
              </w:rPr>
              <w:t>2C12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3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41. </w:t>
            </w:r>
            <w:r>
              <w:rPr>
                <w:rFonts w:ascii="Arial" w:hAnsi="Arial"/>
                <w:sz w:val="16"/>
                <w:szCs w:val="16"/>
              </w:rPr>
              <w:t>2D22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46. </w:t>
            </w:r>
            <w:r>
              <w:rPr>
                <w:rFonts w:ascii="Arial" w:hAnsi="Arial"/>
                <w:sz w:val="16"/>
                <w:szCs w:val="16"/>
              </w:rPr>
              <w:t>2F13</w:t>
            </w:r>
          </w:p>
        </w:tc>
      </w:tr>
      <w:tr>
        <w:trPr>
          <w:trHeight w:val="26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5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2. </w:t>
            </w:r>
            <w:r>
              <w:rPr>
                <w:rFonts w:ascii="Arial" w:hAnsi="Arial"/>
                <w:sz w:val="16"/>
                <w:szCs w:val="16"/>
              </w:rPr>
              <w:t>1A12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7. </w:t>
            </w:r>
            <w:r>
              <w:rPr>
                <w:rFonts w:ascii="Arial" w:hAnsi="Arial"/>
                <w:sz w:val="16"/>
                <w:szCs w:val="16"/>
              </w:rPr>
              <w:t>1B22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12. </w:t>
            </w:r>
            <w:r>
              <w:rPr>
                <w:rFonts w:ascii="Arial" w:hAnsi="Arial"/>
                <w:sz w:val="16"/>
                <w:szCs w:val="16"/>
              </w:rPr>
              <w:t>1C13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8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17. </w:t>
            </w:r>
            <w:r>
              <w:rPr>
                <w:rFonts w:ascii="Arial" w:hAnsi="Arial"/>
                <w:sz w:val="16"/>
                <w:szCs w:val="16"/>
              </w:rPr>
              <w:t>1D23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6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22. </w:t>
            </w:r>
            <w:r>
              <w:rPr>
                <w:rFonts w:ascii="Arial" w:hAnsi="Arial"/>
                <w:sz w:val="16"/>
                <w:szCs w:val="16"/>
              </w:rPr>
              <w:t>1F14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27. </w:t>
            </w:r>
            <w:r>
              <w:rPr>
                <w:rFonts w:ascii="Arial" w:hAnsi="Arial"/>
                <w:sz w:val="16"/>
                <w:szCs w:val="16"/>
              </w:rPr>
              <w:t>2A12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32. </w:t>
            </w:r>
            <w:r>
              <w:rPr>
                <w:rFonts w:ascii="Arial" w:hAnsi="Arial"/>
                <w:sz w:val="16"/>
                <w:szCs w:val="16"/>
              </w:rPr>
              <w:t>2B22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37. </w:t>
            </w:r>
            <w:r>
              <w:rPr>
                <w:rFonts w:ascii="Arial" w:hAnsi="Arial"/>
                <w:sz w:val="16"/>
                <w:szCs w:val="16"/>
              </w:rPr>
              <w:t>2C13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3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42. </w:t>
            </w:r>
            <w:r>
              <w:rPr>
                <w:rFonts w:ascii="Arial" w:hAnsi="Arial"/>
                <w:sz w:val="16"/>
                <w:szCs w:val="16"/>
              </w:rPr>
              <w:t>2D23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47. </w:t>
            </w:r>
            <w:r>
              <w:rPr>
                <w:rFonts w:ascii="Arial" w:hAnsi="Arial"/>
                <w:sz w:val="16"/>
                <w:szCs w:val="16"/>
              </w:rPr>
              <w:t>2F14</w:t>
            </w:r>
          </w:p>
        </w:tc>
      </w:tr>
      <w:tr>
        <w:trPr>
          <w:trHeight w:val="26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5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3. </w:t>
            </w:r>
            <w:r>
              <w:rPr>
                <w:rFonts w:ascii="Arial" w:hAnsi="Arial"/>
                <w:sz w:val="16"/>
                <w:szCs w:val="16"/>
              </w:rPr>
              <w:t>1A13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7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8. </w:t>
            </w:r>
            <w:r>
              <w:rPr>
                <w:rFonts w:ascii="Arial" w:hAnsi="Arial"/>
                <w:sz w:val="16"/>
                <w:szCs w:val="16"/>
              </w:rPr>
              <w:t>1B23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13. </w:t>
            </w:r>
            <w:r>
              <w:rPr>
                <w:rFonts w:ascii="Arial" w:hAnsi="Arial"/>
                <w:sz w:val="16"/>
                <w:szCs w:val="16"/>
              </w:rPr>
              <w:t>1C14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8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18. </w:t>
            </w:r>
            <w:r>
              <w:rPr>
                <w:rFonts w:ascii="Arial" w:hAnsi="Arial"/>
                <w:sz w:val="16"/>
                <w:szCs w:val="16"/>
              </w:rPr>
              <w:t>1D24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23. </w:t>
            </w:r>
            <w:r>
              <w:rPr>
                <w:rFonts w:ascii="Arial" w:hAnsi="Arial"/>
                <w:sz w:val="16"/>
                <w:szCs w:val="16"/>
              </w:rPr>
              <w:t>1F15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28. </w:t>
            </w:r>
            <w:r>
              <w:rPr>
                <w:rFonts w:ascii="Arial" w:hAnsi="Arial"/>
                <w:sz w:val="16"/>
                <w:szCs w:val="16"/>
              </w:rPr>
              <w:t>2A15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33. </w:t>
            </w:r>
            <w:r>
              <w:rPr>
                <w:rFonts w:ascii="Arial" w:hAnsi="Arial"/>
                <w:sz w:val="16"/>
                <w:szCs w:val="16"/>
              </w:rPr>
              <w:t>2B25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38. </w:t>
            </w:r>
            <w:r>
              <w:rPr>
                <w:rFonts w:ascii="Arial" w:hAnsi="Arial"/>
                <w:sz w:val="16"/>
                <w:szCs w:val="16"/>
              </w:rPr>
              <w:t>2C16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3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43. </w:t>
            </w:r>
            <w:r>
              <w:rPr>
                <w:rFonts w:ascii="Arial" w:hAnsi="Arial"/>
                <w:sz w:val="16"/>
                <w:szCs w:val="16"/>
              </w:rPr>
              <w:t>2D26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48. </w:t>
            </w:r>
            <w:r>
              <w:rPr>
                <w:rFonts w:ascii="Arial" w:hAnsi="Arial"/>
                <w:sz w:val="16"/>
                <w:szCs w:val="16"/>
              </w:rPr>
              <w:t>2F17</w:t>
            </w:r>
          </w:p>
        </w:tc>
      </w:tr>
      <w:tr>
        <w:trPr>
          <w:trHeight w:val="26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5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4. </w:t>
            </w:r>
            <w:r>
              <w:rPr>
                <w:rFonts w:ascii="Arial" w:hAnsi="Arial"/>
                <w:sz w:val="16"/>
                <w:szCs w:val="16"/>
              </w:rPr>
              <w:t>2A14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9. </w:t>
            </w:r>
            <w:r>
              <w:rPr>
                <w:rFonts w:ascii="Arial" w:hAnsi="Arial"/>
                <w:sz w:val="16"/>
                <w:szCs w:val="16"/>
              </w:rPr>
              <w:t>2B24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14. </w:t>
            </w:r>
            <w:r>
              <w:rPr>
                <w:rFonts w:ascii="Arial" w:hAnsi="Arial"/>
                <w:sz w:val="16"/>
                <w:szCs w:val="16"/>
              </w:rPr>
              <w:t>2C15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8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19. </w:t>
            </w:r>
            <w:r>
              <w:rPr>
                <w:rFonts w:ascii="Arial" w:hAnsi="Arial"/>
                <w:sz w:val="16"/>
                <w:szCs w:val="16"/>
              </w:rPr>
              <w:t>2D25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6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24. </w:t>
            </w:r>
            <w:r>
              <w:rPr>
                <w:rFonts w:ascii="Arial" w:hAnsi="Arial"/>
                <w:sz w:val="16"/>
                <w:szCs w:val="16"/>
              </w:rPr>
              <w:t>2F16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29. </w:t>
            </w:r>
            <w:r>
              <w:rPr>
                <w:rFonts w:ascii="Arial" w:hAnsi="Arial"/>
                <w:sz w:val="16"/>
                <w:szCs w:val="16"/>
              </w:rPr>
              <w:t>2A13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34. </w:t>
            </w:r>
            <w:r>
              <w:rPr>
                <w:rFonts w:ascii="Arial" w:hAnsi="Arial"/>
                <w:sz w:val="16"/>
                <w:szCs w:val="16"/>
              </w:rPr>
              <w:t>2B23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39. </w:t>
            </w:r>
            <w:r>
              <w:rPr>
                <w:rFonts w:ascii="Arial" w:hAnsi="Arial"/>
                <w:sz w:val="16"/>
                <w:szCs w:val="16"/>
              </w:rPr>
              <w:t>2C14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3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44. </w:t>
            </w:r>
            <w:r>
              <w:rPr>
                <w:rFonts w:ascii="Arial" w:hAnsi="Arial"/>
                <w:sz w:val="16"/>
                <w:szCs w:val="16"/>
              </w:rPr>
              <w:t>2D24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49. </w:t>
            </w:r>
            <w:r>
              <w:rPr>
                <w:rFonts w:ascii="Arial" w:hAnsi="Arial"/>
                <w:sz w:val="16"/>
                <w:szCs w:val="16"/>
              </w:rPr>
              <w:t>2F15</w:t>
            </w:r>
          </w:p>
        </w:tc>
      </w:tr>
      <w:tr>
        <w:trPr>
          <w:trHeight w:val="26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5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5. </w:t>
            </w:r>
            <w:r>
              <w:rPr>
                <w:rFonts w:ascii="Arial" w:hAnsi="Arial"/>
                <w:sz w:val="16"/>
                <w:szCs w:val="16"/>
              </w:rPr>
              <w:t>1A15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10.</w:t>
            </w:r>
            <w:r>
              <w:rPr>
                <w:rFonts w:ascii="Arial" w:hAnsi="Arial"/>
                <w:sz w:val="16"/>
                <w:szCs w:val="16"/>
              </w:rPr>
              <w:t>1B25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15. </w:t>
            </w:r>
            <w:r>
              <w:rPr>
                <w:rFonts w:ascii="Arial" w:hAnsi="Arial"/>
                <w:sz w:val="16"/>
                <w:szCs w:val="16"/>
              </w:rPr>
              <w:t>1C16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8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20. </w:t>
            </w:r>
            <w:r>
              <w:rPr>
                <w:rFonts w:ascii="Arial" w:hAnsi="Arial"/>
                <w:sz w:val="16"/>
                <w:szCs w:val="16"/>
              </w:rPr>
              <w:t>1D26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6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25. </w:t>
            </w:r>
            <w:r>
              <w:rPr>
                <w:rFonts w:ascii="Arial" w:hAnsi="Arial"/>
                <w:sz w:val="16"/>
                <w:szCs w:val="16"/>
              </w:rPr>
              <w:t>1F17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30. </w:t>
            </w:r>
            <w:r>
              <w:rPr>
                <w:rFonts w:ascii="Arial" w:hAnsi="Arial"/>
                <w:sz w:val="16"/>
                <w:szCs w:val="16"/>
              </w:rPr>
              <w:t>1A14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35. </w:t>
            </w:r>
            <w:r>
              <w:rPr>
                <w:rFonts w:ascii="Arial" w:hAnsi="Arial"/>
                <w:sz w:val="16"/>
                <w:szCs w:val="16"/>
              </w:rPr>
              <w:t>1B24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9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40. </w:t>
            </w:r>
            <w:r>
              <w:rPr>
                <w:rFonts w:ascii="Arial" w:hAnsi="Arial"/>
                <w:sz w:val="16"/>
                <w:szCs w:val="16"/>
              </w:rPr>
              <w:t>1C15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3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45. </w:t>
            </w:r>
            <w:r>
              <w:rPr>
                <w:rFonts w:ascii="Arial" w:hAnsi="Arial"/>
                <w:sz w:val="16"/>
                <w:szCs w:val="16"/>
              </w:rPr>
              <w:t>1D25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10" w:right="0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50. </w:t>
            </w:r>
            <w:r>
              <w:rPr>
                <w:rFonts w:ascii="Arial" w:hAnsi="Arial"/>
                <w:sz w:val="16"/>
                <w:szCs w:val="16"/>
              </w:rPr>
              <w:t>1F16</w:t>
            </w:r>
          </w:p>
        </w:tc>
      </w:tr>
    </w:tbl>
    <w:p>
      <w:pPr>
        <w:pStyle w:val="Corpodotexto"/>
        <w:spacing w:before="1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spacing w:before="1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spacing w:before="1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0" w:leader="none"/>
        </w:tabs>
        <w:spacing w:lineRule="auto" w:line="240" w:before="0" w:after="0"/>
        <w:ind w:left="1502" w:right="1221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Um fabricante de games produziu 2 modelos em 2019 para competir com 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XBOX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tabelas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abaixo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informam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unidades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vendidas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dos</w:t>
      </w:r>
      <w:r>
        <w:rPr>
          <w:rFonts w:ascii="Arial" w:hAnsi="Arial"/>
          <w:b/>
          <w:spacing w:val="60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dois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modelos. Este fabricante deseja obter informações isentas e confiáveis dos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clientes sobre as unidades produzidas. Selecione uma amostra do tipo (???)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tamanho</w:t>
      </w:r>
      <w:r>
        <w:rPr>
          <w:rFonts w:ascii="Arial" w:hAnsi="Arial"/>
          <w:b/>
          <w:spacing w:val="-3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n=8,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sem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reposição,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para que</w:t>
      </w:r>
      <w:r>
        <w:rPr>
          <w:rFonts w:ascii="Arial" w:hAnsi="Arial"/>
          <w:b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o fabricante</w:t>
      </w:r>
      <w:r>
        <w:rPr>
          <w:rFonts w:ascii="Arial" w:hAnsi="Arial"/>
          <w:b/>
          <w:spacing w:val="-3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faça a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pesquisa.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Amostra aleatória simples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Agrupando as tabelas em única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Listando os elementos de 1 a 34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17" w:hanging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Utilizando a TNA.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- Comecando pela 1° coluna de cima para baixo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Amostras:   </w:t>
      </w:r>
      <w:r>
        <w:rPr>
          <w:rFonts w:ascii="Arial" w:hAnsi="Arial"/>
          <w:b/>
          <w:bCs/>
          <w:sz w:val="16"/>
          <w:szCs w:val="16"/>
        </w:rPr>
        <w:t>BS331,  BL034,  BL111,  BL053,  BS333,  BL039,  BL055,  BL137</w:t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b/>
          <w:b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b/>
          <w:b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b/>
          <w:b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142" w:right="1217" w:hanging="0"/>
        <w:jc w:val="both"/>
        <w:rPr>
          <w:b/>
          <w:b/>
        </w:rPr>
      </w:pPr>
      <w:r>
        <w:rPr>
          <w:rFonts w:ascii="Arial" w:hAnsi="Arial"/>
          <w:b/>
          <w:bCs/>
          <w:sz w:val="22"/>
          <w:szCs w:val="22"/>
        </w:rPr>
      </w:r>
    </w:p>
    <w:tbl>
      <w:tblPr>
        <w:tblW w:w="22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1"/>
        <w:gridCol w:w="1124"/>
      </w:tblGrid>
      <w:tr>
        <w:trPr/>
        <w:tc>
          <w:tcPr>
            <w:tcW w:w="2205" w:type="dxa"/>
            <w:gridSpan w:val="2"/>
            <w:tcBorders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DSL 80</w:t>
            </w:r>
          </w:p>
        </w:tc>
      </w:tr>
      <w:tr>
        <w:trPr/>
        <w:tc>
          <w:tcPr>
            <w:tcW w:w="108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1. BS333 </w:t>
            </w:r>
          </w:p>
        </w:tc>
        <w:tc>
          <w:tcPr>
            <w:tcW w:w="1124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6. </w:t>
            </w:r>
            <w:r>
              <w:rPr>
                <w:rFonts w:ascii="Arial" w:hAnsi="Arial"/>
                <w:sz w:val="16"/>
                <w:szCs w:val="16"/>
              </w:rPr>
              <w:t xml:space="preserve">BS314 </w:t>
            </w:r>
          </w:p>
        </w:tc>
      </w:tr>
      <w:tr>
        <w:trPr/>
        <w:tc>
          <w:tcPr>
            <w:tcW w:w="108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2. </w:t>
            </w:r>
            <w:r>
              <w:rPr>
                <w:rFonts w:ascii="Arial" w:hAnsi="Arial"/>
                <w:sz w:val="16"/>
                <w:szCs w:val="16"/>
              </w:rPr>
              <w:t xml:space="preserve">BS323 </w:t>
            </w:r>
          </w:p>
        </w:tc>
        <w:tc>
          <w:tcPr>
            <w:tcW w:w="1124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7. </w:t>
            </w:r>
            <w:r>
              <w:rPr>
                <w:rFonts w:ascii="Arial" w:hAnsi="Arial"/>
                <w:sz w:val="16"/>
                <w:szCs w:val="16"/>
              </w:rPr>
              <w:t xml:space="preserve">BS331 </w:t>
            </w:r>
          </w:p>
        </w:tc>
      </w:tr>
      <w:tr>
        <w:trPr/>
        <w:tc>
          <w:tcPr>
            <w:tcW w:w="108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3. </w:t>
            </w:r>
            <w:r>
              <w:rPr>
                <w:rFonts w:ascii="Arial" w:hAnsi="Arial"/>
                <w:sz w:val="16"/>
                <w:szCs w:val="16"/>
              </w:rPr>
              <w:t xml:space="preserve">BS398 </w:t>
            </w:r>
          </w:p>
        </w:tc>
        <w:tc>
          <w:tcPr>
            <w:tcW w:w="1124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8. </w:t>
            </w:r>
            <w:r>
              <w:rPr>
                <w:rFonts w:ascii="Arial" w:hAnsi="Arial"/>
                <w:sz w:val="16"/>
                <w:szCs w:val="16"/>
              </w:rPr>
              <w:t xml:space="preserve">BS312 </w:t>
            </w:r>
          </w:p>
        </w:tc>
      </w:tr>
      <w:tr>
        <w:trPr/>
        <w:tc>
          <w:tcPr>
            <w:tcW w:w="108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4. </w:t>
            </w:r>
            <w:r>
              <w:rPr>
                <w:rFonts w:ascii="Arial" w:hAnsi="Arial"/>
                <w:sz w:val="16"/>
                <w:szCs w:val="16"/>
              </w:rPr>
              <w:t xml:space="preserve">BS302 </w:t>
            </w:r>
          </w:p>
        </w:tc>
        <w:tc>
          <w:tcPr>
            <w:tcW w:w="1124" w:type="dxa"/>
            <w:tcBorders/>
          </w:tcPr>
          <w:p>
            <w:pPr>
              <w:pStyle w:val="Contedodatabela"/>
              <w:rPr>
                <w:sz w:val="20"/>
                <w:szCs w:val="20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9. </w:t>
            </w:r>
            <w:r>
              <w:rPr>
                <w:rFonts w:ascii="Arial" w:hAnsi="Arial"/>
                <w:sz w:val="16"/>
                <w:szCs w:val="16"/>
              </w:rPr>
              <w:t xml:space="preserve">BS377 </w:t>
            </w:r>
          </w:p>
        </w:tc>
      </w:tr>
      <w:tr>
        <w:trPr/>
        <w:tc>
          <w:tcPr>
            <w:tcW w:w="108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5. </w:t>
            </w:r>
            <w:r>
              <w:rPr>
                <w:rFonts w:ascii="Arial" w:hAnsi="Arial"/>
                <w:sz w:val="16"/>
                <w:szCs w:val="16"/>
              </w:rPr>
              <w:t xml:space="preserve">BS325 </w:t>
            </w:r>
          </w:p>
        </w:tc>
        <w:tc>
          <w:tcPr>
            <w:tcW w:w="1124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10. </w:t>
            </w:r>
            <w:r>
              <w:rPr>
                <w:rFonts w:ascii="Arial" w:hAnsi="Arial"/>
                <w:sz w:val="16"/>
                <w:szCs w:val="16"/>
              </w:rPr>
              <w:t xml:space="preserve">BS335 </w:t>
            </w:r>
          </w:p>
        </w:tc>
      </w:tr>
    </w:tbl>
    <w:p>
      <w:pPr>
        <w:pStyle w:val="ListParagraph"/>
        <w:tabs>
          <w:tab w:val="clear" w:pos="720"/>
          <w:tab w:val="left" w:pos="1490" w:leader="none"/>
        </w:tabs>
        <w:spacing w:lineRule="auto" w:line="240" w:before="0" w:after="0"/>
        <w:ind w:left="1502" w:right="1221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105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/>
        <w:tc>
          <w:tcPr>
            <w:tcW w:w="10505" w:type="dxa"/>
            <w:gridSpan w:val="5"/>
            <w:tcBorders/>
          </w:tcPr>
          <w:p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DML80</w:t>
            </w:r>
          </w:p>
        </w:tc>
      </w:tr>
      <w:tr>
        <w:trPr/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11. </w:t>
            </w:r>
            <w:r>
              <w:rPr>
                <w:rFonts w:ascii="Arial" w:hAnsi="Arial"/>
                <w:sz w:val="16"/>
                <w:szCs w:val="16"/>
              </w:rPr>
              <w:t xml:space="preserve">BL151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16. </w:t>
            </w:r>
            <w:r>
              <w:rPr>
                <w:rFonts w:ascii="Arial" w:hAnsi="Arial"/>
                <w:sz w:val="16"/>
                <w:szCs w:val="16"/>
              </w:rPr>
              <w:t xml:space="preserve">BL002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21. </w:t>
            </w:r>
            <w:r>
              <w:rPr>
                <w:rFonts w:ascii="Arial" w:hAnsi="Arial"/>
                <w:sz w:val="16"/>
                <w:szCs w:val="16"/>
              </w:rPr>
              <w:t xml:space="preserve">BL045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26. </w:t>
            </w:r>
            <w:r>
              <w:rPr>
                <w:rFonts w:ascii="Arial" w:hAnsi="Arial"/>
                <w:sz w:val="16"/>
                <w:szCs w:val="16"/>
              </w:rPr>
              <w:t xml:space="preserve">BL033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31. </w:t>
            </w:r>
            <w:r>
              <w:rPr>
                <w:rFonts w:ascii="Arial" w:hAnsi="Arial"/>
                <w:sz w:val="16"/>
                <w:szCs w:val="16"/>
              </w:rPr>
              <w:t xml:space="preserve">BL090 </w:t>
            </w:r>
          </w:p>
        </w:tc>
      </w:tr>
      <w:tr>
        <w:trPr/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12. </w:t>
            </w:r>
            <w:r>
              <w:rPr>
                <w:rFonts w:ascii="Arial" w:hAnsi="Arial"/>
                <w:sz w:val="16"/>
                <w:szCs w:val="16"/>
              </w:rPr>
              <w:t xml:space="preserve">BL053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17. </w:t>
            </w:r>
            <w:r>
              <w:rPr>
                <w:rFonts w:ascii="Arial" w:hAnsi="Arial"/>
                <w:sz w:val="16"/>
                <w:szCs w:val="16"/>
              </w:rPr>
              <w:t xml:space="preserve">BL031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22. </w:t>
            </w:r>
            <w:r>
              <w:rPr>
                <w:rFonts w:ascii="Arial" w:hAnsi="Arial"/>
                <w:sz w:val="16"/>
                <w:szCs w:val="16"/>
              </w:rPr>
              <w:t xml:space="preserve">BL028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27. </w:t>
            </w:r>
            <w:r>
              <w:rPr>
                <w:rFonts w:ascii="Arial" w:hAnsi="Arial"/>
                <w:sz w:val="16"/>
                <w:szCs w:val="16"/>
              </w:rPr>
              <w:t xml:space="preserve">BL015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32. </w:t>
            </w:r>
            <w:r>
              <w:rPr>
                <w:rFonts w:ascii="Arial" w:hAnsi="Arial"/>
                <w:sz w:val="16"/>
                <w:szCs w:val="16"/>
              </w:rPr>
              <w:t xml:space="preserve">BL111 </w:t>
            </w:r>
          </w:p>
        </w:tc>
      </w:tr>
      <w:tr>
        <w:trPr/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13. </w:t>
            </w:r>
            <w:r>
              <w:rPr>
                <w:rFonts w:ascii="Arial" w:hAnsi="Arial"/>
                <w:sz w:val="16"/>
                <w:szCs w:val="16"/>
              </w:rPr>
              <w:t xml:space="preserve">BL108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18. </w:t>
            </w:r>
            <w:r>
              <w:rPr>
                <w:rFonts w:ascii="Arial" w:hAnsi="Arial"/>
                <w:sz w:val="16"/>
                <w:szCs w:val="16"/>
              </w:rPr>
              <w:t xml:space="preserve">BL092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23. </w:t>
            </w:r>
            <w:r>
              <w:rPr>
                <w:rFonts w:ascii="Arial" w:hAnsi="Arial"/>
                <w:sz w:val="16"/>
                <w:szCs w:val="16"/>
              </w:rPr>
              <w:t xml:space="preserve">BL039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28. </w:t>
            </w:r>
            <w:r>
              <w:rPr>
                <w:rFonts w:ascii="Arial" w:hAnsi="Arial"/>
                <w:sz w:val="16"/>
                <w:szCs w:val="16"/>
              </w:rPr>
              <w:t xml:space="preserve">BL004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33. </w:t>
            </w:r>
            <w:r>
              <w:rPr>
                <w:rFonts w:ascii="Arial" w:hAnsi="Arial"/>
                <w:sz w:val="16"/>
                <w:szCs w:val="16"/>
              </w:rPr>
              <w:t xml:space="preserve">BL034 </w:t>
            </w:r>
          </w:p>
        </w:tc>
      </w:tr>
      <w:tr>
        <w:trPr/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14. </w:t>
            </w:r>
            <w:r>
              <w:rPr>
                <w:rFonts w:ascii="Arial" w:hAnsi="Arial"/>
                <w:sz w:val="16"/>
                <w:szCs w:val="16"/>
              </w:rPr>
              <w:t xml:space="preserve">BL100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19. </w:t>
            </w:r>
            <w:r>
              <w:rPr>
                <w:rFonts w:ascii="Arial" w:hAnsi="Arial"/>
                <w:sz w:val="16"/>
                <w:szCs w:val="16"/>
              </w:rPr>
              <w:t xml:space="preserve">BL089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24. </w:t>
            </w:r>
            <w:r>
              <w:rPr>
                <w:rFonts w:ascii="Arial" w:hAnsi="Arial"/>
                <w:sz w:val="16"/>
                <w:szCs w:val="16"/>
              </w:rPr>
              <w:t xml:space="preserve">BL094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29. </w:t>
            </w:r>
            <w:r>
              <w:rPr>
                <w:rFonts w:ascii="Arial" w:hAnsi="Arial"/>
                <w:sz w:val="16"/>
                <w:szCs w:val="16"/>
              </w:rPr>
              <w:t xml:space="preserve">BL012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34. </w:t>
            </w:r>
            <w:r>
              <w:rPr>
                <w:rFonts w:ascii="Arial" w:hAnsi="Arial"/>
                <w:sz w:val="16"/>
                <w:szCs w:val="16"/>
              </w:rPr>
              <w:t xml:space="preserve">BL137 </w:t>
            </w:r>
          </w:p>
        </w:tc>
      </w:tr>
      <w:tr>
        <w:trPr/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15. </w:t>
            </w:r>
            <w:r>
              <w:rPr>
                <w:rFonts w:ascii="Arial" w:hAnsi="Arial"/>
                <w:sz w:val="16"/>
                <w:szCs w:val="16"/>
              </w:rPr>
              <w:t xml:space="preserve">BL105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20. </w:t>
            </w:r>
            <w:r>
              <w:rPr>
                <w:rFonts w:ascii="Arial" w:hAnsi="Arial"/>
                <w:sz w:val="16"/>
                <w:szCs w:val="16"/>
              </w:rPr>
              <w:t xml:space="preserve">BL080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25. </w:t>
            </w:r>
            <w:r>
              <w:rPr>
                <w:rFonts w:ascii="Arial" w:hAnsi="Arial"/>
                <w:sz w:val="16"/>
                <w:szCs w:val="16"/>
              </w:rPr>
              <w:t xml:space="preserve">BL055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30. </w:t>
            </w:r>
            <w:r>
              <w:rPr>
                <w:rFonts w:ascii="Arial" w:hAnsi="Arial"/>
                <w:sz w:val="16"/>
                <w:szCs w:val="16"/>
              </w:rPr>
              <w:t xml:space="preserve">BL123 </w:t>
            </w:r>
          </w:p>
        </w:tc>
        <w:tc>
          <w:tcPr>
            <w:tcW w:w="2101" w:type="dxa"/>
            <w:tcBorders/>
          </w:tcPr>
          <w:p>
            <w:pPr>
              <w:pStyle w:val="Contedodatabela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920" w:right="480" w:gutter="0" w:header="646" w:top="1660" w:footer="813" w:bottom="100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490" w:leader="none"/>
        </w:tabs>
        <w:spacing w:lineRule="auto" w:line="240" w:before="157" w:after="0"/>
        <w:ind w:left="1502" w:right="1214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Na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avaliação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um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hospital,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diretor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deseja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avaliar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dois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setores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atendimento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para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traçar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novos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planejamentos,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seja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ampliação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ou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realocação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funcionários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administrativos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entre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estes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dois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setores.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tabelas abaixo indicam os movimentos diários durante 30 dias em cada uma</w:t>
      </w:r>
      <w:r>
        <w:rPr>
          <w:rFonts w:ascii="Arial" w:hAnsi="Arial"/>
          <w:b/>
          <w:spacing w:val="-57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das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áreas. Efetuar: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8" w:leader="none"/>
        </w:tabs>
        <w:spacing w:lineRule="auto" w:line="240" w:before="0" w:after="0"/>
        <w:ind w:left="2198" w:right="0" w:hanging="336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Medidas</w:t>
      </w:r>
      <w:r>
        <w:rPr>
          <w:rFonts w:ascii="Arial" w:hAnsi="Arial"/>
          <w:b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estatísticas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 tendência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central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(X,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Mo,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Md);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198" w:right="0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Ortopedia – Média: 122.96 / Moda: 115 / Mediana: 120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198" w:right="0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Prénatal – Média: 123.06 / Moda: 115 / Mediana: 121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198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19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Medidas estatísticas de posição relativa (separatrizes: Q1, Q3, D2,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C25);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19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Ortopedia – Q1: 115 / Q3: 131 / D2: 115 / C25: 115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19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Prénatal – Q1: 115 / Q3: 131 / D2: 115 / C25: 115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19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21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Desafio: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Medidas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estatísticas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variabilidade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(Amplitude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R,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Variância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S², Desvio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padrão (S), Coeficiente</w:t>
      </w:r>
      <w:r>
        <w:rPr>
          <w:rFonts w:ascii="Arial" w:hAnsi="Arial"/>
          <w:b/>
          <w:spacing w:val="-3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variação (CV%);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21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Ortopedia – A: 42 / V: 106.58 / DP:10.32 / CV: 8.39%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21" w:hanging="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Prenatal – A: 56 / V: 168.89 / DP: 12.99 / CV: 10.56%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21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8" w:leader="none"/>
        </w:tabs>
        <w:spacing w:lineRule="auto" w:line="240" w:before="0" w:after="0"/>
        <w:ind w:left="2222" w:right="1222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Fazer a representação gráfica das medidas estatísticas elaborar 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gráfico box-plot dos dois grupos identificando os elementos que 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compõe.</w:t>
      </w:r>
    </w:p>
    <w:p>
      <w:pPr>
        <w:pStyle w:val="ListParagraph"/>
        <w:tabs>
          <w:tab w:val="clear" w:pos="720"/>
          <w:tab w:val="left" w:pos="2198" w:leader="none"/>
        </w:tabs>
        <w:spacing w:lineRule="auto" w:line="240" w:before="0" w:after="0"/>
        <w:ind w:left="2222" w:right="1222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br/>
      </w:r>
      <w:r>
        <w:rPr>
          <w:rFonts w:ascii="Arial" w:hAnsi="Arial"/>
          <w:b w:val="false"/>
          <w:bCs w:val="false"/>
          <w:sz w:val="22"/>
          <w:szCs w:val="22"/>
        </w:rPr>
        <w:t>Ortopedia - Limite Superior: 143 / Q3: 131 / Q2: 120 / Q1: 115 / Limite Inferior: 101</w:t>
      </w:r>
    </w:p>
    <w:p>
      <w:pPr>
        <w:pStyle w:val="ListParagraph"/>
        <w:tabs>
          <w:tab w:val="clear" w:pos="720"/>
          <w:tab w:val="left" w:pos="2198" w:leader="none"/>
        </w:tabs>
        <w:spacing w:lineRule="auto" w:line="240" w:before="0" w:after="0"/>
        <w:ind w:left="2222" w:right="1222" w:hanging="360"/>
        <w:jc w:val="both"/>
        <w:rPr>
          <w:b w:val="false"/>
          <w:b w:val="false"/>
          <w:bCs w:val="false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tabs>
          <w:tab w:val="clear" w:pos="720"/>
          <w:tab w:val="left" w:pos="2198" w:leader="none"/>
        </w:tabs>
        <w:spacing w:lineRule="auto" w:line="240" w:before="0" w:after="0"/>
        <w:ind w:left="2222" w:right="1222" w:hanging="360"/>
        <w:jc w:val="both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2"/>
          <w:szCs w:val="22"/>
        </w:rPr>
        <w:tab/>
        <w:t>Prenatal - Limite Superior: 153 / Q3: 131 / Q2: 121 / Q1: 115 / Limite Inferior: 97</w:t>
      </w:r>
    </w:p>
    <w:p>
      <w:pPr>
        <w:pStyle w:val="ListParagraph"/>
        <w:tabs>
          <w:tab w:val="clear" w:pos="720"/>
          <w:tab w:val="left" w:pos="2198" w:leader="none"/>
        </w:tabs>
        <w:spacing w:lineRule="auto" w:line="240" w:before="0" w:after="0"/>
        <w:ind w:left="2222" w:right="1222" w:hanging="360"/>
        <w:jc w:val="both"/>
        <w:rPr>
          <w:b/>
          <w:b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tabs>
          <w:tab w:val="clear" w:pos="720"/>
          <w:tab w:val="left" w:pos="2198" w:leader="none"/>
        </w:tabs>
        <w:spacing w:lineRule="auto" w:line="240" w:before="0" w:after="0"/>
        <w:ind w:left="2222" w:right="1222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98" w:leader="none"/>
        </w:tabs>
        <w:spacing w:lineRule="auto" w:line="240" w:before="1" w:after="0"/>
        <w:ind w:left="2222" w:right="1222" w:hanging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Comparar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avaliações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tirar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conclusão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a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respeito</w:t>
      </w:r>
      <w:r>
        <w:rPr>
          <w:rFonts w:ascii="Arial" w:hAnsi="Arial"/>
          <w:b/>
          <w:spacing w:val="6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movimentação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de</w:t>
      </w:r>
      <w:r>
        <w:rPr>
          <w:rFonts w:ascii="Arial" w:hAnsi="Arial"/>
          <w:b/>
          <w:spacing w:val="-1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pessoas entre</w:t>
      </w:r>
      <w:r>
        <w:rPr>
          <w:rFonts w:ascii="Arial" w:hAnsi="Arial"/>
          <w:b/>
          <w:spacing w:val="-2"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estes departamentos.</w:t>
      </w:r>
    </w:p>
    <w:p>
      <w:pPr>
        <w:pStyle w:val="ListParagraph"/>
        <w:tabs>
          <w:tab w:val="clear" w:pos="720"/>
          <w:tab w:val="left" w:pos="2198" w:leader="none"/>
        </w:tabs>
        <w:spacing w:lineRule="auto" w:line="240" w:before="1" w:after="0"/>
        <w:ind w:left="2222" w:right="1222" w:hanging="360"/>
        <w:jc w:val="both"/>
        <w:rPr>
          <w:b/>
          <w:b/>
        </w:rPr>
      </w:pPr>
      <w:r>
        <w:rPr>
          <w:rFonts w:ascii="Arial" w:hAnsi="Arial"/>
          <w:sz w:val="22"/>
          <w:szCs w:val="22"/>
        </w:rPr>
      </w:r>
    </w:p>
    <w:p>
      <w:pPr>
        <w:pStyle w:val="ListParagraph"/>
        <w:rPr/>
      </w:pPr>
      <w:r>
        <w:rPr/>
        <w:tab/>
      </w:r>
      <w:r>
        <w:rPr>
          <w:rFonts w:ascii="Arial" w:hAnsi="Arial"/>
        </w:rPr>
        <w:t xml:space="preserve">Ambos os departamentos têm o mesmo intervalo interquartil,podemos dizer que há uma diferença nas avaliações entre os departamentos de Ortopedia e Pré-natal, mas essa diferença não é tão significativa para concluir sobre uma grande movimentação de pessoas entre os departamentos. </w:t>
      </w:r>
    </w:p>
    <w:p>
      <w:pPr>
        <w:pStyle w:val="Corpodotexto"/>
        <w:spacing w:before="11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Corpodotexto"/>
        <w:ind w:left="1502" w:right="0" w:hanging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sectPr>
      <w:type w:val="continuous"/>
      <w:pgSz w:w="11906" w:h="16838"/>
      <w:pgMar w:left="920" w:right="480" w:gutter="0" w:header="646" w:top="1660" w:footer="813" w:bottom="100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 MT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19"/>
      </w:rPr>
    </w:pPr>
    <w:r>
      <w:rPr>
        <w:b w:val="false"/>
        <w:sz w:val="19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6358255</wp:posOffset>
              </wp:positionH>
              <wp:positionV relativeFrom="page">
                <wp:posOffset>9985375</wp:posOffset>
              </wp:positionV>
              <wp:extent cx="161290" cy="196215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7pt;height:15.45pt;mso-wrap-distance-left:9pt;mso-wrap-distance-right:9pt;mso-wrap-distance-top:0pt;mso-wrap-distance-bottom:0pt;margin-top:786.25pt;mso-position-vertical-relative:page;margin-left:500.6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404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4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502" w:hanging="348"/>
      </w:pPr>
      <w:rPr>
        <w:sz w:val="24"/>
        <w:b/>
        <w:szCs w:val="24"/>
        <w:bCs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98" w:hanging="336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22" w:hanging="33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45" w:hanging="33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8" w:hanging="33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91" w:hanging="33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14" w:hanging="33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7" w:hanging="33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60" w:hanging="33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8" w:hanging="348"/>
      </w:pPr>
      <w:rPr>
        <w:rFonts w:ascii="Symbol" w:hAnsi="Symbol" w:cs="Symbol" w:hint="default"/>
        <w:sz w:val="20"/>
        <w:szCs w:val="20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7" w:hanging="34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14" w:hanging="34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1" w:hanging="34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09" w:hanging="34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06" w:hanging="34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03" w:hanging="34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1" w:hanging="34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98" w:hanging="348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2222" w:right="1221" w:hanging="360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9" w:before="30" w:after="0"/>
      <w:ind w:left="291" w:right="0" w:hanging="0"/>
      <w:jc w:val="center"/>
    </w:pPr>
    <w:rPr>
      <w:rFonts w:ascii="Calibri" w:hAnsi="Calibri" w:eastAsia="Calibri" w:cs="Calibri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LibreOffice/7.4.3.2$Windows_X86_64 LibreOffice_project/1048a8393ae2eeec98dff31b5c133c5f1d08b890</Application>
  <AppVersion>15.0000</AppVersion>
  <Pages>2</Pages>
  <Words>717</Words>
  <Characters>3424</Characters>
  <CharactersWithSpaces>4052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2024-05-03T18:10:04Z</dcterms:created>
  <dc:creator>teresinha.tripoli</dc:creator>
  <dc:description/>
  <dc:language>pt-BR</dc:language>
  <cp:lastModifiedBy/>
  <dcterms:modified xsi:type="dcterms:W3CDTF">2024-05-03T15:47:57Z</dcterms:modified>
  <cp:revision>6</cp:revision>
  <dc:subject/>
  <dc:title>Dicas para a elaboração do Mapa da Aprendizagem: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2024-05-03T00:00:00Z</vt:filetime>
  </property>
</Properties>
</file>