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7432" w:rsidRPr="006520C6" w:rsidRDefault="009D7432" w:rsidP="009D743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firstLine="204"/>
        <w:jc w:val="center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 w:rsidRPr="006520C6">
        <w:rPr>
          <w:rFonts w:ascii="Times New Roman" w:eastAsia="Times New Roman" w:hAnsi="Times New Roman" w:cs="Times New Roman"/>
          <w:b/>
          <w:bCs/>
          <w:sz w:val="48"/>
          <w:szCs w:val="48"/>
        </w:rPr>
        <w:t xml:space="preserve">Documento de </w:t>
      </w:r>
      <w:r>
        <w:rPr>
          <w:rFonts w:ascii="Times New Roman" w:eastAsia="Times New Roman" w:hAnsi="Times New Roman" w:cs="Times New Roman"/>
          <w:b/>
          <w:bCs/>
          <w:sz w:val="48"/>
          <w:szCs w:val="48"/>
        </w:rPr>
        <w:t>Arquitectura del Sistema</w:t>
      </w:r>
    </w:p>
    <w:p w:rsidR="009D7432" w:rsidRDefault="009D7432" w:rsidP="009D7432">
      <w:pPr>
        <w:pStyle w:val="EquipodeTrabajo"/>
        <w:spacing w:after="200"/>
        <w:rPr>
          <w:vertAlign w:val="superscript"/>
        </w:rPr>
      </w:pPr>
      <w:r>
        <w:t>Juan Camilo Ariza Cardona</w:t>
      </w:r>
      <w:r>
        <w:rPr>
          <w:vertAlign w:val="superscript"/>
        </w:rPr>
        <w:t>ac</w:t>
      </w:r>
    </w:p>
    <w:p w:rsidR="009D7432" w:rsidRDefault="009D7432" w:rsidP="009D7432">
      <w:pPr>
        <w:pStyle w:val="EquipodeTrabajo"/>
        <w:spacing w:after="200"/>
        <w:rPr>
          <w:vertAlign w:val="superscript"/>
        </w:rPr>
      </w:pPr>
      <w:r>
        <w:t>Esteban Cardona Gil</w:t>
      </w:r>
      <w:r>
        <w:rPr>
          <w:vertAlign w:val="superscript"/>
        </w:rPr>
        <w:t>ac</w:t>
      </w:r>
    </w:p>
    <w:p w:rsidR="009D7432" w:rsidRPr="009F21C9" w:rsidRDefault="009D7432" w:rsidP="009D7432">
      <w:pPr>
        <w:pStyle w:val="EquipodeTrabajo"/>
        <w:spacing w:after="200"/>
        <w:rPr>
          <w:vertAlign w:val="superscript"/>
        </w:rPr>
      </w:pPr>
      <w:r>
        <w:t>Jhan Carlos del Rio Muñoz</w:t>
      </w:r>
      <w:r>
        <w:rPr>
          <w:vertAlign w:val="superscript"/>
        </w:rPr>
        <w:t>ac</w:t>
      </w:r>
    </w:p>
    <w:p w:rsidR="009D7432" w:rsidRDefault="009D7432" w:rsidP="009D7432">
      <w:pPr>
        <w:pStyle w:val="Descripcin"/>
        <w:spacing w:after="0"/>
      </w:pPr>
      <w:r>
        <w:rPr>
          <w:vertAlign w:val="superscript"/>
        </w:rPr>
        <w:t>a</w:t>
      </w:r>
      <w:r w:rsidRPr="001C1994">
        <w:t xml:space="preserve">Estudiante de Ingeniería </w:t>
      </w:r>
      <w:r>
        <w:t>de Sistemas y Computación</w:t>
      </w:r>
    </w:p>
    <w:p w:rsidR="009D7432" w:rsidRPr="001C1994" w:rsidRDefault="009D7432" w:rsidP="009D7432">
      <w:pPr>
        <w:pStyle w:val="Descripcin"/>
        <w:spacing w:after="0"/>
      </w:pPr>
      <w:r>
        <w:rPr>
          <w:vertAlign w:val="superscript"/>
        </w:rPr>
        <w:t>b</w:t>
      </w:r>
      <w:r>
        <w:t xml:space="preserve">Profesor del Departamento de Ingeniería de Sistemas y Computación: </w:t>
      </w:r>
      <w:r w:rsidRPr="00983073">
        <w:t>Gustavo Andrés Salazar Garzón</w:t>
      </w:r>
    </w:p>
    <w:p w:rsidR="009D7432" w:rsidRDefault="009D7432" w:rsidP="009D7432">
      <w:pPr>
        <w:pStyle w:val="Descripcin"/>
        <w:spacing w:after="0"/>
      </w:pPr>
      <w:r>
        <w:rPr>
          <w:vertAlign w:val="superscript"/>
        </w:rPr>
        <w:t>c</w:t>
      </w:r>
      <w:r w:rsidRPr="001C1994">
        <w:t>Pontificia Universidad Javeriana, Cali, Colombia</w:t>
      </w:r>
    </w:p>
    <w:p w:rsidR="009D7432" w:rsidRDefault="009D7432" w:rsidP="009D7432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margin">
              <wp:align>center</wp:align>
            </wp:positionV>
            <wp:extent cx="5612130" cy="4177665"/>
            <wp:effectExtent l="0" t="0" r="7620" b="0"/>
            <wp:wrapTopAndBottom/>
            <wp:docPr id="1" name="Imagen 1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DePaquete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77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:rsidR="009D7432" w:rsidRPr="009D7432" w:rsidRDefault="009D7432" w:rsidP="009D7432">
      <w:pPr>
        <w:jc w:val="both"/>
        <w:rPr>
          <w:rFonts w:ascii="Times New Roman" w:hAnsi="Times New Roman" w:cs="Times New Roman"/>
          <w:sz w:val="24"/>
          <w:szCs w:val="24"/>
        </w:rPr>
      </w:pPr>
      <w:r w:rsidRPr="009D7432">
        <w:rPr>
          <w:rFonts w:ascii="Times New Roman" w:hAnsi="Times New Roman" w:cs="Times New Roman"/>
          <w:sz w:val="24"/>
          <w:szCs w:val="24"/>
        </w:rPr>
        <w:t xml:space="preserve">En el diagrama de paquetes, visualizamos en el paquete de Interfaz dos paquetes contenidos. Estos dos subpaquetes representan las ventanas de </w:t>
      </w:r>
      <w:r w:rsidRPr="009D7432">
        <w:rPr>
          <w:rFonts w:ascii="Times New Roman" w:hAnsi="Times New Roman" w:cs="Times New Roman"/>
          <w:sz w:val="24"/>
          <w:szCs w:val="24"/>
        </w:rPr>
        <w:t>comunicación</w:t>
      </w:r>
      <w:r w:rsidRPr="009D7432">
        <w:rPr>
          <w:rFonts w:ascii="Times New Roman" w:hAnsi="Times New Roman" w:cs="Times New Roman"/>
          <w:sz w:val="24"/>
          <w:szCs w:val="24"/>
        </w:rPr>
        <w:t xml:space="preserve"> que tiene el </w:t>
      </w:r>
      <w:proofErr w:type="spellStart"/>
      <w:r w:rsidRPr="009D7432">
        <w:rPr>
          <w:rFonts w:ascii="Times New Roman" w:hAnsi="Times New Roman" w:cs="Times New Roman"/>
          <w:sz w:val="24"/>
          <w:szCs w:val="24"/>
        </w:rPr>
        <w:t>el</w:t>
      </w:r>
      <w:proofErr w:type="spellEnd"/>
      <w:r w:rsidRPr="009D7432">
        <w:rPr>
          <w:rFonts w:ascii="Times New Roman" w:hAnsi="Times New Roman" w:cs="Times New Roman"/>
          <w:sz w:val="24"/>
          <w:szCs w:val="24"/>
        </w:rPr>
        <w:t xml:space="preserve"> sistema con el usuario. El primer subpaquete es el de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9D7432">
        <w:rPr>
          <w:rFonts w:ascii="Times New Roman" w:hAnsi="Times New Roman" w:cs="Times New Roman"/>
          <w:i/>
          <w:iCs/>
          <w:sz w:val="24"/>
          <w:szCs w:val="24"/>
        </w:rPr>
        <w:t>Login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9D7432">
        <w:rPr>
          <w:rFonts w:ascii="Times New Roman" w:hAnsi="Times New Roman" w:cs="Times New Roman"/>
          <w:sz w:val="24"/>
          <w:szCs w:val="24"/>
        </w:rPr>
        <w:t xml:space="preserve">, que permite al usuario hacer su respectivo ingreso o registro (dependiendo si es Administrador, Nutricionista, Paciente registrado o </w:t>
      </w:r>
      <w:r w:rsidRPr="009D7432">
        <w:rPr>
          <w:rFonts w:ascii="Times New Roman" w:hAnsi="Times New Roman" w:cs="Times New Roman"/>
          <w:sz w:val="24"/>
          <w:szCs w:val="24"/>
        </w:rPr>
        <w:t>sin registrar</w:t>
      </w:r>
      <w:r w:rsidRPr="009D7432">
        <w:rPr>
          <w:rFonts w:ascii="Times New Roman" w:hAnsi="Times New Roman" w:cs="Times New Roman"/>
          <w:sz w:val="24"/>
          <w:szCs w:val="24"/>
        </w:rPr>
        <w:t xml:space="preserve">). El segundo paquete depende del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9D7432">
        <w:rPr>
          <w:rFonts w:ascii="Times New Roman" w:hAnsi="Times New Roman" w:cs="Times New Roman"/>
          <w:i/>
          <w:iCs/>
          <w:sz w:val="24"/>
          <w:szCs w:val="24"/>
        </w:rPr>
        <w:t>Login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9D7432">
        <w:rPr>
          <w:rFonts w:ascii="Times New Roman" w:hAnsi="Times New Roman" w:cs="Times New Roman"/>
          <w:sz w:val="24"/>
          <w:szCs w:val="24"/>
        </w:rPr>
        <w:t xml:space="preserve"> y </w:t>
      </w:r>
      <w:r w:rsidRPr="009D7432">
        <w:rPr>
          <w:rFonts w:ascii="Times New Roman" w:hAnsi="Times New Roman" w:cs="Times New Roman"/>
          <w:sz w:val="24"/>
          <w:szCs w:val="24"/>
        </w:rPr>
        <w:t>estará</w:t>
      </w:r>
      <w:r w:rsidRPr="009D7432">
        <w:rPr>
          <w:rFonts w:ascii="Times New Roman" w:hAnsi="Times New Roman" w:cs="Times New Roman"/>
          <w:sz w:val="24"/>
          <w:szCs w:val="24"/>
        </w:rPr>
        <w:t xml:space="preserve"> disponible </w:t>
      </w:r>
      <w:r w:rsidRPr="009D7432">
        <w:rPr>
          <w:rFonts w:ascii="Times New Roman" w:hAnsi="Times New Roman" w:cs="Times New Roman"/>
          <w:sz w:val="24"/>
          <w:szCs w:val="24"/>
        </w:rPr>
        <w:t>después</w:t>
      </w:r>
      <w:r w:rsidRPr="009D7432">
        <w:rPr>
          <w:rFonts w:ascii="Times New Roman" w:hAnsi="Times New Roman" w:cs="Times New Roman"/>
          <w:sz w:val="24"/>
          <w:szCs w:val="24"/>
        </w:rPr>
        <w:t xml:space="preserve"> de identificar el usuario. Este segundo subpaquete </w:t>
      </w:r>
      <w:r w:rsidRPr="009D7432">
        <w:rPr>
          <w:rFonts w:ascii="Times New Roman" w:hAnsi="Times New Roman" w:cs="Times New Roman"/>
          <w:sz w:val="24"/>
          <w:szCs w:val="24"/>
        </w:rPr>
        <w:t>interactúa</w:t>
      </w:r>
      <w:r w:rsidRPr="009D7432">
        <w:rPr>
          <w:rFonts w:ascii="Times New Roman" w:hAnsi="Times New Roman" w:cs="Times New Roman"/>
          <w:sz w:val="24"/>
          <w:szCs w:val="24"/>
        </w:rPr>
        <w:t xml:space="preserve"> con el usuario </w:t>
      </w:r>
      <w:proofErr w:type="gramStart"/>
      <w:r w:rsidRPr="009D7432">
        <w:rPr>
          <w:rFonts w:ascii="Times New Roman" w:hAnsi="Times New Roman" w:cs="Times New Roman"/>
          <w:sz w:val="24"/>
          <w:szCs w:val="24"/>
        </w:rPr>
        <w:t>de acuerdo a</w:t>
      </w:r>
      <w:proofErr w:type="gramEnd"/>
      <w:r w:rsidRPr="009D7432">
        <w:rPr>
          <w:rFonts w:ascii="Times New Roman" w:hAnsi="Times New Roman" w:cs="Times New Roman"/>
          <w:sz w:val="24"/>
          <w:szCs w:val="24"/>
        </w:rPr>
        <w:t xml:space="preserve"> las acciones que el tipo de usuario tenga asignado; ya que hay </w:t>
      </w:r>
      <w:r w:rsidRPr="009D7432">
        <w:rPr>
          <w:rFonts w:ascii="Times New Roman" w:hAnsi="Times New Roman" w:cs="Times New Roman"/>
          <w:sz w:val="24"/>
          <w:szCs w:val="24"/>
        </w:rPr>
        <w:t>módulos</w:t>
      </w:r>
      <w:r w:rsidRPr="009D7432">
        <w:rPr>
          <w:rFonts w:ascii="Times New Roman" w:hAnsi="Times New Roman" w:cs="Times New Roman"/>
          <w:sz w:val="24"/>
          <w:szCs w:val="24"/>
        </w:rPr>
        <w:t xml:space="preserve"> exclusivos para administradores, otros para nutricionistas y otros para pacientes.</w:t>
      </w:r>
    </w:p>
    <w:p w:rsidR="009D7432" w:rsidRPr="009D7432" w:rsidRDefault="009D7432" w:rsidP="009D7432">
      <w:pPr>
        <w:jc w:val="both"/>
        <w:rPr>
          <w:rFonts w:ascii="Times New Roman" w:hAnsi="Times New Roman" w:cs="Times New Roman"/>
          <w:sz w:val="24"/>
          <w:szCs w:val="24"/>
        </w:rPr>
      </w:pPr>
      <w:r w:rsidRPr="009D7432">
        <w:rPr>
          <w:rFonts w:ascii="Times New Roman" w:hAnsi="Times New Roman" w:cs="Times New Roman"/>
          <w:sz w:val="24"/>
          <w:szCs w:val="24"/>
        </w:rPr>
        <w:t xml:space="preserve">Luego, en el paquete del </w:t>
      </w:r>
      <w:r>
        <w:rPr>
          <w:rFonts w:ascii="Times New Roman" w:hAnsi="Times New Roman" w:cs="Times New Roman"/>
          <w:sz w:val="24"/>
          <w:szCs w:val="24"/>
        </w:rPr>
        <w:t>“</w:t>
      </w:r>
      <w:r w:rsidRPr="009D7432">
        <w:rPr>
          <w:rFonts w:ascii="Times New Roman" w:hAnsi="Times New Roman" w:cs="Times New Roman"/>
          <w:i/>
          <w:iCs/>
          <w:sz w:val="24"/>
          <w:szCs w:val="24"/>
        </w:rPr>
        <w:t>Backend</w:t>
      </w:r>
      <w:r>
        <w:rPr>
          <w:rFonts w:ascii="Times New Roman" w:hAnsi="Times New Roman" w:cs="Times New Roman"/>
          <w:sz w:val="24"/>
          <w:szCs w:val="24"/>
        </w:rPr>
        <w:t>”</w:t>
      </w:r>
      <w:r w:rsidRPr="009D7432">
        <w:rPr>
          <w:rFonts w:ascii="Times New Roman" w:hAnsi="Times New Roman" w:cs="Times New Roman"/>
          <w:sz w:val="24"/>
          <w:szCs w:val="24"/>
        </w:rPr>
        <w:t xml:space="preserve">, </w:t>
      </w:r>
      <w:r w:rsidRPr="009D7432">
        <w:rPr>
          <w:rFonts w:ascii="Times New Roman" w:hAnsi="Times New Roman" w:cs="Times New Roman"/>
          <w:sz w:val="24"/>
          <w:szCs w:val="24"/>
        </w:rPr>
        <w:t>están</w:t>
      </w:r>
      <w:r w:rsidRPr="009D7432">
        <w:rPr>
          <w:rFonts w:ascii="Times New Roman" w:hAnsi="Times New Roman" w:cs="Times New Roman"/>
          <w:sz w:val="24"/>
          <w:szCs w:val="24"/>
        </w:rPr>
        <w:t xml:space="preserve"> todos los subpaquetes que definen los métodos y funciones que permiten esta </w:t>
      </w:r>
      <w:r w:rsidRPr="009D7432">
        <w:rPr>
          <w:rFonts w:ascii="Times New Roman" w:hAnsi="Times New Roman" w:cs="Times New Roman"/>
          <w:sz w:val="24"/>
          <w:szCs w:val="24"/>
        </w:rPr>
        <w:t>interacción</w:t>
      </w:r>
      <w:r w:rsidRPr="009D7432">
        <w:rPr>
          <w:rFonts w:ascii="Times New Roman" w:hAnsi="Times New Roman" w:cs="Times New Roman"/>
          <w:sz w:val="24"/>
          <w:szCs w:val="24"/>
        </w:rPr>
        <w:t xml:space="preserve"> del sistema con el usuario en la Interfaz. En este </w:t>
      </w:r>
      <w:r w:rsidRPr="009D7432">
        <w:rPr>
          <w:rFonts w:ascii="Times New Roman" w:hAnsi="Times New Roman" w:cs="Times New Roman"/>
          <w:sz w:val="24"/>
          <w:szCs w:val="24"/>
        </w:rPr>
        <w:lastRenderedPageBreak/>
        <w:t xml:space="preserve">paquete </w:t>
      </w:r>
      <w:r w:rsidRPr="009D7432">
        <w:rPr>
          <w:rFonts w:ascii="Times New Roman" w:hAnsi="Times New Roman" w:cs="Times New Roman"/>
          <w:sz w:val="24"/>
          <w:szCs w:val="24"/>
        </w:rPr>
        <w:t>estará</w:t>
      </w:r>
      <w:r w:rsidRPr="009D7432">
        <w:rPr>
          <w:rFonts w:ascii="Times New Roman" w:hAnsi="Times New Roman" w:cs="Times New Roman"/>
          <w:sz w:val="24"/>
          <w:szCs w:val="24"/>
        </w:rPr>
        <w:t xml:space="preserve"> la </w:t>
      </w:r>
      <w:r w:rsidRPr="009D7432">
        <w:rPr>
          <w:rFonts w:ascii="Times New Roman" w:hAnsi="Times New Roman" w:cs="Times New Roman"/>
          <w:sz w:val="24"/>
          <w:szCs w:val="24"/>
        </w:rPr>
        <w:t>lógica</w:t>
      </w:r>
      <w:r w:rsidRPr="009D7432">
        <w:rPr>
          <w:rFonts w:ascii="Times New Roman" w:hAnsi="Times New Roman" w:cs="Times New Roman"/>
          <w:sz w:val="24"/>
          <w:szCs w:val="24"/>
        </w:rPr>
        <w:t xml:space="preserve"> del aplicativo web y la </w:t>
      </w:r>
      <w:r w:rsidRPr="009D7432">
        <w:rPr>
          <w:rFonts w:ascii="Times New Roman" w:hAnsi="Times New Roman" w:cs="Times New Roman"/>
          <w:sz w:val="24"/>
          <w:szCs w:val="24"/>
        </w:rPr>
        <w:t>conexión</w:t>
      </w:r>
      <w:r w:rsidRPr="009D7432">
        <w:rPr>
          <w:rFonts w:ascii="Times New Roman" w:hAnsi="Times New Roman" w:cs="Times New Roman"/>
          <w:sz w:val="24"/>
          <w:szCs w:val="24"/>
        </w:rPr>
        <w:t xml:space="preserve"> de acceso con el </w:t>
      </w:r>
      <w:r w:rsidRPr="009D7432">
        <w:rPr>
          <w:rFonts w:ascii="Times New Roman" w:hAnsi="Times New Roman" w:cs="Times New Roman"/>
          <w:sz w:val="24"/>
          <w:szCs w:val="24"/>
        </w:rPr>
        <w:t>último</w:t>
      </w:r>
      <w:r w:rsidRPr="009D7432">
        <w:rPr>
          <w:rFonts w:ascii="Times New Roman" w:hAnsi="Times New Roman" w:cs="Times New Roman"/>
          <w:sz w:val="24"/>
          <w:szCs w:val="24"/>
        </w:rPr>
        <w:t xml:space="preserve"> paquete que </w:t>
      </w:r>
      <w:r w:rsidRPr="009D7432">
        <w:rPr>
          <w:rFonts w:ascii="Times New Roman" w:hAnsi="Times New Roman" w:cs="Times New Roman"/>
          <w:sz w:val="24"/>
          <w:szCs w:val="24"/>
        </w:rPr>
        <w:t>permitirá</w:t>
      </w:r>
      <w:r w:rsidRPr="009D7432">
        <w:rPr>
          <w:rFonts w:ascii="Times New Roman" w:hAnsi="Times New Roman" w:cs="Times New Roman"/>
          <w:sz w:val="24"/>
          <w:szCs w:val="24"/>
        </w:rPr>
        <w:t xml:space="preserve"> realizar consultas y transacciones en la Base de Datos.</w:t>
      </w:r>
    </w:p>
    <w:p w:rsidR="00ED61E2" w:rsidRPr="009D7432" w:rsidRDefault="009D7432" w:rsidP="009D7432">
      <w:pPr>
        <w:jc w:val="both"/>
        <w:rPr>
          <w:rFonts w:ascii="Times New Roman" w:hAnsi="Times New Roman" w:cs="Times New Roman"/>
          <w:sz w:val="24"/>
          <w:szCs w:val="24"/>
        </w:rPr>
      </w:pPr>
      <w:r w:rsidRPr="009D7432">
        <w:rPr>
          <w:rFonts w:ascii="Times New Roman" w:hAnsi="Times New Roman" w:cs="Times New Roman"/>
          <w:sz w:val="24"/>
          <w:szCs w:val="24"/>
        </w:rPr>
        <w:t xml:space="preserve">Este último paquete contiene la </w:t>
      </w:r>
      <w:r w:rsidRPr="009D7432">
        <w:rPr>
          <w:rFonts w:ascii="Times New Roman" w:hAnsi="Times New Roman" w:cs="Times New Roman"/>
          <w:sz w:val="24"/>
          <w:szCs w:val="24"/>
        </w:rPr>
        <w:t>definición</w:t>
      </w:r>
      <w:r w:rsidRPr="009D7432">
        <w:rPr>
          <w:rFonts w:ascii="Times New Roman" w:hAnsi="Times New Roman" w:cs="Times New Roman"/>
          <w:sz w:val="24"/>
          <w:szCs w:val="24"/>
        </w:rPr>
        <w:t xml:space="preserve"> de funciones, </w:t>
      </w:r>
      <w:r w:rsidRPr="009D7432">
        <w:rPr>
          <w:rFonts w:ascii="Times New Roman" w:hAnsi="Times New Roman" w:cs="Times New Roman"/>
          <w:sz w:val="24"/>
          <w:szCs w:val="24"/>
        </w:rPr>
        <w:t>métodos</w:t>
      </w:r>
      <w:r w:rsidRPr="009D7432">
        <w:rPr>
          <w:rFonts w:ascii="Times New Roman" w:hAnsi="Times New Roman" w:cs="Times New Roman"/>
          <w:sz w:val="24"/>
          <w:szCs w:val="24"/>
        </w:rPr>
        <w:t xml:space="preserve"> que permiten al aplicativo web interactuar con la base de datos: El primer subpaquete contiene el servicio web y su respectiva </w:t>
      </w:r>
      <w:r w:rsidRPr="009D7432">
        <w:rPr>
          <w:rFonts w:ascii="Times New Roman" w:hAnsi="Times New Roman" w:cs="Times New Roman"/>
          <w:sz w:val="24"/>
          <w:szCs w:val="24"/>
        </w:rPr>
        <w:t>definición</w:t>
      </w:r>
      <w:r w:rsidRPr="009D7432">
        <w:rPr>
          <w:rFonts w:ascii="Times New Roman" w:hAnsi="Times New Roman" w:cs="Times New Roman"/>
          <w:sz w:val="24"/>
          <w:szCs w:val="24"/>
        </w:rPr>
        <w:t xml:space="preserve">. El segundo subpaquete contiene los </w:t>
      </w:r>
      <w:r w:rsidRPr="009D7432">
        <w:rPr>
          <w:rFonts w:ascii="Times New Roman" w:hAnsi="Times New Roman" w:cs="Times New Roman"/>
          <w:sz w:val="24"/>
          <w:szCs w:val="24"/>
        </w:rPr>
        <w:t>métodos</w:t>
      </w:r>
      <w:r w:rsidRPr="009D7432">
        <w:rPr>
          <w:rFonts w:ascii="Times New Roman" w:hAnsi="Times New Roman" w:cs="Times New Roman"/>
          <w:sz w:val="24"/>
          <w:szCs w:val="24"/>
        </w:rPr>
        <w:t xml:space="preserve"> que se conectan directamente a la Base de Datos y realizan una </w:t>
      </w:r>
      <w:r w:rsidRPr="009D7432">
        <w:rPr>
          <w:rFonts w:ascii="Times New Roman" w:hAnsi="Times New Roman" w:cs="Times New Roman"/>
          <w:sz w:val="24"/>
          <w:szCs w:val="24"/>
        </w:rPr>
        <w:t>petición</w:t>
      </w:r>
      <w:r w:rsidRPr="009D7432">
        <w:rPr>
          <w:rFonts w:ascii="Times New Roman" w:hAnsi="Times New Roman" w:cs="Times New Roman"/>
          <w:sz w:val="24"/>
          <w:szCs w:val="24"/>
        </w:rPr>
        <w:t xml:space="preserve">. Este segundo subpaquete es primordial, porque es aquel que desencripta el </w:t>
      </w:r>
      <w:r>
        <w:rPr>
          <w:rFonts w:ascii="Times New Roman" w:hAnsi="Times New Roman" w:cs="Times New Roman"/>
          <w:sz w:val="24"/>
          <w:szCs w:val="24"/>
        </w:rPr>
        <w:t>XML</w:t>
      </w:r>
      <w:r w:rsidRPr="009D7432">
        <w:rPr>
          <w:rFonts w:ascii="Times New Roman" w:hAnsi="Times New Roman" w:cs="Times New Roman"/>
          <w:sz w:val="24"/>
          <w:szCs w:val="24"/>
        </w:rPr>
        <w:t xml:space="preserve"> con </w:t>
      </w:r>
      <w:r w:rsidRPr="009D7432">
        <w:rPr>
          <w:rFonts w:ascii="Times New Roman" w:hAnsi="Times New Roman" w:cs="Times New Roman"/>
          <w:sz w:val="24"/>
          <w:szCs w:val="24"/>
        </w:rPr>
        <w:t>las credenciales</w:t>
      </w:r>
      <w:r w:rsidRPr="009D7432">
        <w:rPr>
          <w:rFonts w:ascii="Times New Roman" w:hAnsi="Times New Roman" w:cs="Times New Roman"/>
          <w:sz w:val="24"/>
          <w:szCs w:val="24"/>
        </w:rPr>
        <w:t xml:space="preserve">, crea la cadena de </w:t>
      </w:r>
      <w:r w:rsidRPr="009D7432">
        <w:rPr>
          <w:rFonts w:ascii="Times New Roman" w:hAnsi="Times New Roman" w:cs="Times New Roman"/>
          <w:sz w:val="24"/>
          <w:szCs w:val="24"/>
        </w:rPr>
        <w:t>conexión</w:t>
      </w:r>
      <w:r w:rsidRPr="009D7432">
        <w:rPr>
          <w:rFonts w:ascii="Times New Roman" w:hAnsi="Times New Roman" w:cs="Times New Roman"/>
          <w:sz w:val="24"/>
          <w:szCs w:val="24"/>
        </w:rPr>
        <w:t xml:space="preserve"> con </w:t>
      </w:r>
      <w:r w:rsidRPr="009D7432">
        <w:rPr>
          <w:rFonts w:ascii="Times New Roman" w:hAnsi="Times New Roman" w:cs="Times New Roman"/>
          <w:sz w:val="24"/>
          <w:szCs w:val="24"/>
        </w:rPr>
        <w:t>estas credenciales</w:t>
      </w:r>
      <w:r w:rsidRPr="009D7432">
        <w:rPr>
          <w:rFonts w:ascii="Times New Roman" w:hAnsi="Times New Roman" w:cs="Times New Roman"/>
          <w:sz w:val="24"/>
          <w:szCs w:val="24"/>
        </w:rPr>
        <w:t xml:space="preserve"> y realiza una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9D7432">
        <w:rPr>
          <w:rFonts w:ascii="Times New Roman" w:hAnsi="Times New Roman" w:cs="Times New Roman"/>
          <w:sz w:val="24"/>
          <w:szCs w:val="24"/>
        </w:rPr>
        <w:t xml:space="preserve">onsulta o transacción </w:t>
      </w:r>
      <w:proofErr w:type="gramStart"/>
      <w:r w:rsidRPr="009D7432">
        <w:rPr>
          <w:rFonts w:ascii="Times New Roman" w:hAnsi="Times New Roman" w:cs="Times New Roman"/>
          <w:sz w:val="24"/>
          <w:szCs w:val="24"/>
        </w:rPr>
        <w:t>de acuerdo a</w:t>
      </w:r>
      <w:proofErr w:type="gramEnd"/>
      <w:r w:rsidRPr="009D7432">
        <w:rPr>
          <w:rFonts w:ascii="Times New Roman" w:hAnsi="Times New Roman" w:cs="Times New Roman"/>
          <w:sz w:val="24"/>
          <w:szCs w:val="24"/>
        </w:rPr>
        <w:t xml:space="preserve"> la petición hecha por el servicio web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ED61E2" w:rsidRPr="009D74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432"/>
    <w:rsid w:val="007B60A6"/>
    <w:rsid w:val="00835D03"/>
    <w:rsid w:val="009D7432"/>
    <w:rsid w:val="00CF7589"/>
    <w:rsid w:val="00DF04F8"/>
    <w:rsid w:val="00F11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538ACA"/>
  <w15:chartTrackingRefBased/>
  <w15:docId w15:val="{BDDA4FE0-EF84-4DD7-9C6C-2CB4EBDAE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quipodeTrabajo">
    <w:name w:val="Equipo de Trabajo"/>
    <w:basedOn w:val="Normal"/>
    <w:link w:val="EquipodeTrabajoCar"/>
    <w:qFormat/>
    <w:rsid w:val="009D7432"/>
    <w:pPr>
      <w:keepNext/>
      <w:suppressAutoHyphens/>
      <w:spacing w:line="300" w:lineRule="exact"/>
      <w:jc w:val="center"/>
    </w:pPr>
    <w:rPr>
      <w:rFonts w:ascii="Times New Roman" w:eastAsia="SimSun" w:hAnsi="Times New Roman" w:cs="Times New Roman"/>
      <w:noProof/>
      <w:szCs w:val="20"/>
    </w:rPr>
  </w:style>
  <w:style w:type="character" w:customStyle="1" w:styleId="EquipodeTrabajoCar">
    <w:name w:val="Equipo de Trabajo Car"/>
    <w:basedOn w:val="Fuentedeprrafopredeter"/>
    <w:link w:val="EquipodeTrabajo"/>
    <w:rsid w:val="009D7432"/>
    <w:rPr>
      <w:rFonts w:ascii="Times New Roman" w:eastAsia="SimSun" w:hAnsi="Times New Roman" w:cs="Times New Roman"/>
      <w:noProof/>
      <w:szCs w:val="20"/>
    </w:rPr>
  </w:style>
  <w:style w:type="paragraph" w:styleId="Descripcin">
    <w:name w:val="caption"/>
    <w:aliases w:val="Afiliaciones"/>
    <w:basedOn w:val="Normal"/>
    <w:next w:val="Normal"/>
    <w:uiPriority w:val="35"/>
    <w:unhideWhenUsed/>
    <w:qFormat/>
    <w:rsid w:val="009D7432"/>
    <w:pPr>
      <w:spacing w:after="80" w:line="240" w:lineRule="auto"/>
      <w:jc w:val="center"/>
    </w:pPr>
    <w:rPr>
      <w:rFonts w:ascii="Times New Roman" w:hAnsi="Times New Roman"/>
      <w:i/>
      <w:iCs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294</Words>
  <Characters>1618</Characters>
  <Application>Microsoft Office Word</Application>
  <DocSecurity>0</DocSecurity>
  <Lines>13</Lines>
  <Paragraphs>3</Paragraphs>
  <ScaleCrop>false</ScaleCrop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ARIZA CARDONA</dc:creator>
  <cp:keywords/>
  <dc:description/>
  <cp:lastModifiedBy>JUAN ARIZA CARDONA</cp:lastModifiedBy>
  <cp:revision>1</cp:revision>
  <dcterms:created xsi:type="dcterms:W3CDTF">2020-04-01T08:40:00Z</dcterms:created>
  <dcterms:modified xsi:type="dcterms:W3CDTF">2020-04-01T08:45:00Z</dcterms:modified>
</cp:coreProperties>
</file>