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4846BD01" w14:textId="6EA907D6"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0125E110"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r w:rsidR="000A4096">
        <w:rPr>
          <w:b/>
        </w:rPr>
        <w:t>.</w:t>
      </w:r>
    </w:p>
    <w:p w14:paraId="7FDED351" w14:textId="620C520F"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w:t>
      </w:r>
      <w:r w:rsidR="001A6791" w:rsidRPr="009774DB">
        <w:t xml:space="preserve">using </w:t>
      </w:r>
      <w:r w:rsidR="00496940">
        <w:t xml:space="preserve">Phyton and </w:t>
      </w:r>
      <w:r w:rsidR="001A6791" w:rsidRPr="009774DB">
        <w:t xml:space="preserve">TensorFlow in Google </w:t>
      </w:r>
      <w:proofErr w:type="spellStart"/>
      <w:r w:rsidR="001A6791" w:rsidRPr="009774DB">
        <w:t>Colab</w:t>
      </w:r>
      <w:proofErr w:type="spellEnd"/>
      <w:r w:rsidR="001A6791" w:rsidRPr="001A6791">
        <w:t xml:space="preserve">. </w:t>
      </w:r>
      <w:r w:rsidR="009774DB" w:rsidRPr="009774DB">
        <w:t>This system will be situated directly in front of the vehicle's steering wheel, where it will analyze the driver's facial expressions to predict their emotional state that could potentially lead to unsafe driving behaviors</w:t>
      </w:r>
      <w:r w:rsidR="009774DB">
        <w:t xml:space="preserve"> such as</w:t>
      </w:r>
      <w:r w:rsidR="004E4E0F">
        <w:t xml:space="preserve"> over speed limit. Depending on the recognized expression, the system will adjust the maximum speed limit parameter by sending a custom CAN message</w:t>
      </w:r>
      <w:r w:rsidR="00145EBB">
        <w:t xml:space="preserve"> </w:t>
      </w:r>
      <w:r w:rsidR="004E4E0F">
        <w:t xml:space="preserve">and </w:t>
      </w:r>
      <w:r w:rsidR="009774DB">
        <w:t xml:space="preserve">in scenarios where the emotional state is significantly a concern </w:t>
      </w:r>
      <w:r w:rsidR="004E4E0F">
        <w:t>notify the user’s emergency contacts.</w:t>
      </w:r>
      <w:r w:rsidR="00496940">
        <w:t xml:space="preserve"> The model User Interface will be developed in NI LabVIEW. For CAN communication the system will use an NI USB-8506 and the simulated vehicle network will be done using Vector </w:t>
      </w:r>
      <w:proofErr w:type="spellStart"/>
      <w:r w:rsidR="00496940">
        <w:t>CANoe</w:t>
      </w:r>
      <w:proofErr w:type="spellEnd"/>
      <w:r w:rsidR="00496940">
        <w:t>.</w:t>
      </w:r>
    </w:p>
    <w:p w14:paraId="79E24F4D" w14:textId="77777777" w:rsidR="0080319E" w:rsidRPr="003E7E65" w:rsidRDefault="0080319E" w:rsidP="0080319E">
      <w:r w:rsidRPr="00676B1E">
        <w:rPr>
          <w:b/>
          <w:u w:val="single"/>
        </w:rPr>
        <w:t>Data Description</w:t>
      </w:r>
      <w:r>
        <w:rPr>
          <w:b/>
        </w:rPr>
        <w:t>:</w:t>
      </w:r>
    </w:p>
    <w:p w14:paraId="212F149C" w14:textId="18869568" w:rsidR="00BA55D8" w:rsidRDefault="004C3B29" w:rsidP="0022573A">
      <w:pPr>
        <w:spacing w:after="0"/>
        <w:jc w:val="both"/>
      </w:pPr>
      <w:r>
        <w:t>Our project will u</w:t>
      </w:r>
      <w:r w:rsidR="00145EBB">
        <w:t xml:space="preserve">se </w:t>
      </w:r>
      <w:r w:rsidR="00A16EA5">
        <w:t>FER</w:t>
      </w:r>
      <w:r w:rsidR="0022573A">
        <w:t xml:space="preserve">+, that </w:t>
      </w:r>
      <w:r w:rsidR="0022573A" w:rsidRPr="0022573A">
        <w:t>is an extension and enhancement of FER2013. It uses the same images as FER2013 but with improved and more reliable labeling.</w:t>
      </w:r>
      <w:r w:rsidR="00A16EA5">
        <w:t xml:space="preserve"> </w:t>
      </w:r>
      <w:r w:rsidR="0022573A">
        <w:t>The extended FER2013</w:t>
      </w:r>
      <w:r w:rsidR="00A16EA5">
        <w:t xml:space="preserve"> </w:t>
      </w:r>
      <w:r w:rsidR="00BD1FBC">
        <w:t>that</w:t>
      </w:r>
      <w:r w:rsidR="00BD1FBC" w:rsidRPr="00BD1FBC">
        <w:t xml:space="preserve"> </w:t>
      </w:r>
      <w:r w:rsidR="00BD1FBC">
        <w:t>i</w:t>
      </w:r>
      <w:r w:rsidR="00BD1FBC" w:rsidRPr="00BD1FBC">
        <w:t xml:space="preserve">s one of the </w:t>
      </w:r>
      <w:r w:rsidR="00A16EA5">
        <w:t>most used</w:t>
      </w:r>
      <w:r w:rsidR="00BD1FBC" w:rsidRPr="00BD1FBC">
        <w:t xml:space="preserve"> datasets available for facial expression recognition, containing </w:t>
      </w:r>
      <w:r w:rsidR="00A16EA5">
        <w:t xml:space="preserve">35,887 </w:t>
      </w:r>
      <w:r w:rsidR="00BD1FBC" w:rsidRPr="00BD1FBC">
        <w:t xml:space="preserve">facial images </w:t>
      </w:r>
      <w:r w:rsidR="00A16EA5">
        <w:t>of grayscale images of human faces sourced from internet</w:t>
      </w:r>
      <w:r w:rsidR="00BD1FBC" w:rsidRPr="00BD1FBC">
        <w:t>.</w:t>
      </w:r>
      <w:r w:rsidR="00A16EA5" w:rsidRPr="00A16EA5">
        <w:t xml:space="preserve"> </w:t>
      </w:r>
      <w:r w:rsidR="00A16EA5">
        <w:t>Each image is a 48x48 pixel grayscale photograph</w:t>
      </w:r>
      <w:r w:rsidR="00921BB2" w:rsidRPr="00921BB2">
        <w:t xml:space="preserve"> </w:t>
      </w:r>
      <w:r w:rsidR="00921BB2" w:rsidRPr="00921BB2">
        <w:t>FER+ includes seven categorical expressions (</w:t>
      </w:r>
      <w:r w:rsidR="00921BB2" w:rsidRPr="00921BB2">
        <w:rPr>
          <w:b/>
          <w:bCs/>
        </w:rPr>
        <w:t>Neutral, Happy, Sad, Surprise, Fear, Disgust, Anger</w:t>
      </w:r>
      <w:r w:rsidR="00921BB2" w:rsidRPr="00921BB2">
        <w:t xml:space="preserve">) and is publicly accessible, making it </w:t>
      </w:r>
      <w:r w:rsidR="006166E3">
        <w:t>a good</w:t>
      </w:r>
      <w:r w:rsidR="00BA55D8">
        <w:t xml:space="preserve"> </w:t>
      </w:r>
      <w:r w:rsidR="00921BB2" w:rsidRPr="00921BB2">
        <w:t xml:space="preserve">choice for our project. The dataset is available for download from the GitHub Repository: </w:t>
      </w:r>
      <w:hyperlink r:id="rId7" w:history="1">
        <w:r w:rsidR="00921BB2" w:rsidRPr="006720F7">
          <w:rPr>
            <w:rStyle w:val="Hyperlink"/>
          </w:rPr>
          <w:t>https://github.com/Microsoft/FERPlus</w:t>
        </w:r>
      </w:hyperlink>
    </w:p>
    <w:p w14:paraId="11363512" w14:textId="77777777" w:rsidR="00BA55D8" w:rsidRDefault="00BA55D8" w:rsidP="0022573A">
      <w:pPr>
        <w:spacing w:after="0"/>
        <w:jc w:val="both"/>
      </w:pPr>
    </w:p>
    <w:p w14:paraId="03915796" w14:textId="0AD1F0EA" w:rsidR="0022573A" w:rsidRDefault="00BA55D8" w:rsidP="00BA55D8">
      <w:pPr>
        <w:spacing w:after="0"/>
        <w:jc w:val="both"/>
      </w:pPr>
      <w:r w:rsidRPr="00BA55D8">
        <w:t>Additionally, we plan to review and analyze other datasets to ensure we select the most suitable. These datasets will be explored from a comprehensive list available on</w:t>
      </w:r>
      <w:r>
        <w:t xml:space="preserve"> the site</w:t>
      </w:r>
      <w:r w:rsidRPr="00BA55D8">
        <w:t xml:space="preserve"> Papers with Code</w:t>
      </w:r>
      <w:r>
        <w:t xml:space="preserve"> (</w:t>
      </w:r>
      <w:hyperlink r:id="rId8" w:history="1">
        <w:r w:rsidRPr="006720F7">
          <w:rPr>
            <w:rStyle w:val="Hyperlink"/>
          </w:rPr>
          <w:t>https://paperswithcode.com/datasets?task=facial-expression-recognition&amp;page=1</w:t>
        </w:r>
      </w:hyperlink>
      <w:r>
        <w:t>)</w:t>
      </w:r>
      <w:r w:rsidRPr="00BA55D8">
        <w:t xml:space="preserve">, allowing us to compare and consider </w:t>
      </w:r>
      <w:r>
        <w:t>other</w:t>
      </w:r>
      <w:r w:rsidRPr="00BA55D8">
        <w:t xml:space="preserve"> options for our </w:t>
      </w:r>
      <w:r>
        <w:t>project</w:t>
      </w:r>
      <w:r w:rsidRPr="00BA55D8">
        <w:t>.</w:t>
      </w:r>
    </w:p>
    <w:p w14:paraId="4851835F" w14:textId="77777777" w:rsidR="00BA55D8" w:rsidRDefault="00BA55D8" w:rsidP="0022573A">
      <w:pPr>
        <w:spacing w:after="0"/>
        <w:jc w:val="both"/>
      </w:pPr>
    </w:p>
    <w:p w14:paraId="53ED242A" w14:textId="7E94073B" w:rsidR="00676B1E" w:rsidRPr="003E7E65" w:rsidRDefault="00676B1E" w:rsidP="00676B1E">
      <w:r>
        <w:rPr>
          <w:b/>
          <w:u w:val="single"/>
        </w:rPr>
        <w:t>Activities by group member</w:t>
      </w:r>
      <w:r>
        <w:rPr>
          <w:b/>
        </w:rPr>
        <w:t>:</w:t>
      </w:r>
    </w:p>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proofErr w:type="spellStart"/>
            <w:r>
              <w:t>LCastaneda</w:t>
            </w:r>
            <w:proofErr w:type="spellEnd"/>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proofErr w:type="spellStart"/>
            <w:r>
              <w:t>LCastaneda</w:t>
            </w:r>
            <w:proofErr w:type="spellEnd"/>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proofErr w:type="spellStart"/>
            <w:r>
              <w:t>LCastaneda</w:t>
            </w:r>
            <w:proofErr w:type="spellEnd"/>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 xml:space="preserve">Vehicle network integration in </w:t>
            </w:r>
            <w:proofErr w:type="spellStart"/>
            <w:r>
              <w:t>CANoe</w:t>
            </w:r>
            <w:proofErr w:type="spellEnd"/>
            <w:r>
              <w:t>.</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25EFD749" w:rsidR="00676B1E" w:rsidRDefault="007233D0" w:rsidP="00FE7333">
            <w:proofErr w:type="spellStart"/>
            <w:r>
              <w:t>J</w:t>
            </w:r>
            <w:r w:rsidR="000B1CE4">
              <w:t>Murillo</w:t>
            </w:r>
            <w:proofErr w:type="spellEnd"/>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619F0AF6" w:rsidR="00676B1E" w:rsidRDefault="00E977BF" w:rsidP="00FE7333">
            <w:proofErr w:type="spellStart"/>
            <w:r>
              <w:t>J</w:t>
            </w:r>
            <w:r w:rsidR="000B1CE4">
              <w:t>Murillo</w:t>
            </w:r>
            <w:proofErr w:type="spellEnd"/>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p w14:paraId="0C44653E" w14:textId="1374A2EB" w:rsidR="00EA182E" w:rsidRDefault="00677FF3" w:rsidP="00FE7333">
      <w:r>
        <w:t xml:space="preserve">*Additional activities might be added or changed based on the </w:t>
      </w:r>
      <w:r w:rsidR="007B73D3">
        <w:t>workload</w:t>
      </w:r>
      <w:r>
        <w:t xml:space="preserve"> of the participants.</w:t>
      </w:r>
    </w:p>
    <w:p w14:paraId="02594BEB" w14:textId="77777777" w:rsidR="00A16EA5" w:rsidRDefault="00A16EA5" w:rsidP="00FE7333"/>
    <w:sectPr w:rsidR="00A16EA5" w:rsidSect="001B6FF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8E4A" w14:textId="77777777" w:rsidR="001B6FFF" w:rsidRDefault="001B6FFF" w:rsidP="0096009F">
      <w:pPr>
        <w:spacing w:after="0" w:line="240" w:lineRule="auto"/>
      </w:pPr>
      <w:r>
        <w:separator/>
      </w:r>
    </w:p>
  </w:endnote>
  <w:endnote w:type="continuationSeparator" w:id="0">
    <w:p w14:paraId="36A32E89" w14:textId="77777777" w:rsidR="001B6FFF" w:rsidRDefault="001B6FFF"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887E1" w14:textId="77777777" w:rsidR="001B6FFF" w:rsidRDefault="001B6FFF" w:rsidP="0096009F">
      <w:pPr>
        <w:spacing w:after="0" w:line="240" w:lineRule="auto"/>
      </w:pPr>
      <w:r>
        <w:separator/>
      </w:r>
    </w:p>
  </w:footnote>
  <w:footnote w:type="continuationSeparator" w:id="0">
    <w:p w14:paraId="7920C03D" w14:textId="77777777" w:rsidR="001B6FFF" w:rsidRDefault="001B6FFF"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52A0D"/>
    <w:multiLevelType w:val="hybridMultilevel"/>
    <w:tmpl w:val="E19A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 w:numId="5" w16cid:durableId="207385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11023"/>
    <w:rsid w:val="00021E37"/>
    <w:rsid w:val="00086E4F"/>
    <w:rsid w:val="0009528D"/>
    <w:rsid w:val="000A4096"/>
    <w:rsid w:val="000A4A80"/>
    <w:rsid w:val="000B1CE4"/>
    <w:rsid w:val="00145EBB"/>
    <w:rsid w:val="001619ED"/>
    <w:rsid w:val="001A6791"/>
    <w:rsid w:val="001B25C0"/>
    <w:rsid w:val="001B6FFF"/>
    <w:rsid w:val="00225446"/>
    <w:rsid w:val="0022573A"/>
    <w:rsid w:val="00280461"/>
    <w:rsid w:val="00334432"/>
    <w:rsid w:val="00345266"/>
    <w:rsid w:val="00390390"/>
    <w:rsid w:val="00394470"/>
    <w:rsid w:val="003D296A"/>
    <w:rsid w:val="003D6C34"/>
    <w:rsid w:val="00460AAC"/>
    <w:rsid w:val="00496940"/>
    <w:rsid w:val="00496B11"/>
    <w:rsid w:val="004C3B29"/>
    <w:rsid w:val="004E4E0F"/>
    <w:rsid w:val="005870D6"/>
    <w:rsid w:val="005B60C3"/>
    <w:rsid w:val="005F683B"/>
    <w:rsid w:val="005F74C8"/>
    <w:rsid w:val="00610092"/>
    <w:rsid w:val="0061106B"/>
    <w:rsid w:val="006166E3"/>
    <w:rsid w:val="00627DFF"/>
    <w:rsid w:val="0064090E"/>
    <w:rsid w:val="00676B1E"/>
    <w:rsid w:val="00677FF3"/>
    <w:rsid w:val="006A6C77"/>
    <w:rsid w:val="006B1C24"/>
    <w:rsid w:val="006B4214"/>
    <w:rsid w:val="007233D0"/>
    <w:rsid w:val="007346AA"/>
    <w:rsid w:val="00797956"/>
    <w:rsid w:val="007A0D7E"/>
    <w:rsid w:val="007B73D3"/>
    <w:rsid w:val="007C5ED6"/>
    <w:rsid w:val="0080319E"/>
    <w:rsid w:val="00854831"/>
    <w:rsid w:val="008828D6"/>
    <w:rsid w:val="00887048"/>
    <w:rsid w:val="0089003F"/>
    <w:rsid w:val="0089496D"/>
    <w:rsid w:val="008A70F6"/>
    <w:rsid w:val="008E3D2B"/>
    <w:rsid w:val="00921BB2"/>
    <w:rsid w:val="0092228D"/>
    <w:rsid w:val="00924F07"/>
    <w:rsid w:val="009269C1"/>
    <w:rsid w:val="0093318B"/>
    <w:rsid w:val="00935C23"/>
    <w:rsid w:val="00935C69"/>
    <w:rsid w:val="009536B8"/>
    <w:rsid w:val="0096009F"/>
    <w:rsid w:val="009665BE"/>
    <w:rsid w:val="00975F6F"/>
    <w:rsid w:val="009774DB"/>
    <w:rsid w:val="009A6C2C"/>
    <w:rsid w:val="009B66C1"/>
    <w:rsid w:val="009D7D51"/>
    <w:rsid w:val="00A079A3"/>
    <w:rsid w:val="00A16EA5"/>
    <w:rsid w:val="00AB032B"/>
    <w:rsid w:val="00AC2652"/>
    <w:rsid w:val="00AC71AB"/>
    <w:rsid w:val="00B054E9"/>
    <w:rsid w:val="00B54886"/>
    <w:rsid w:val="00B61EAF"/>
    <w:rsid w:val="00BA0993"/>
    <w:rsid w:val="00BA55D8"/>
    <w:rsid w:val="00BD1FBC"/>
    <w:rsid w:val="00C17428"/>
    <w:rsid w:val="00C55E18"/>
    <w:rsid w:val="00C7387F"/>
    <w:rsid w:val="00CB13E3"/>
    <w:rsid w:val="00D24FAB"/>
    <w:rsid w:val="00D53695"/>
    <w:rsid w:val="00D73A05"/>
    <w:rsid w:val="00D85C51"/>
    <w:rsid w:val="00DB5EC6"/>
    <w:rsid w:val="00DC7181"/>
    <w:rsid w:val="00E05BDA"/>
    <w:rsid w:val="00E11AC5"/>
    <w:rsid w:val="00E6677C"/>
    <w:rsid w:val="00E671BF"/>
    <w:rsid w:val="00E74663"/>
    <w:rsid w:val="00E8634D"/>
    <w:rsid w:val="00E977BF"/>
    <w:rsid w:val="00EA182E"/>
    <w:rsid w:val="00EB5146"/>
    <w:rsid w:val="00EF1DCF"/>
    <w:rsid w:val="00F026C3"/>
    <w:rsid w:val="00F52C1C"/>
    <w:rsid w:val="00F86065"/>
    <w:rsid w:val="00F871EC"/>
    <w:rsid w:val="00F9079B"/>
    <w:rsid w:val="00FD6173"/>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9774DB"/>
    <w:rPr>
      <w:sz w:val="16"/>
      <w:szCs w:val="16"/>
    </w:rPr>
  </w:style>
  <w:style w:type="paragraph" w:styleId="CommentText">
    <w:name w:val="annotation text"/>
    <w:basedOn w:val="Normal"/>
    <w:link w:val="CommentTextChar"/>
    <w:uiPriority w:val="99"/>
    <w:unhideWhenUsed/>
    <w:rsid w:val="009774DB"/>
    <w:pPr>
      <w:spacing w:line="240" w:lineRule="auto"/>
    </w:pPr>
    <w:rPr>
      <w:sz w:val="20"/>
      <w:szCs w:val="20"/>
    </w:rPr>
  </w:style>
  <w:style w:type="character" w:customStyle="1" w:styleId="CommentTextChar">
    <w:name w:val="Comment Text Char"/>
    <w:basedOn w:val="DefaultParagraphFont"/>
    <w:link w:val="CommentText"/>
    <w:uiPriority w:val="99"/>
    <w:rsid w:val="009774DB"/>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774DB"/>
    <w:rPr>
      <w:b/>
      <w:bCs/>
    </w:rPr>
  </w:style>
  <w:style w:type="character" w:customStyle="1" w:styleId="CommentSubjectChar">
    <w:name w:val="Comment Subject Char"/>
    <w:basedOn w:val="CommentTextChar"/>
    <w:link w:val="CommentSubject"/>
    <w:uiPriority w:val="99"/>
    <w:semiHidden/>
    <w:rsid w:val="009774DB"/>
    <w:rPr>
      <w:rFonts w:eastAsiaTheme="minorEastAsia"/>
      <w:b/>
      <w:bCs/>
      <w:kern w:val="0"/>
      <w:sz w:val="20"/>
      <w:szCs w:val="20"/>
      <w:lang w:eastAsia="zh-CN"/>
      <w14:ligatures w14:val="none"/>
    </w:rPr>
  </w:style>
  <w:style w:type="character" w:styleId="Hyperlink">
    <w:name w:val="Hyperlink"/>
    <w:basedOn w:val="DefaultParagraphFont"/>
    <w:uiPriority w:val="99"/>
    <w:unhideWhenUsed/>
    <w:rsid w:val="0022573A"/>
    <w:rPr>
      <w:color w:val="0563C1" w:themeColor="hyperlink"/>
      <w:u w:val="single"/>
    </w:rPr>
  </w:style>
  <w:style w:type="character" w:styleId="UnresolvedMention">
    <w:name w:val="Unresolved Mention"/>
    <w:basedOn w:val="DefaultParagraphFont"/>
    <w:uiPriority w:val="99"/>
    <w:semiHidden/>
    <w:unhideWhenUsed/>
    <w:rsid w:val="00225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s?task=facial-expression-recognition&amp;pag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FERP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706</TotalTime>
  <Pages>1</Pages>
  <Words>432</Words>
  <Characters>2226</Characters>
  <Application>Microsoft Office Word</Application>
  <DocSecurity>0</DocSecurity>
  <Lines>67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Murillo Amezcua, Julio</cp:lastModifiedBy>
  <cp:revision>53</cp:revision>
  <dcterms:created xsi:type="dcterms:W3CDTF">2024-01-13T14:35:00Z</dcterms:created>
  <dcterms:modified xsi:type="dcterms:W3CDTF">2024-01-30T01:48:00Z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