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557B8" w14:textId="6D99548C" w:rsidR="000D080F" w:rsidRPr="000D080F" w:rsidRDefault="000D080F" w:rsidP="000D080F">
      <w:pPr>
        <w:pStyle w:val="NormalWeb"/>
        <w:spacing w:before="0" w:beforeAutospacing="0" w:after="0" w:afterAutospacing="0"/>
        <w:jc w:val="both"/>
        <w:rPr>
          <w:rFonts w:ascii="Aptos" w:hAnsi="Aptos"/>
          <w:b/>
          <w:bCs/>
          <w:color w:val="000000"/>
          <w:lang w:val="es-ES"/>
        </w:rPr>
      </w:pPr>
      <w:r w:rsidRPr="000D080F">
        <w:rPr>
          <w:rFonts w:ascii="Aptos" w:hAnsi="Aptos"/>
          <w:b/>
          <w:bCs/>
          <w:color w:val="000000"/>
          <w:lang w:val="es-ES"/>
        </w:rPr>
        <w:t>CIENCIA DE DATOS AVANZADA</w:t>
      </w:r>
    </w:p>
    <w:p w14:paraId="502BACF1" w14:textId="77777777" w:rsidR="000D080F" w:rsidRDefault="000D080F" w:rsidP="000D080F">
      <w:pPr>
        <w:pStyle w:val="NormalWeb"/>
        <w:spacing w:before="0" w:beforeAutospacing="0" w:after="0" w:afterAutospacing="0"/>
        <w:jc w:val="both"/>
        <w:rPr>
          <w:rFonts w:ascii="Aptos" w:hAnsi="Aptos"/>
          <w:b/>
          <w:bCs/>
          <w:color w:val="000000"/>
          <w:sz w:val="22"/>
          <w:szCs w:val="22"/>
          <w:lang w:val="es-ES"/>
        </w:rPr>
      </w:pPr>
    </w:p>
    <w:p w14:paraId="2A55435D" w14:textId="12FEB327" w:rsidR="000D080F" w:rsidRPr="000D080F" w:rsidRDefault="000D080F" w:rsidP="000D080F">
      <w:pPr>
        <w:pStyle w:val="NormalWeb"/>
        <w:spacing w:before="0" w:beforeAutospacing="0" w:after="0" w:afterAutospacing="0"/>
        <w:jc w:val="both"/>
        <w:rPr>
          <w:rFonts w:ascii="Aptos" w:hAnsi="Aptos"/>
          <w:color w:val="000000"/>
          <w:lang w:val="es-ES"/>
        </w:rPr>
      </w:pPr>
      <w:r w:rsidRPr="000D080F">
        <w:rPr>
          <w:rFonts w:ascii="Aptos" w:hAnsi="Aptos"/>
          <w:b/>
          <w:bCs/>
          <w:color w:val="000000"/>
          <w:lang w:val="es-ES"/>
        </w:rPr>
        <w:t xml:space="preserve">Profesora: </w:t>
      </w:r>
      <w:r w:rsidRPr="000D080F">
        <w:rPr>
          <w:rFonts w:ascii="Aptos" w:hAnsi="Aptos"/>
          <w:color w:val="000000"/>
          <w:lang w:val="es-ES"/>
        </w:rPr>
        <w:t>Dra. Natalia Cadavid</w:t>
      </w:r>
    </w:p>
    <w:p w14:paraId="5DDA1905" w14:textId="77777777" w:rsidR="000D080F" w:rsidRDefault="000D080F" w:rsidP="000D080F">
      <w:pPr>
        <w:pStyle w:val="NormalWeb"/>
        <w:spacing w:before="0" w:beforeAutospacing="0" w:after="0" w:afterAutospacing="0"/>
        <w:jc w:val="both"/>
        <w:rPr>
          <w:rFonts w:ascii="Aptos" w:hAnsi="Aptos"/>
          <w:b/>
          <w:bCs/>
          <w:color w:val="000000"/>
          <w:sz w:val="22"/>
          <w:szCs w:val="22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D080F" w14:paraId="5D1183B1" w14:textId="77777777" w:rsidTr="000D080F">
        <w:tc>
          <w:tcPr>
            <w:tcW w:w="4414" w:type="dxa"/>
            <w:shd w:val="clear" w:color="auto" w:fill="002060"/>
          </w:tcPr>
          <w:p w14:paraId="11843D1D" w14:textId="22027868" w:rsidR="000D080F" w:rsidRPr="000D080F" w:rsidRDefault="000D080F" w:rsidP="000D080F">
            <w:pPr>
              <w:pStyle w:val="NormalWeb"/>
              <w:jc w:val="center"/>
              <w:rPr>
                <w:rFonts w:ascii="Aptos" w:hAnsi="Aptos"/>
                <w:b/>
                <w:bCs/>
                <w:color w:val="FFFFFF" w:themeColor="background1"/>
                <w:sz w:val="22"/>
                <w:szCs w:val="22"/>
                <w:lang w:val="es-ES"/>
              </w:rPr>
            </w:pPr>
            <w:r w:rsidRPr="000D080F">
              <w:rPr>
                <w:rFonts w:ascii="Aptos" w:hAnsi="Aptos"/>
                <w:b/>
                <w:bCs/>
                <w:color w:val="FFFFFF" w:themeColor="background1"/>
                <w:sz w:val="22"/>
                <w:szCs w:val="22"/>
                <w:lang w:val="es-ES"/>
              </w:rPr>
              <w:t>Alumno</w:t>
            </w:r>
          </w:p>
        </w:tc>
        <w:tc>
          <w:tcPr>
            <w:tcW w:w="4414" w:type="dxa"/>
            <w:shd w:val="clear" w:color="auto" w:fill="002060"/>
          </w:tcPr>
          <w:p w14:paraId="19293636" w14:textId="2D830397" w:rsidR="000D080F" w:rsidRPr="000D080F" w:rsidRDefault="000D080F" w:rsidP="000D080F">
            <w:pPr>
              <w:pStyle w:val="NormalWeb"/>
              <w:jc w:val="center"/>
              <w:rPr>
                <w:rFonts w:ascii="Aptos" w:hAnsi="Aptos"/>
                <w:b/>
                <w:bCs/>
                <w:color w:val="FFFFFF" w:themeColor="background1"/>
                <w:sz w:val="22"/>
                <w:szCs w:val="22"/>
                <w:lang w:val="es-ES"/>
              </w:rPr>
            </w:pPr>
            <w:r w:rsidRPr="000D080F">
              <w:rPr>
                <w:rFonts w:ascii="Aptos" w:hAnsi="Aptos"/>
                <w:b/>
                <w:bCs/>
                <w:color w:val="FFFFFF" w:themeColor="background1"/>
                <w:sz w:val="22"/>
                <w:szCs w:val="22"/>
                <w:lang w:val="es-ES"/>
              </w:rPr>
              <w:t>Matrícula</w:t>
            </w:r>
          </w:p>
        </w:tc>
      </w:tr>
      <w:tr w:rsidR="000D080F" w14:paraId="133A410E" w14:textId="77777777" w:rsidTr="000D080F">
        <w:tc>
          <w:tcPr>
            <w:tcW w:w="4414" w:type="dxa"/>
          </w:tcPr>
          <w:p w14:paraId="03F6017C" w14:textId="7915D2D7" w:rsidR="000D080F" w:rsidRPr="000D080F" w:rsidRDefault="000D080F" w:rsidP="000D080F">
            <w:pPr>
              <w:pStyle w:val="NormalWeb"/>
              <w:jc w:val="both"/>
              <w:rPr>
                <w:rFonts w:ascii="Aptos" w:hAnsi="Aptos"/>
                <w:color w:val="000000"/>
                <w:sz w:val="22"/>
                <w:szCs w:val="22"/>
                <w:lang w:val="es-ES"/>
              </w:rPr>
            </w:pPr>
            <w:r w:rsidRPr="000D080F">
              <w:rPr>
                <w:rFonts w:ascii="Aptos" w:hAnsi="Aptos"/>
                <w:color w:val="000000"/>
                <w:sz w:val="22"/>
                <w:szCs w:val="22"/>
                <w:lang w:val="es-ES"/>
              </w:rPr>
              <w:t>Elvia Castro</w:t>
            </w:r>
          </w:p>
        </w:tc>
        <w:tc>
          <w:tcPr>
            <w:tcW w:w="4414" w:type="dxa"/>
          </w:tcPr>
          <w:p w14:paraId="0FA39FE8" w14:textId="70CD8319" w:rsidR="000D080F" w:rsidRDefault="00746C70" w:rsidP="000D080F">
            <w:pPr>
              <w:pStyle w:val="NormalWeb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  <w:lang w:val="es-ES"/>
              </w:rPr>
            </w:pPr>
            <w:r>
              <w:rPr>
                <w:rFonts w:ascii="Aptos" w:hAnsi="Aptos"/>
                <w:b/>
                <w:bCs/>
                <w:color w:val="000000"/>
                <w:sz w:val="22"/>
                <w:szCs w:val="22"/>
                <w:lang w:val="es-ES"/>
              </w:rPr>
              <w:t>A00471560</w:t>
            </w:r>
          </w:p>
        </w:tc>
      </w:tr>
      <w:tr w:rsidR="000D080F" w14:paraId="4F28426C" w14:textId="77777777" w:rsidTr="000D080F">
        <w:tc>
          <w:tcPr>
            <w:tcW w:w="4414" w:type="dxa"/>
          </w:tcPr>
          <w:p w14:paraId="3CDE6B49" w14:textId="345281BA" w:rsidR="000D080F" w:rsidRPr="000D080F" w:rsidRDefault="000D080F" w:rsidP="000D080F">
            <w:pPr>
              <w:pStyle w:val="NormalWeb"/>
              <w:jc w:val="both"/>
              <w:rPr>
                <w:rFonts w:ascii="Aptos" w:hAnsi="Aptos"/>
                <w:color w:val="000000"/>
                <w:sz w:val="22"/>
                <w:szCs w:val="22"/>
                <w:lang w:val="es-ES"/>
              </w:rPr>
            </w:pPr>
            <w:r w:rsidRPr="000D080F">
              <w:rPr>
                <w:rFonts w:ascii="Aptos" w:hAnsi="Aptos"/>
                <w:color w:val="000000"/>
                <w:sz w:val="22"/>
                <w:szCs w:val="22"/>
                <w:lang w:val="es-ES"/>
              </w:rPr>
              <w:t>Norma Sánchez</w:t>
            </w:r>
          </w:p>
        </w:tc>
        <w:tc>
          <w:tcPr>
            <w:tcW w:w="4414" w:type="dxa"/>
          </w:tcPr>
          <w:p w14:paraId="3BC6A803" w14:textId="0F55C737" w:rsidR="000D080F" w:rsidRDefault="00655FA4" w:rsidP="000D080F">
            <w:pPr>
              <w:pStyle w:val="NormalWeb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  <w:lang w:val="es-ES"/>
              </w:rPr>
            </w:pPr>
            <w:r>
              <w:rPr>
                <w:rFonts w:ascii="Aptos" w:hAnsi="Aptos"/>
                <w:b/>
                <w:bCs/>
                <w:color w:val="000000"/>
                <w:sz w:val="22"/>
                <w:szCs w:val="22"/>
                <w:lang w:val="es-ES"/>
              </w:rPr>
              <w:t>A01470352</w:t>
            </w:r>
          </w:p>
        </w:tc>
      </w:tr>
      <w:tr w:rsidR="000D080F" w14:paraId="5DD9722A" w14:textId="77777777" w:rsidTr="000D080F">
        <w:tc>
          <w:tcPr>
            <w:tcW w:w="4414" w:type="dxa"/>
          </w:tcPr>
          <w:p w14:paraId="56890013" w14:textId="69EF9CE8" w:rsidR="000D080F" w:rsidRPr="000D080F" w:rsidRDefault="000D080F" w:rsidP="000D080F">
            <w:pPr>
              <w:pStyle w:val="NormalWeb"/>
              <w:jc w:val="both"/>
              <w:rPr>
                <w:rFonts w:ascii="Aptos" w:hAnsi="Aptos"/>
                <w:color w:val="000000"/>
                <w:sz w:val="22"/>
                <w:szCs w:val="22"/>
                <w:lang w:val="es-ES"/>
              </w:rPr>
            </w:pPr>
            <w:r w:rsidRPr="000D080F">
              <w:rPr>
                <w:rFonts w:ascii="Aptos" w:hAnsi="Aptos"/>
                <w:color w:val="000000"/>
                <w:sz w:val="22"/>
                <w:szCs w:val="22"/>
                <w:lang w:val="es-ES"/>
              </w:rPr>
              <w:t>Alberto Robles</w:t>
            </w:r>
          </w:p>
        </w:tc>
        <w:tc>
          <w:tcPr>
            <w:tcW w:w="4414" w:type="dxa"/>
          </w:tcPr>
          <w:p w14:paraId="60D4C6BF" w14:textId="2FF4B465" w:rsidR="000D080F" w:rsidRDefault="000D080F" w:rsidP="000D080F">
            <w:pPr>
              <w:pStyle w:val="NormalWeb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  <w:lang w:val="es-ES"/>
              </w:rPr>
            </w:pPr>
            <w:r>
              <w:rPr>
                <w:rFonts w:ascii="Aptos" w:hAnsi="Aptos"/>
                <w:b/>
                <w:bCs/>
                <w:color w:val="000000"/>
                <w:sz w:val="22"/>
                <w:szCs w:val="22"/>
                <w:lang w:val="es-ES"/>
              </w:rPr>
              <w:t>A00937035</w:t>
            </w:r>
          </w:p>
        </w:tc>
      </w:tr>
    </w:tbl>
    <w:p w14:paraId="1037BE52" w14:textId="10D777A3" w:rsidR="000D080F" w:rsidRPr="000D080F" w:rsidRDefault="000D080F" w:rsidP="000D080F">
      <w:pPr>
        <w:pStyle w:val="NormalWeb"/>
        <w:jc w:val="both"/>
        <w:rPr>
          <w:rFonts w:ascii="Aptos" w:hAnsi="Aptos"/>
          <w:b/>
          <w:bCs/>
          <w:color w:val="000000"/>
          <w:lang w:val="es-ES"/>
        </w:rPr>
      </w:pPr>
      <w:r w:rsidRPr="000D080F">
        <w:rPr>
          <w:rFonts w:ascii="Aptos" w:hAnsi="Aptos"/>
          <w:b/>
          <w:bCs/>
          <w:color w:val="000000"/>
          <w:lang w:val="es-ES"/>
        </w:rPr>
        <w:t>1.- Definición del problema</w:t>
      </w:r>
    </w:p>
    <w:p w14:paraId="05BFF032" w14:textId="52AB5349" w:rsidR="000D080F" w:rsidRPr="000D080F" w:rsidRDefault="000D080F" w:rsidP="000D080F">
      <w:pPr>
        <w:pStyle w:val="NormalWeb"/>
        <w:jc w:val="both"/>
        <w:rPr>
          <w:rFonts w:ascii="Aptos" w:hAnsi="Aptos"/>
          <w:color w:val="000000"/>
          <w:lang w:val="es-ES"/>
        </w:rPr>
      </w:pPr>
      <w:r w:rsidRPr="000D080F">
        <w:rPr>
          <w:rFonts w:ascii="Aptos" w:hAnsi="Aptos"/>
          <w:color w:val="000000"/>
          <w:lang w:val="es-ES"/>
        </w:rPr>
        <w:t>La inseguridad y la pobreza estructural en México obligan a miles de personas a migrar como mecanismo de supervivencia, no por elección.</w:t>
      </w:r>
    </w:p>
    <w:p w14:paraId="5045F66D" w14:textId="77777777" w:rsidR="000D080F" w:rsidRPr="000D080F" w:rsidRDefault="000D080F" w:rsidP="000D080F">
      <w:pPr>
        <w:spacing w:line="240" w:lineRule="auto"/>
        <w:jc w:val="both"/>
        <w:rPr>
          <w:rFonts w:ascii="Aptos" w:hAnsi="Aptos"/>
          <w:b/>
          <w:bCs/>
          <w:sz w:val="24"/>
          <w:szCs w:val="24"/>
          <w:lang w:val="es-ES"/>
        </w:rPr>
      </w:pPr>
      <w:r w:rsidRPr="000D080F">
        <w:rPr>
          <w:rFonts w:ascii="Aptos" w:hAnsi="Aptos"/>
          <w:b/>
          <w:bCs/>
          <w:sz w:val="24"/>
          <w:szCs w:val="24"/>
          <w:lang w:val="es-ES"/>
        </w:rPr>
        <w:t>2.- Objetivo</w:t>
      </w:r>
    </w:p>
    <w:p w14:paraId="00A1920D" w14:textId="372A310B" w:rsidR="000D080F" w:rsidRPr="000D080F" w:rsidRDefault="000D080F" w:rsidP="000D080F">
      <w:pPr>
        <w:pStyle w:val="ListParagraph"/>
        <w:numPr>
          <w:ilvl w:val="0"/>
          <w:numId w:val="1"/>
        </w:numPr>
        <w:spacing w:after="120" w:line="240" w:lineRule="auto"/>
        <w:ind w:left="714" w:hanging="357"/>
        <w:contextualSpacing w:val="0"/>
        <w:jc w:val="both"/>
        <w:rPr>
          <w:sz w:val="24"/>
          <w:szCs w:val="24"/>
        </w:rPr>
      </w:pPr>
      <w:r w:rsidRPr="000D080F">
        <w:rPr>
          <w:sz w:val="24"/>
          <w:szCs w:val="24"/>
        </w:rPr>
        <w:t>Reducir, en comparación con el año anterior, el número de personas que migran forzadamente debido a condiciones de inseguridad y pobreza estructural en sus comunidades de origen.</w:t>
      </w:r>
    </w:p>
    <w:p w14:paraId="4032DC7A" w14:textId="516CBB36" w:rsidR="006C5258" w:rsidRPr="000D080F" w:rsidRDefault="000D080F" w:rsidP="000D080F">
      <w:pPr>
        <w:pStyle w:val="ListParagraph"/>
        <w:numPr>
          <w:ilvl w:val="0"/>
          <w:numId w:val="1"/>
        </w:numPr>
        <w:spacing w:after="120" w:line="240" w:lineRule="auto"/>
        <w:ind w:left="714" w:hanging="357"/>
        <w:contextualSpacing w:val="0"/>
        <w:jc w:val="both"/>
        <w:rPr>
          <w:sz w:val="24"/>
          <w:szCs w:val="24"/>
        </w:rPr>
      </w:pPr>
      <w:r w:rsidRPr="000D080F">
        <w:rPr>
          <w:sz w:val="24"/>
          <w:szCs w:val="24"/>
        </w:rPr>
        <w:t>Identificar y priorizar los estados con mayor incidencia de migración forzada asociada a inseguridad y pobreza estructural.</w:t>
      </w:r>
    </w:p>
    <w:sectPr w:rsidR="006C5258" w:rsidRPr="000D08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E5F6A"/>
    <w:multiLevelType w:val="hybridMultilevel"/>
    <w:tmpl w:val="647671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853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A2B"/>
    <w:rsid w:val="000D080F"/>
    <w:rsid w:val="001A3765"/>
    <w:rsid w:val="00254A2B"/>
    <w:rsid w:val="003D601B"/>
    <w:rsid w:val="00414193"/>
    <w:rsid w:val="00655FA4"/>
    <w:rsid w:val="006C164F"/>
    <w:rsid w:val="006C5258"/>
    <w:rsid w:val="00746C70"/>
    <w:rsid w:val="00F6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20956"/>
  <w15:chartTrackingRefBased/>
  <w15:docId w15:val="{4B8552BE-1D9C-4D21-8261-429805B4E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A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0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0D08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Robles</dc:creator>
  <cp:keywords/>
  <dc:description/>
  <cp:lastModifiedBy>Elvia Castro</cp:lastModifiedBy>
  <cp:revision>2</cp:revision>
  <dcterms:created xsi:type="dcterms:W3CDTF">2026-01-31T20:06:00Z</dcterms:created>
  <dcterms:modified xsi:type="dcterms:W3CDTF">2026-01-31T20:06:00Z</dcterms:modified>
</cp:coreProperties>
</file>