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C833" w14:textId="761CF448" w:rsidR="00183C2C" w:rsidRPr="005B6A37" w:rsidRDefault="00183C2C" w:rsidP="00183C2C">
      <w:pPr>
        <w:pStyle w:val="Default"/>
        <w:rPr>
          <w:sz w:val="28"/>
          <w:szCs w:val="28"/>
          <w:lang w:val="pt-BR"/>
        </w:rPr>
      </w:pPr>
      <w:r w:rsidRPr="005B6A37">
        <w:rPr>
          <w:sz w:val="28"/>
          <w:szCs w:val="28"/>
          <w:lang w:val="pt-BR"/>
        </w:rPr>
        <w:t>Edgar Orlando Castro Méndez</w:t>
      </w:r>
    </w:p>
    <w:p w14:paraId="6F64BF98" w14:textId="77777777" w:rsidR="009E1C75" w:rsidRDefault="00AA6629" w:rsidP="00183C2C">
      <w:pPr>
        <w:pStyle w:val="Default"/>
        <w:rPr>
          <w:sz w:val="22"/>
          <w:szCs w:val="22"/>
          <w:lang w:val="pt-BR"/>
        </w:rPr>
      </w:pPr>
      <w:r w:rsidRPr="005B6A37">
        <w:rPr>
          <w:sz w:val="22"/>
          <w:szCs w:val="22"/>
          <w:lang w:val="pt-BR"/>
        </w:rPr>
        <w:t xml:space="preserve">Call: </w:t>
      </w:r>
      <w:r w:rsidR="00B24A09" w:rsidRPr="005B6A37">
        <w:rPr>
          <w:sz w:val="22"/>
          <w:szCs w:val="22"/>
          <w:lang w:val="pt-BR"/>
        </w:rPr>
        <w:t xml:space="preserve">+1 </w:t>
      </w:r>
      <w:r w:rsidRPr="005B6A37">
        <w:rPr>
          <w:sz w:val="22"/>
          <w:szCs w:val="22"/>
          <w:lang w:val="pt-BR"/>
        </w:rPr>
        <w:t>(</w:t>
      </w:r>
      <w:r w:rsidR="00A87B4B" w:rsidRPr="005B6A37">
        <w:rPr>
          <w:sz w:val="22"/>
          <w:szCs w:val="22"/>
          <w:lang w:val="pt-BR"/>
        </w:rPr>
        <w:t>202</w:t>
      </w:r>
      <w:r w:rsidRPr="005B6A37">
        <w:rPr>
          <w:sz w:val="22"/>
          <w:szCs w:val="22"/>
          <w:lang w:val="pt-BR"/>
        </w:rPr>
        <w:t xml:space="preserve">) </w:t>
      </w:r>
      <w:r w:rsidR="00A87B4B" w:rsidRPr="005B6A37">
        <w:rPr>
          <w:sz w:val="22"/>
          <w:szCs w:val="22"/>
          <w:lang w:val="pt-BR"/>
        </w:rPr>
        <w:t>938</w:t>
      </w:r>
      <w:r w:rsidRPr="005B6A37">
        <w:rPr>
          <w:sz w:val="22"/>
          <w:szCs w:val="22"/>
          <w:lang w:val="pt-BR"/>
        </w:rPr>
        <w:t>-</w:t>
      </w:r>
      <w:r w:rsidR="00A87B4B" w:rsidRPr="005B6A37">
        <w:rPr>
          <w:sz w:val="22"/>
          <w:szCs w:val="22"/>
          <w:lang w:val="pt-BR"/>
        </w:rPr>
        <w:t>6656</w:t>
      </w:r>
    </w:p>
    <w:p w14:paraId="32C691CC" w14:textId="06B5770F" w:rsidR="009E1C75" w:rsidRDefault="00000000" w:rsidP="00183C2C">
      <w:pPr>
        <w:pStyle w:val="Default"/>
        <w:rPr>
          <w:sz w:val="22"/>
          <w:szCs w:val="22"/>
          <w:lang w:val="pt-BR"/>
        </w:rPr>
      </w:pPr>
      <w:hyperlink r:id="rId5" w:history="1">
        <w:r w:rsidR="009E1C75" w:rsidRPr="00D30D6F">
          <w:rPr>
            <w:rStyle w:val="Hyperlink"/>
            <w:sz w:val="22"/>
            <w:szCs w:val="22"/>
            <w:lang w:val="pt-BR"/>
          </w:rPr>
          <w:t>https://ecastrom.github.io/cv/main</w:t>
        </w:r>
      </w:hyperlink>
    </w:p>
    <w:p w14:paraId="7A5D77E7" w14:textId="77777777" w:rsidR="00183C2C" w:rsidRPr="009E1C75" w:rsidRDefault="00183C2C" w:rsidP="00183C2C">
      <w:pPr>
        <w:pStyle w:val="Default"/>
        <w:rPr>
          <w:sz w:val="22"/>
          <w:szCs w:val="22"/>
          <w:lang w:val="pt-BR"/>
        </w:rPr>
      </w:pPr>
      <w:r w:rsidRPr="009E1C75">
        <w:rPr>
          <w:sz w:val="22"/>
          <w:szCs w:val="22"/>
          <w:lang w:val="pt-BR"/>
        </w:rPr>
        <w:t xml:space="preserve">Email: ecastrom71@gmail.com </w:t>
      </w:r>
    </w:p>
    <w:p w14:paraId="6ECDDFA3" w14:textId="77777777" w:rsidR="00183C2C" w:rsidRPr="009E1C75" w:rsidRDefault="00183C2C" w:rsidP="00183C2C">
      <w:pPr>
        <w:pStyle w:val="Default"/>
        <w:rPr>
          <w:sz w:val="22"/>
          <w:szCs w:val="22"/>
          <w:lang w:val="pt-BR"/>
        </w:rPr>
      </w:pPr>
    </w:p>
    <w:p w14:paraId="41648113" w14:textId="77777777" w:rsidR="00A05E50" w:rsidRPr="009E1C75" w:rsidRDefault="00A05E50" w:rsidP="00183C2C">
      <w:pPr>
        <w:pStyle w:val="Default"/>
        <w:rPr>
          <w:sz w:val="22"/>
          <w:szCs w:val="22"/>
          <w:lang w:val="pt-BR"/>
        </w:rPr>
      </w:pPr>
    </w:p>
    <w:p w14:paraId="61D4A584" w14:textId="77777777" w:rsidR="00183C2C" w:rsidRPr="005B6A37" w:rsidRDefault="00183C2C" w:rsidP="00183C2C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 xml:space="preserve">EDUCATION </w:t>
      </w:r>
    </w:p>
    <w:p w14:paraId="35DEA693" w14:textId="77777777" w:rsidR="00183C2C" w:rsidRPr="005B6A37" w:rsidRDefault="00183C2C" w:rsidP="00183C2C">
      <w:pPr>
        <w:pStyle w:val="Default"/>
        <w:rPr>
          <w:sz w:val="22"/>
          <w:szCs w:val="22"/>
        </w:rPr>
      </w:pPr>
    </w:p>
    <w:p w14:paraId="4C0D68B0" w14:textId="101AD58A" w:rsidR="007A0982" w:rsidRPr="005B6A37" w:rsidRDefault="007A0982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</w:rPr>
      </w:pPr>
      <w:r w:rsidRPr="005B6A37">
        <w:rPr>
          <w:sz w:val="22"/>
          <w:szCs w:val="22"/>
        </w:rPr>
        <w:t xml:space="preserve">PhD in Economics, George Mason University, Fairfax, Virginia, </w:t>
      </w:r>
      <w:r w:rsidR="00C501DB" w:rsidRPr="005B6A37">
        <w:rPr>
          <w:sz w:val="22"/>
          <w:szCs w:val="22"/>
        </w:rPr>
        <w:t>December</w:t>
      </w:r>
      <w:r w:rsidRPr="005B6A37">
        <w:rPr>
          <w:sz w:val="22"/>
          <w:szCs w:val="22"/>
        </w:rPr>
        <w:t xml:space="preserve"> 202</w:t>
      </w:r>
      <w:r w:rsidR="00C501DB" w:rsidRPr="005B6A37">
        <w:rPr>
          <w:sz w:val="22"/>
          <w:szCs w:val="22"/>
        </w:rPr>
        <w:t>3</w:t>
      </w:r>
      <w:r w:rsidR="00CB44D3">
        <w:rPr>
          <w:sz w:val="22"/>
          <w:szCs w:val="22"/>
        </w:rPr>
        <w:t>.</w:t>
      </w:r>
    </w:p>
    <w:p w14:paraId="39A92547" w14:textId="15DCA0B1" w:rsidR="00183C2C" w:rsidRPr="005B6A37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5B6A37">
        <w:rPr>
          <w:sz w:val="22"/>
          <w:szCs w:val="22"/>
          <w:lang w:val="es-ES_tradnl"/>
        </w:rPr>
        <w:t xml:space="preserve">M.A in Economics, Universidad de los Andes, Bogotá, Colombia, August 2013. </w:t>
      </w:r>
    </w:p>
    <w:p w14:paraId="2E5F36EF" w14:textId="77777777" w:rsidR="00C3453A" w:rsidRPr="005B6A37" w:rsidRDefault="00183C2C" w:rsidP="00183C2C">
      <w:pPr>
        <w:pStyle w:val="Default"/>
        <w:numPr>
          <w:ilvl w:val="0"/>
          <w:numId w:val="1"/>
        </w:numPr>
        <w:spacing w:after="66"/>
        <w:rPr>
          <w:sz w:val="22"/>
          <w:szCs w:val="22"/>
          <w:lang w:val="es-ES_tradnl"/>
        </w:rPr>
      </w:pPr>
      <w:r w:rsidRPr="005B6A37">
        <w:rPr>
          <w:sz w:val="22"/>
          <w:szCs w:val="22"/>
          <w:lang w:val="es-ES_tradnl"/>
        </w:rPr>
        <w:t>B.A in Economics, Universidad de los Andes, Bogotá, Colombia, March 2012.</w:t>
      </w:r>
    </w:p>
    <w:p w14:paraId="6C95435F" w14:textId="77777777" w:rsidR="00C3453A" w:rsidRPr="005B6A37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</w:p>
    <w:p w14:paraId="2907E066" w14:textId="6BC480FC" w:rsidR="00183C2C" w:rsidRPr="005B6A37" w:rsidRDefault="00C3453A" w:rsidP="00C3453A">
      <w:pPr>
        <w:pStyle w:val="Default"/>
        <w:spacing w:after="66"/>
        <w:rPr>
          <w:sz w:val="22"/>
          <w:szCs w:val="22"/>
          <w:lang w:val="es-ES_tradnl"/>
        </w:rPr>
      </w:pPr>
      <w:r w:rsidRPr="005B6A37">
        <w:rPr>
          <w:sz w:val="22"/>
          <w:szCs w:val="22"/>
          <w:lang w:val="es-ES_tradnl"/>
        </w:rPr>
        <w:t>RESEARCH INTERESTS</w:t>
      </w:r>
      <w:r w:rsidR="00183C2C" w:rsidRPr="005B6A37">
        <w:rPr>
          <w:sz w:val="22"/>
          <w:szCs w:val="22"/>
          <w:lang w:val="es-ES_tradnl"/>
        </w:rPr>
        <w:t xml:space="preserve"> </w:t>
      </w:r>
    </w:p>
    <w:p w14:paraId="2E386719" w14:textId="3557B0FD" w:rsidR="00183C2C" w:rsidRPr="005B6A37" w:rsidRDefault="00183C2C" w:rsidP="00183C2C">
      <w:pPr>
        <w:pStyle w:val="Default"/>
        <w:rPr>
          <w:sz w:val="22"/>
          <w:szCs w:val="22"/>
          <w:lang w:val="es-ES_tradnl"/>
        </w:rPr>
      </w:pPr>
    </w:p>
    <w:p w14:paraId="002DB40E" w14:textId="02EC440C" w:rsidR="00C3453A" w:rsidRPr="005B6A37" w:rsidRDefault="00C3453A" w:rsidP="00C3453A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5B6A37">
        <w:rPr>
          <w:sz w:val="22"/>
          <w:szCs w:val="22"/>
        </w:rPr>
        <w:t>Applied Microeconomics, Experimental Economics, Public Economics and Political Economy</w:t>
      </w:r>
    </w:p>
    <w:p w14:paraId="6EF12CFC" w14:textId="7AC679C8" w:rsidR="00C3453A" w:rsidRPr="005B6A37" w:rsidRDefault="00C3453A" w:rsidP="00183C2C">
      <w:pPr>
        <w:pStyle w:val="Default"/>
        <w:rPr>
          <w:sz w:val="22"/>
          <w:szCs w:val="22"/>
        </w:rPr>
      </w:pPr>
    </w:p>
    <w:p w14:paraId="31073492" w14:textId="77777777" w:rsidR="003F3112" w:rsidRPr="005B6A37" w:rsidRDefault="003F3112" w:rsidP="003F3112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 xml:space="preserve">WORK EXPERIENCE </w:t>
      </w:r>
    </w:p>
    <w:p w14:paraId="7C7891FD" w14:textId="77777777" w:rsidR="003F3112" w:rsidRPr="005B6A37" w:rsidRDefault="003F3112" w:rsidP="003F31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B6A3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88585A8" w14:textId="77777777" w:rsidR="003F3112" w:rsidRDefault="003F3112" w:rsidP="003F3112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E3883">
        <w:rPr>
          <w:rFonts w:ascii="Arial" w:hAnsi="Arial" w:cs="Arial"/>
          <w:color w:val="000000"/>
        </w:rPr>
        <w:t>Postdoc Fellow/Term Assistant Professor,</w:t>
      </w:r>
      <w:r>
        <w:rPr>
          <w:rFonts w:ascii="Arial" w:hAnsi="Arial" w:cs="Arial"/>
          <w:color w:val="000000"/>
        </w:rPr>
        <w:t xml:space="preserve"> </w:t>
      </w:r>
      <w:r w:rsidRPr="005B6A37">
        <w:rPr>
          <w:rFonts w:ascii="Arial" w:hAnsi="Arial" w:cs="Arial"/>
          <w:color w:val="000000"/>
        </w:rPr>
        <w:t>George Mason University</w:t>
      </w:r>
      <w:r>
        <w:rPr>
          <w:rFonts w:ascii="Arial" w:hAnsi="Arial" w:cs="Arial"/>
          <w:color w:val="000000"/>
        </w:rPr>
        <w:t xml:space="preserve"> Korea</w:t>
      </w:r>
      <w:r w:rsidRPr="005B6A3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Incheon, South Korea, February 2024 – Present.</w:t>
      </w:r>
    </w:p>
    <w:p w14:paraId="7565437D" w14:textId="77777777" w:rsidR="003F3112" w:rsidRPr="005B6A37" w:rsidRDefault="003F3112" w:rsidP="003F3112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A37">
        <w:rPr>
          <w:rFonts w:ascii="Arial" w:hAnsi="Arial" w:cs="Arial"/>
          <w:color w:val="000000"/>
        </w:rPr>
        <w:t xml:space="preserve">Graduate Research Assistant, George Mason University, Virginia, August 2017 - present </w:t>
      </w:r>
    </w:p>
    <w:p w14:paraId="48DAFADC" w14:textId="77777777" w:rsidR="003F3112" w:rsidRPr="005B6A37" w:rsidRDefault="003F3112" w:rsidP="003F3112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5B6A37">
        <w:rPr>
          <w:sz w:val="22"/>
          <w:szCs w:val="22"/>
        </w:rPr>
        <w:t>Consultant, Inter-American Development Bank, Washington, DC, March 2022 – December 2023. (IFD/FMM)</w:t>
      </w:r>
    </w:p>
    <w:p w14:paraId="13D6ABDB" w14:textId="77777777" w:rsidR="003F3112" w:rsidRPr="005B6A37" w:rsidRDefault="003F3112" w:rsidP="003F3112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5B6A37">
        <w:rPr>
          <w:sz w:val="22"/>
          <w:szCs w:val="22"/>
        </w:rPr>
        <w:t>Consultant, Inter-American Development Bank, Washington, DC, October 2021 – November 2021. (RES)</w:t>
      </w:r>
    </w:p>
    <w:p w14:paraId="2D8BB38C" w14:textId="77777777" w:rsidR="003F3112" w:rsidRPr="005B6A37" w:rsidRDefault="003F3112" w:rsidP="003F3112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A37">
        <w:rPr>
          <w:rFonts w:ascii="Arial" w:hAnsi="Arial" w:cs="Arial"/>
          <w:color w:val="000000"/>
        </w:rPr>
        <w:t xml:space="preserve">Pre-doctoral fellow, CESED, Universidad de </w:t>
      </w:r>
      <w:proofErr w:type="spellStart"/>
      <w:r w:rsidRPr="005B6A37">
        <w:rPr>
          <w:rFonts w:ascii="Arial" w:hAnsi="Arial" w:cs="Arial"/>
          <w:color w:val="000000"/>
        </w:rPr>
        <w:t>los</w:t>
      </w:r>
      <w:proofErr w:type="spellEnd"/>
      <w:r w:rsidRPr="005B6A37">
        <w:rPr>
          <w:rFonts w:ascii="Arial" w:hAnsi="Arial" w:cs="Arial"/>
          <w:color w:val="000000"/>
        </w:rPr>
        <w:t xml:space="preserve"> Andes, Bogotá August 2018 – May 2019.</w:t>
      </w:r>
    </w:p>
    <w:p w14:paraId="6373C42B" w14:textId="77777777" w:rsidR="003F3112" w:rsidRPr="005B6A37" w:rsidRDefault="003F3112" w:rsidP="003F311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B6A37">
        <w:rPr>
          <w:sz w:val="22"/>
          <w:szCs w:val="22"/>
        </w:rPr>
        <w:t>Consultant, Inter-American Development Bank, Washington, DC, May 2018 – October 2018.</w:t>
      </w:r>
    </w:p>
    <w:p w14:paraId="6B399C4E" w14:textId="77777777" w:rsidR="003F3112" w:rsidRPr="005B6A37" w:rsidRDefault="003F3112" w:rsidP="003F311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B6A37">
        <w:rPr>
          <w:sz w:val="22"/>
          <w:szCs w:val="22"/>
        </w:rPr>
        <w:t>Research Fellow, Inter-American Development Bank, Washington, DC, September 2014 – August 2017. (RES)</w:t>
      </w:r>
    </w:p>
    <w:p w14:paraId="1C2E51C0" w14:textId="77777777" w:rsidR="003F3112" w:rsidRPr="005B6A37" w:rsidRDefault="003F3112" w:rsidP="003F311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B6A37">
        <w:rPr>
          <w:sz w:val="22"/>
          <w:szCs w:val="22"/>
        </w:rPr>
        <w:t xml:space="preserve">External Consultant, SENA, Bogota, Colombia, January 2014 – July 2014. </w:t>
      </w:r>
    </w:p>
    <w:p w14:paraId="3802FE81" w14:textId="77777777" w:rsidR="003F3112" w:rsidRPr="005B6A37" w:rsidRDefault="003F3112" w:rsidP="003F3112">
      <w:pPr>
        <w:pStyle w:val="Default"/>
        <w:numPr>
          <w:ilvl w:val="0"/>
          <w:numId w:val="2"/>
        </w:numPr>
        <w:spacing w:after="66"/>
        <w:rPr>
          <w:sz w:val="22"/>
          <w:szCs w:val="22"/>
        </w:rPr>
      </w:pPr>
      <w:r w:rsidRPr="005B6A37">
        <w:rPr>
          <w:sz w:val="22"/>
          <w:szCs w:val="22"/>
        </w:rPr>
        <w:t xml:space="preserve">Researcher, ECON ESTUDIO, Bogota, Colombia, December 2011 – January 2014. </w:t>
      </w:r>
    </w:p>
    <w:p w14:paraId="65EA66D7" w14:textId="77777777" w:rsidR="003F3112" w:rsidRPr="005B6A37" w:rsidRDefault="003F3112" w:rsidP="003F3112">
      <w:pPr>
        <w:pStyle w:val="Default"/>
        <w:numPr>
          <w:ilvl w:val="0"/>
          <w:numId w:val="2"/>
        </w:numPr>
        <w:rPr>
          <w:sz w:val="22"/>
          <w:szCs w:val="22"/>
          <w:lang w:val="es-CO"/>
        </w:rPr>
      </w:pPr>
      <w:proofErr w:type="spellStart"/>
      <w:r w:rsidRPr="005B6A37">
        <w:rPr>
          <w:sz w:val="22"/>
          <w:szCs w:val="22"/>
          <w:lang w:val="es-CO"/>
        </w:rPr>
        <w:t>Intern</w:t>
      </w:r>
      <w:proofErr w:type="spellEnd"/>
      <w:r w:rsidRPr="005B6A37">
        <w:rPr>
          <w:sz w:val="22"/>
          <w:szCs w:val="22"/>
          <w:lang w:val="es-CO"/>
        </w:rPr>
        <w:t xml:space="preserve">, ECON ESTUDIO, Bogotá, Colombia, </w:t>
      </w:r>
      <w:proofErr w:type="spellStart"/>
      <w:r w:rsidRPr="005B6A37">
        <w:rPr>
          <w:sz w:val="22"/>
          <w:szCs w:val="22"/>
          <w:lang w:val="es-CO"/>
        </w:rPr>
        <w:t>January</w:t>
      </w:r>
      <w:proofErr w:type="spellEnd"/>
      <w:r w:rsidRPr="005B6A37">
        <w:rPr>
          <w:sz w:val="22"/>
          <w:szCs w:val="22"/>
          <w:lang w:val="es-CO"/>
        </w:rPr>
        <w:t xml:space="preserve"> 2011 – August 2011. </w:t>
      </w:r>
    </w:p>
    <w:p w14:paraId="5CE3FA53" w14:textId="77777777" w:rsidR="003F3112" w:rsidRPr="003F3112" w:rsidRDefault="003F3112" w:rsidP="00EB5C3C">
      <w:pPr>
        <w:pStyle w:val="Default"/>
        <w:rPr>
          <w:sz w:val="22"/>
          <w:szCs w:val="22"/>
          <w:lang w:val="es-CO"/>
        </w:rPr>
      </w:pPr>
    </w:p>
    <w:p w14:paraId="0BB8E5A5" w14:textId="01816A9F" w:rsidR="00EB5C3C" w:rsidRPr="005B6A37" w:rsidRDefault="00EB5C3C" w:rsidP="00EB5C3C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>PUBLICATIONS</w:t>
      </w:r>
    </w:p>
    <w:p w14:paraId="4F4EA23D" w14:textId="77777777" w:rsidR="00EB5C3C" w:rsidRPr="005B6A37" w:rsidRDefault="00EB5C3C" w:rsidP="00EB5C3C">
      <w:pPr>
        <w:pStyle w:val="Default"/>
        <w:rPr>
          <w:sz w:val="22"/>
          <w:szCs w:val="22"/>
        </w:rPr>
      </w:pPr>
    </w:p>
    <w:p w14:paraId="16B2D9F3" w14:textId="7E5971D1" w:rsidR="00EB5C3C" w:rsidRPr="005B6A37" w:rsidRDefault="00EB5C3C" w:rsidP="00EB5C3C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5B6A37">
        <w:rPr>
          <w:sz w:val="22"/>
          <w:szCs w:val="22"/>
          <w:lang w:val="es-CO"/>
        </w:rPr>
        <w:t xml:space="preserve">Carrillo, P. E., Castro, E., and Scartascini, C. (2021). </w:t>
      </w:r>
      <w:r w:rsidRPr="005B6A37">
        <w:rPr>
          <w:sz w:val="22"/>
          <w:szCs w:val="22"/>
        </w:rPr>
        <w:t>Public good provision and property tax compliance: Evidence from a natural experiment. Journal of Public Economics, 198:104422.</w:t>
      </w:r>
      <w:r w:rsidR="00AE346E" w:rsidRPr="005B6A37">
        <w:rPr>
          <w:sz w:val="22"/>
          <w:szCs w:val="22"/>
        </w:rPr>
        <w:t xml:space="preserve"> </w:t>
      </w:r>
      <w:hyperlink r:id="rId6" w:history="1">
        <w:r w:rsidR="00AE346E" w:rsidRPr="005B6A37">
          <w:rPr>
            <w:rStyle w:val="Hyperlink"/>
            <w:sz w:val="22"/>
            <w:szCs w:val="22"/>
          </w:rPr>
          <w:t>Down</w:t>
        </w:r>
        <w:r w:rsidR="00AE346E" w:rsidRPr="005B6A37">
          <w:rPr>
            <w:rStyle w:val="Hyperlink"/>
            <w:sz w:val="22"/>
            <w:szCs w:val="22"/>
          </w:rPr>
          <w:t>l</w:t>
        </w:r>
        <w:r w:rsidR="00AE346E" w:rsidRPr="005B6A37">
          <w:rPr>
            <w:rStyle w:val="Hyperlink"/>
            <w:sz w:val="22"/>
            <w:szCs w:val="22"/>
          </w:rPr>
          <w:t>oad</w:t>
        </w:r>
      </w:hyperlink>
    </w:p>
    <w:p w14:paraId="0CCD784A" w14:textId="29583B18" w:rsidR="00DC46FC" w:rsidRPr="005B6A37" w:rsidRDefault="00DC46FC" w:rsidP="00183C2C">
      <w:pPr>
        <w:pStyle w:val="Default"/>
        <w:rPr>
          <w:sz w:val="22"/>
          <w:szCs w:val="22"/>
        </w:rPr>
      </w:pPr>
    </w:p>
    <w:p w14:paraId="2980DF6E" w14:textId="0A02F73C" w:rsidR="007645DC" w:rsidRPr="005B6A37" w:rsidRDefault="007645DC" w:rsidP="00183C2C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>WORKING PAPERS</w:t>
      </w:r>
    </w:p>
    <w:p w14:paraId="7DD6E327" w14:textId="77777777" w:rsidR="007645DC" w:rsidRPr="005B6A37" w:rsidRDefault="007645DC" w:rsidP="00183C2C">
      <w:pPr>
        <w:pStyle w:val="Default"/>
        <w:rPr>
          <w:sz w:val="22"/>
          <w:szCs w:val="22"/>
        </w:rPr>
      </w:pPr>
    </w:p>
    <w:p w14:paraId="1B4612E4" w14:textId="5C8CD0AB" w:rsidR="00CB44D3" w:rsidRDefault="00CB44D3" w:rsidP="007645DC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CB44D3">
        <w:rPr>
          <w:sz w:val="22"/>
          <w:szCs w:val="22"/>
        </w:rPr>
        <w:t>Castro Mendez, Edgar and Martinelli, César</w:t>
      </w:r>
      <w:r w:rsidR="00B73DBA">
        <w:rPr>
          <w:sz w:val="22"/>
          <w:szCs w:val="22"/>
        </w:rPr>
        <w:t xml:space="preserve"> (</w:t>
      </w:r>
      <w:r w:rsidR="00B73DBA" w:rsidRPr="00CB44D3">
        <w:rPr>
          <w:sz w:val="22"/>
          <w:szCs w:val="22"/>
        </w:rPr>
        <w:t xml:space="preserve">2023). </w:t>
      </w:r>
      <w:r w:rsidRPr="00CB44D3">
        <w:rPr>
          <w:sz w:val="22"/>
          <w:szCs w:val="22"/>
        </w:rPr>
        <w:t>Price Distortions and Hoarding: An Experiment</w:t>
      </w:r>
      <w:r w:rsidR="00B73DBA">
        <w:rPr>
          <w:sz w:val="22"/>
          <w:szCs w:val="22"/>
        </w:rPr>
        <w:t xml:space="preserve">, </w:t>
      </w:r>
      <w:r w:rsidRPr="00CB44D3">
        <w:rPr>
          <w:sz w:val="22"/>
          <w:szCs w:val="22"/>
        </w:rPr>
        <w:t>GMU Working Paper in Economics No. 23-45</w:t>
      </w:r>
      <w:r w:rsidR="00B73DB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hyperlink r:id="rId7" w:history="1">
        <w:r w:rsidRPr="00CB44D3">
          <w:rPr>
            <w:rStyle w:val="Hyperlink"/>
            <w:sz w:val="22"/>
            <w:szCs w:val="22"/>
          </w:rPr>
          <w:t>Down</w:t>
        </w:r>
        <w:r w:rsidRPr="00CB44D3">
          <w:rPr>
            <w:rStyle w:val="Hyperlink"/>
            <w:sz w:val="22"/>
            <w:szCs w:val="22"/>
          </w:rPr>
          <w:t>l</w:t>
        </w:r>
        <w:r w:rsidRPr="00CB44D3">
          <w:rPr>
            <w:rStyle w:val="Hyperlink"/>
            <w:sz w:val="22"/>
            <w:szCs w:val="22"/>
          </w:rPr>
          <w:t>oad</w:t>
        </w:r>
      </w:hyperlink>
    </w:p>
    <w:p w14:paraId="2C28671B" w14:textId="1A85D4EC" w:rsidR="007645DC" w:rsidRPr="00CB44D3" w:rsidRDefault="007645DC" w:rsidP="007645DC">
      <w:pPr>
        <w:pStyle w:val="Default"/>
        <w:numPr>
          <w:ilvl w:val="0"/>
          <w:numId w:val="3"/>
        </w:numPr>
        <w:spacing w:after="67"/>
        <w:rPr>
          <w:rStyle w:val="Hyperlink"/>
          <w:color w:val="000000"/>
          <w:sz w:val="22"/>
          <w:szCs w:val="22"/>
          <w:u w:val="none"/>
        </w:rPr>
      </w:pPr>
      <w:r w:rsidRPr="005B6A37">
        <w:rPr>
          <w:sz w:val="22"/>
          <w:szCs w:val="22"/>
        </w:rPr>
        <w:t xml:space="preserve">Castro, E and Scartascini, C (2019), Imperfect Attention in Public Policy: A Field Experiment during a Tax Amnesty in Argentina. </w:t>
      </w:r>
      <w:hyperlink r:id="rId8" w:history="1">
        <w:r w:rsidRPr="005B6A37">
          <w:rPr>
            <w:rStyle w:val="Hyperlink"/>
            <w:sz w:val="22"/>
            <w:szCs w:val="22"/>
          </w:rPr>
          <w:t>Download</w:t>
        </w:r>
      </w:hyperlink>
    </w:p>
    <w:p w14:paraId="48DA5968" w14:textId="77777777" w:rsidR="00CB44D3" w:rsidRPr="005B6A37" w:rsidRDefault="00CB44D3" w:rsidP="00CB44D3">
      <w:pPr>
        <w:pStyle w:val="Default"/>
        <w:spacing w:after="67"/>
        <w:ind w:left="720"/>
        <w:rPr>
          <w:sz w:val="22"/>
          <w:szCs w:val="22"/>
        </w:rPr>
      </w:pPr>
    </w:p>
    <w:p w14:paraId="72667886" w14:textId="77777777" w:rsidR="00BE3883" w:rsidRDefault="00BE3883" w:rsidP="00BE3883">
      <w:pPr>
        <w:pStyle w:val="Default"/>
        <w:rPr>
          <w:sz w:val="22"/>
          <w:szCs w:val="22"/>
        </w:rPr>
      </w:pPr>
    </w:p>
    <w:p w14:paraId="5D55844C" w14:textId="48DA1BBA" w:rsidR="00BE3883" w:rsidRPr="005B6A37" w:rsidRDefault="00BE3883" w:rsidP="00BE3883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>WORK IN PROGRESS</w:t>
      </w:r>
    </w:p>
    <w:p w14:paraId="34C14E99" w14:textId="77777777" w:rsidR="00BE3883" w:rsidRPr="005B6A37" w:rsidRDefault="00BE3883" w:rsidP="00BE3883">
      <w:pPr>
        <w:pStyle w:val="Default"/>
        <w:spacing w:after="67"/>
        <w:rPr>
          <w:i/>
          <w:iCs/>
          <w:sz w:val="22"/>
          <w:szCs w:val="22"/>
        </w:rPr>
      </w:pPr>
    </w:p>
    <w:p w14:paraId="76F10823" w14:textId="77777777" w:rsidR="00BE3883" w:rsidRPr="005B6A37" w:rsidRDefault="00BE3883" w:rsidP="00BE388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 w:rsidRPr="005B6A37">
        <w:rPr>
          <w:sz w:val="22"/>
          <w:szCs w:val="22"/>
        </w:rPr>
        <w:t>“Hoarding and Price Restrictions” (with Cesar Martinelli)</w:t>
      </w:r>
    </w:p>
    <w:p w14:paraId="17D22EA3" w14:textId="77777777" w:rsidR="00BE3883" w:rsidRPr="005B6A37" w:rsidRDefault="00BE3883" w:rsidP="00BE3883">
      <w:pPr>
        <w:pStyle w:val="Default"/>
        <w:numPr>
          <w:ilvl w:val="0"/>
          <w:numId w:val="3"/>
        </w:numPr>
        <w:spacing w:after="67"/>
        <w:rPr>
          <w:i/>
          <w:iCs/>
          <w:sz w:val="22"/>
          <w:szCs w:val="22"/>
        </w:rPr>
      </w:pPr>
      <w:r w:rsidRPr="005B6A37">
        <w:rPr>
          <w:sz w:val="21"/>
          <w:szCs w:val="21"/>
          <w:shd w:val="clear" w:color="auto" w:fill="FFFFFF"/>
        </w:rPr>
        <w:t>“How does flexibilization of public procurement affect its</w:t>
      </w:r>
      <w:r w:rsidRPr="005B6A37">
        <w:t xml:space="preserve"> </w:t>
      </w:r>
      <w:r w:rsidRPr="005B6A37">
        <w:rPr>
          <w:sz w:val="21"/>
          <w:szCs w:val="21"/>
          <w:shd w:val="clear" w:color="auto" w:fill="FFFFFF"/>
        </w:rPr>
        <w:t>efficiency?” (with Anastasya Yarygina Udovenko)</w:t>
      </w:r>
    </w:p>
    <w:p w14:paraId="7553E9DF" w14:textId="77777777" w:rsidR="00BE3883" w:rsidRPr="005B6A37" w:rsidRDefault="00BE3883" w:rsidP="00BE388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5B6A37">
        <w:rPr>
          <w:sz w:val="22"/>
          <w:szCs w:val="22"/>
        </w:rPr>
        <w:t>“Patronage Networks and Favoritism in Colombian Public Procurement” (with Hugo Diaz)</w:t>
      </w:r>
    </w:p>
    <w:p w14:paraId="2F3FF4DE" w14:textId="77777777" w:rsidR="00BE3883" w:rsidRPr="005B6A37" w:rsidRDefault="00BE3883" w:rsidP="00BE388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5B6A37">
        <w:rPr>
          <w:sz w:val="22"/>
          <w:szCs w:val="22"/>
        </w:rPr>
        <w:t>“Collective Deliberation: Theory and Experiment” (with Mikhail Freer and Cesar Martinelli)</w:t>
      </w:r>
    </w:p>
    <w:p w14:paraId="43A1AF02" w14:textId="77777777" w:rsidR="00BE3883" w:rsidRDefault="00BE3883" w:rsidP="00BE3883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5B6A37">
        <w:rPr>
          <w:sz w:val="22"/>
          <w:szCs w:val="22"/>
        </w:rPr>
        <w:t xml:space="preserve">“Exploring the Efficacy of AI Authorship Disclosure and Fact-Checking in Mitigating Risks to Democracies” (with Cesar Martinelli and </w:t>
      </w:r>
      <w:proofErr w:type="spellStart"/>
      <w:r w:rsidRPr="005B6A37">
        <w:rPr>
          <w:sz w:val="22"/>
          <w:szCs w:val="22"/>
        </w:rPr>
        <w:t>Roulong</w:t>
      </w:r>
      <w:proofErr w:type="spellEnd"/>
      <w:r w:rsidRPr="005B6A37">
        <w:rPr>
          <w:sz w:val="22"/>
          <w:szCs w:val="22"/>
        </w:rPr>
        <w:t xml:space="preserve"> Xiao)</w:t>
      </w:r>
    </w:p>
    <w:p w14:paraId="521DD3DC" w14:textId="77777777" w:rsidR="00BE3883" w:rsidRPr="005B6A37" w:rsidRDefault="00BE3883" w:rsidP="00BE3883">
      <w:pPr>
        <w:pStyle w:val="Default"/>
        <w:rPr>
          <w:sz w:val="22"/>
          <w:szCs w:val="22"/>
        </w:rPr>
      </w:pPr>
    </w:p>
    <w:p w14:paraId="47495AEC" w14:textId="77777777" w:rsidR="003F1856" w:rsidRDefault="003F1856" w:rsidP="00183C2C">
      <w:pPr>
        <w:pStyle w:val="Default"/>
        <w:rPr>
          <w:sz w:val="22"/>
          <w:szCs w:val="22"/>
        </w:rPr>
      </w:pPr>
    </w:p>
    <w:p w14:paraId="1D0D8E0E" w14:textId="77777777" w:rsidR="00BE3883" w:rsidRPr="005B6A37" w:rsidRDefault="00BE3883" w:rsidP="00BE3883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>TEACHING EXPERIENCE</w:t>
      </w:r>
    </w:p>
    <w:p w14:paraId="2C0F790B" w14:textId="77777777" w:rsidR="00BE3883" w:rsidRPr="005B6A37" w:rsidRDefault="00BE3883" w:rsidP="00BE3883">
      <w:pPr>
        <w:pStyle w:val="Default"/>
        <w:rPr>
          <w:sz w:val="22"/>
          <w:szCs w:val="22"/>
        </w:rPr>
      </w:pPr>
    </w:p>
    <w:p w14:paraId="68A3592F" w14:textId="77777777" w:rsidR="00BE3883" w:rsidRDefault="00BE3883" w:rsidP="00BE3883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ECON 103 Principles of Microeconomics, George</w:t>
      </w:r>
      <w:r w:rsidRPr="00CB44D3">
        <w:rPr>
          <w:sz w:val="22"/>
          <w:szCs w:val="22"/>
        </w:rPr>
        <w:t xml:space="preserve"> Mason University</w:t>
      </w:r>
      <w:r>
        <w:rPr>
          <w:sz w:val="22"/>
          <w:szCs w:val="22"/>
        </w:rPr>
        <w:t xml:space="preserve"> Korea, Spring 2024 – Fall 2024.</w:t>
      </w:r>
    </w:p>
    <w:p w14:paraId="70F56C7C" w14:textId="072BCAEB" w:rsidR="003F3112" w:rsidRPr="003F3112" w:rsidRDefault="003F3112" w:rsidP="003F3112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ECON 306 Intermediate Microeconomics, George</w:t>
      </w:r>
      <w:r w:rsidRPr="00CB44D3">
        <w:rPr>
          <w:sz w:val="22"/>
          <w:szCs w:val="22"/>
        </w:rPr>
        <w:t xml:space="preserve"> Mason University</w:t>
      </w:r>
      <w:r>
        <w:rPr>
          <w:sz w:val="22"/>
          <w:szCs w:val="22"/>
        </w:rPr>
        <w:t xml:space="preserve"> Korea, Spring 2024. </w:t>
      </w:r>
    </w:p>
    <w:p w14:paraId="5DA15722" w14:textId="77777777" w:rsidR="00BE3883" w:rsidRPr="00CB44D3" w:rsidRDefault="00BE3883" w:rsidP="00BE3883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ECON 445 Design and Analysis of Experiments, George</w:t>
      </w:r>
      <w:r w:rsidRPr="00CB44D3">
        <w:rPr>
          <w:sz w:val="22"/>
          <w:szCs w:val="22"/>
        </w:rPr>
        <w:t xml:space="preserve"> Mason University</w:t>
      </w:r>
      <w:r>
        <w:rPr>
          <w:sz w:val="22"/>
          <w:szCs w:val="22"/>
        </w:rPr>
        <w:t xml:space="preserve"> Korea, Fall 2024.</w:t>
      </w:r>
    </w:p>
    <w:p w14:paraId="280818F6" w14:textId="77777777" w:rsidR="00BE3883" w:rsidRDefault="00BE3883" w:rsidP="00BE3883">
      <w:pPr>
        <w:pStyle w:val="Default"/>
        <w:ind w:left="720"/>
        <w:rPr>
          <w:sz w:val="22"/>
          <w:szCs w:val="22"/>
        </w:rPr>
      </w:pPr>
    </w:p>
    <w:p w14:paraId="59B25C40" w14:textId="77777777" w:rsidR="00BE3883" w:rsidRPr="005B6A37" w:rsidRDefault="00BE3883" w:rsidP="00BE3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 </w:t>
      </w:r>
      <w:r w:rsidRPr="005B6A37">
        <w:rPr>
          <w:sz w:val="22"/>
          <w:szCs w:val="22"/>
        </w:rPr>
        <w:t>TEACHING EXPERIENCE</w:t>
      </w:r>
    </w:p>
    <w:p w14:paraId="2A89D6A6" w14:textId="77777777" w:rsidR="00BE3883" w:rsidRPr="00CB44D3" w:rsidRDefault="00BE3883" w:rsidP="00BE3883">
      <w:pPr>
        <w:pStyle w:val="Default"/>
        <w:rPr>
          <w:sz w:val="22"/>
          <w:szCs w:val="22"/>
        </w:rPr>
      </w:pPr>
    </w:p>
    <w:p w14:paraId="04FC5827" w14:textId="77777777" w:rsidR="00BE3883" w:rsidRPr="00CB44D3" w:rsidRDefault="00BE3883" w:rsidP="00BE3883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CB44D3">
        <w:rPr>
          <w:sz w:val="22"/>
          <w:szCs w:val="22"/>
        </w:rPr>
        <w:t>Instructor, Graduate Math Camp, George Mason University, Summer 2022</w:t>
      </w:r>
      <w:r>
        <w:rPr>
          <w:sz w:val="22"/>
          <w:szCs w:val="22"/>
        </w:rPr>
        <w:t>.</w:t>
      </w:r>
      <w:r w:rsidRPr="00CB44D3">
        <w:rPr>
          <w:sz w:val="22"/>
          <w:szCs w:val="22"/>
        </w:rPr>
        <w:t xml:space="preserve"> </w:t>
      </w:r>
    </w:p>
    <w:p w14:paraId="5FCE8C55" w14:textId="77777777" w:rsidR="00BE3883" w:rsidRPr="005B6A37" w:rsidRDefault="00BE3883" w:rsidP="00BE3883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5B6A37">
        <w:rPr>
          <w:sz w:val="22"/>
          <w:szCs w:val="22"/>
        </w:rPr>
        <w:t>Teaching Assistant, Game theory for Ph.D., George Mason University, Spring 2021 – Fall 2022</w:t>
      </w:r>
      <w:r>
        <w:rPr>
          <w:sz w:val="22"/>
          <w:szCs w:val="22"/>
        </w:rPr>
        <w:t>.</w:t>
      </w:r>
    </w:p>
    <w:p w14:paraId="11EA939D" w14:textId="77777777" w:rsidR="00BE3883" w:rsidRPr="005B6A37" w:rsidRDefault="00BE3883" w:rsidP="00BE3883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5B6A37">
        <w:rPr>
          <w:sz w:val="22"/>
          <w:szCs w:val="22"/>
        </w:rPr>
        <w:t>Teaching Assistant, Applied Econometrics, George Mason University, Spring 2021.</w:t>
      </w:r>
    </w:p>
    <w:p w14:paraId="6F2DB5BD" w14:textId="53506A52" w:rsidR="00BE3883" w:rsidRDefault="00BE3883" w:rsidP="00BE3883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5B6A37">
        <w:rPr>
          <w:sz w:val="22"/>
          <w:szCs w:val="22"/>
        </w:rPr>
        <w:t>Teaching Assistant, Microeconomics for graduates, George Mason University, Spring 2020</w:t>
      </w:r>
      <w:r w:rsidR="004252E0">
        <w:rPr>
          <w:sz w:val="22"/>
          <w:szCs w:val="22"/>
        </w:rPr>
        <w:t xml:space="preserve"> -</w:t>
      </w:r>
      <w:r w:rsidRPr="005B6A37">
        <w:rPr>
          <w:sz w:val="22"/>
          <w:szCs w:val="22"/>
        </w:rPr>
        <w:t xml:space="preserve"> Spring 2021.</w:t>
      </w:r>
    </w:p>
    <w:p w14:paraId="0BC8EA84" w14:textId="77777777" w:rsidR="004252E0" w:rsidRPr="005B6A37" w:rsidRDefault="004252E0" w:rsidP="004252E0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5B6A37">
        <w:rPr>
          <w:sz w:val="22"/>
          <w:szCs w:val="22"/>
        </w:rPr>
        <w:t xml:space="preserve">Lecturer, Introduction to Microeconomics for undergraduates, Universidad de </w:t>
      </w:r>
      <w:proofErr w:type="spellStart"/>
      <w:r w:rsidRPr="005B6A37">
        <w:rPr>
          <w:sz w:val="22"/>
          <w:szCs w:val="22"/>
        </w:rPr>
        <w:t>los</w:t>
      </w:r>
      <w:proofErr w:type="spellEnd"/>
      <w:r w:rsidRPr="005B6A37">
        <w:rPr>
          <w:sz w:val="22"/>
          <w:szCs w:val="22"/>
        </w:rPr>
        <w:t xml:space="preserve"> Andes, Fall 2013 and Spring 2014.</w:t>
      </w:r>
    </w:p>
    <w:p w14:paraId="35D977F6" w14:textId="77777777" w:rsidR="004252E0" w:rsidRDefault="004252E0" w:rsidP="004252E0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5B6A37">
        <w:rPr>
          <w:sz w:val="22"/>
          <w:szCs w:val="22"/>
        </w:rPr>
        <w:t xml:space="preserve">Teaching Assistant, Regulation and Competition Policy for graduates, Universidad de </w:t>
      </w:r>
      <w:proofErr w:type="spellStart"/>
      <w:r w:rsidRPr="005B6A37">
        <w:rPr>
          <w:sz w:val="22"/>
          <w:szCs w:val="22"/>
        </w:rPr>
        <w:t>los</w:t>
      </w:r>
      <w:proofErr w:type="spellEnd"/>
      <w:r w:rsidRPr="005B6A37">
        <w:rPr>
          <w:sz w:val="22"/>
          <w:szCs w:val="22"/>
        </w:rPr>
        <w:t xml:space="preserve"> Andes, Fall 2012 and Spring 2013.</w:t>
      </w:r>
    </w:p>
    <w:p w14:paraId="1B725238" w14:textId="77777777" w:rsidR="004252E0" w:rsidRPr="005B6A37" w:rsidRDefault="004252E0" w:rsidP="00E25D28">
      <w:pPr>
        <w:pStyle w:val="Default"/>
        <w:ind w:left="720"/>
        <w:rPr>
          <w:sz w:val="22"/>
          <w:szCs w:val="22"/>
        </w:rPr>
      </w:pPr>
    </w:p>
    <w:p w14:paraId="67E5B524" w14:textId="77777777" w:rsidR="00815374" w:rsidRPr="005B6A37" w:rsidRDefault="00815374" w:rsidP="00815374">
      <w:pPr>
        <w:pStyle w:val="Default"/>
        <w:rPr>
          <w:sz w:val="22"/>
          <w:szCs w:val="22"/>
        </w:rPr>
      </w:pPr>
    </w:p>
    <w:p w14:paraId="726306CF" w14:textId="02FCD4E2" w:rsidR="00815374" w:rsidRPr="005B6A37" w:rsidRDefault="005D2464" w:rsidP="00815374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>CONFERENCE PRESENTATIONS</w:t>
      </w:r>
    </w:p>
    <w:p w14:paraId="5FC26F9F" w14:textId="77777777" w:rsidR="005D2464" w:rsidRPr="005B6A37" w:rsidRDefault="005D2464" w:rsidP="007073E2">
      <w:pPr>
        <w:pStyle w:val="Default"/>
        <w:rPr>
          <w:sz w:val="22"/>
          <w:szCs w:val="22"/>
        </w:rPr>
      </w:pPr>
    </w:p>
    <w:p w14:paraId="1815DEF2" w14:textId="740C2C58" w:rsidR="005D5699" w:rsidRPr="005B6A37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>The Association of Private Enterprise Education, annual meeting, Las Vegas, Nevada, 2022.</w:t>
      </w:r>
    </w:p>
    <w:p w14:paraId="11590449" w14:textId="77777777" w:rsidR="00815374" w:rsidRPr="005B6A37" w:rsidRDefault="0081537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>The Association of Private Enterprise Education, annual meeting, Fort Lauderdale, Florida, 2021.</w:t>
      </w:r>
    </w:p>
    <w:p w14:paraId="6DCAE260" w14:textId="565E9E45" w:rsidR="005D5699" w:rsidRPr="005B6A37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>The Shadow Economy, Tax Behavior, and Institutions, Brunel University London, Warsaw University, Online, 2021</w:t>
      </w:r>
    </w:p>
    <w:p w14:paraId="155AF213" w14:textId="254C465B" w:rsidR="005D5699" w:rsidRPr="005B6A37" w:rsidRDefault="005D5699" w:rsidP="005D5699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>National Tax Association, annual meeting, Tampa, Florida, 2019.</w:t>
      </w:r>
    </w:p>
    <w:p w14:paraId="160C5153" w14:textId="6A4ECCED" w:rsidR="00CA3FEA" w:rsidRPr="005B6A37" w:rsidRDefault="00CA3FEA" w:rsidP="00183C2C">
      <w:pPr>
        <w:pStyle w:val="Default"/>
        <w:rPr>
          <w:sz w:val="22"/>
          <w:szCs w:val="22"/>
        </w:rPr>
      </w:pPr>
    </w:p>
    <w:p w14:paraId="3251F728" w14:textId="77777777" w:rsidR="003F3112" w:rsidRDefault="003F3112" w:rsidP="00815374">
      <w:pPr>
        <w:pStyle w:val="Default"/>
        <w:rPr>
          <w:sz w:val="22"/>
          <w:szCs w:val="22"/>
        </w:rPr>
      </w:pPr>
    </w:p>
    <w:p w14:paraId="6D0A80C6" w14:textId="08FECED8" w:rsidR="00815374" w:rsidRPr="005B6A37" w:rsidRDefault="00815374" w:rsidP="00815374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lastRenderedPageBreak/>
        <w:t>GRANTS AND AWARDS</w:t>
      </w:r>
    </w:p>
    <w:p w14:paraId="46FB125B" w14:textId="77777777" w:rsidR="00815374" w:rsidRPr="005B6A37" w:rsidRDefault="00815374" w:rsidP="00815374">
      <w:pPr>
        <w:pStyle w:val="Default"/>
        <w:rPr>
          <w:sz w:val="22"/>
          <w:szCs w:val="22"/>
        </w:rPr>
      </w:pPr>
    </w:p>
    <w:p w14:paraId="447B6FCF" w14:textId="5A77C6AD" w:rsidR="00F54DCD" w:rsidRDefault="00F54DCD" w:rsidP="00815374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F54DCD">
        <w:rPr>
          <w:sz w:val="22"/>
          <w:szCs w:val="22"/>
        </w:rPr>
        <w:t xml:space="preserve">Financial Aid Recipient for SAET </w:t>
      </w:r>
      <w:r>
        <w:rPr>
          <w:sz w:val="22"/>
          <w:szCs w:val="22"/>
        </w:rPr>
        <w:t>Chile</w:t>
      </w:r>
      <w:r w:rsidRPr="00F54DCD">
        <w:rPr>
          <w:sz w:val="22"/>
          <w:szCs w:val="22"/>
        </w:rPr>
        <w:t>, Society for the Advancement of Economic Theory, 2024 (Awarded but unable to attend).</w:t>
      </w:r>
    </w:p>
    <w:p w14:paraId="28FC1297" w14:textId="745D9073" w:rsidR="00815374" w:rsidRPr="005B6A37" w:rsidRDefault="00815374" w:rsidP="00815374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5B6A37">
        <w:rPr>
          <w:sz w:val="22"/>
          <w:szCs w:val="22"/>
        </w:rPr>
        <w:t>Graduate Research Assistant scholarship, ICES, George Mason University, 2017-present</w:t>
      </w:r>
    </w:p>
    <w:p w14:paraId="3B705A6C" w14:textId="6E82BB9A" w:rsidR="00C46C5A" w:rsidRPr="005B6A37" w:rsidRDefault="00C46C5A" w:rsidP="00815374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5B6A37">
        <w:rPr>
          <w:sz w:val="22"/>
          <w:szCs w:val="22"/>
        </w:rPr>
        <w:t>Young Scholar Program Award, The Association of Private Enterprise Education, 2022</w:t>
      </w:r>
    </w:p>
    <w:p w14:paraId="4F269B6B" w14:textId="77777777" w:rsidR="00C46C5A" w:rsidRPr="005B6A37" w:rsidRDefault="00C46C5A" w:rsidP="00374255">
      <w:pPr>
        <w:pStyle w:val="Default"/>
        <w:numPr>
          <w:ilvl w:val="0"/>
          <w:numId w:val="6"/>
        </w:numPr>
        <w:spacing w:after="67"/>
        <w:rPr>
          <w:sz w:val="22"/>
          <w:szCs w:val="22"/>
        </w:rPr>
      </w:pPr>
      <w:r w:rsidRPr="005B6A37">
        <w:rPr>
          <w:sz w:val="22"/>
          <w:szCs w:val="22"/>
        </w:rPr>
        <w:t>Young Scholar Program Award, The Association of Private Enterprise Education, 2021</w:t>
      </w:r>
    </w:p>
    <w:p w14:paraId="6961E30D" w14:textId="18D56F96" w:rsidR="00815374" w:rsidRPr="005B6A37" w:rsidRDefault="00815374" w:rsidP="00374255">
      <w:pPr>
        <w:pStyle w:val="Default"/>
        <w:numPr>
          <w:ilvl w:val="0"/>
          <w:numId w:val="6"/>
        </w:numPr>
        <w:spacing w:after="67"/>
        <w:rPr>
          <w:sz w:val="22"/>
          <w:szCs w:val="22"/>
          <w:lang w:val="es-CO"/>
        </w:rPr>
      </w:pPr>
      <w:proofErr w:type="spellStart"/>
      <w:r w:rsidRPr="005B6A37">
        <w:rPr>
          <w:sz w:val="22"/>
          <w:szCs w:val="22"/>
          <w:lang w:val="es-CO"/>
        </w:rPr>
        <w:t>Undergraduate</w:t>
      </w:r>
      <w:proofErr w:type="spellEnd"/>
      <w:r w:rsidRPr="005B6A37">
        <w:rPr>
          <w:sz w:val="22"/>
          <w:szCs w:val="22"/>
          <w:lang w:val="es-CO"/>
        </w:rPr>
        <w:t xml:space="preserve"> Full </w:t>
      </w:r>
      <w:proofErr w:type="spellStart"/>
      <w:r w:rsidRPr="005B6A37">
        <w:rPr>
          <w:sz w:val="22"/>
          <w:szCs w:val="22"/>
          <w:lang w:val="es-CO"/>
        </w:rPr>
        <w:t>Scholarship</w:t>
      </w:r>
      <w:proofErr w:type="spellEnd"/>
      <w:r w:rsidRPr="005B6A37">
        <w:rPr>
          <w:sz w:val="22"/>
          <w:szCs w:val="22"/>
          <w:lang w:val="es-CO"/>
        </w:rPr>
        <w:t xml:space="preserve"> “Quiero Estudiar”, Universidad de los Andes, 2007-2011. </w:t>
      </w:r>
    </w:p>
    <w:p w14:paraId="393C4DDD" w14:textId="14F6A962" w:rsidR="00BC587E" w:rsidRDefault="00815374" w:rsidP="00815374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5B6A37">
        <w:rPr>
          <w:sz w:val="22"/>
          <w:szCs w:val="22"/>
        </w:rPr>
        <w:t>Best Standardized Test Score for college admission – Ranking: first place (“</w:t>
      </w:r>
      <w:proofErr w:type="spellStart"/>
      <w:r w:rsidRPr="005B6A37">
        <w:rPr>
          <w:sz w:val="22"/>
          <w:szCs w:val="22"/>
        </w:rPr>
        <w:t>Mejores</w:t>
      </w:r>
      <w:proofErr w:type="spellEnd"/>
      <w:r w:rsidRPr="005B6A37">
        <w:rPr>
          <w:sz w:val="22"/>
          <w:szCs w:val="22"/>
        </w:rPr>
        <w:t xml:space="preserve"> ICFES 2006”). </w:t>
      </w:r>
    </w:p>
    <w:p w14:paraId="2AD707F1" w14:textId="77777777" w:rsidR="00101C45" w:rsidRPr="00101C45" w:rsidRDefault="00101C45" w:rsidP="00101C45">
      <w:pPr>
        <w:pStyle w:val="Default"/>
        <w:ind w:left="720"/>
        <w:rPr>
          <w:sz w:val="22"/>
          <w:szCs w:val="22"/>
        </w:rPr>
      </w:pPr>
    </w:p>
    <w:p w14:paraId="0A795D68" w14:textId="79EAA156" w:rsidR="00815374" w:rsidRPr="005B6A37" w:rsidRDefault="00815374" w:rsidP="00815374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>PROFESSIONAL ACTIVITIES</w:t>
      </w:r>
    </w:p>
    <w:p w14:paraId="4271AF1B" w14:textId="77777777" w:rsidR="005D2464" w:rsidRPr="005B6A37" w:rsidRDefault="005D2464" w:rsidP="00815374">
      <w:pPr>
        <w:pStyle w:val="Default"/>
        <w:rPr>
          <w:sz w:val="22"/>
          <w:szCs w:val="22"/>
        </w:rPr>
      </w:pPr>
    </w:p>
    <w:p w14:paraId="328C099C" w14:textId="3A74A66F" w:rsidR="005D2464" w:rsidRPr="005B6A37" w:rsidRDefault="005D246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>Co-advisor: University of Pacific, Lima, Peru. Advisee: Matias Villalba, 2023</w:t>
      </w:r>
    </w:p>
    <w:p w14:paraId="27B04E8D" w14:textId="1BB4D7C6" w:rsidR="00815374" w:rsidRPr="005B6A37" w:rsidRDefault="00815374" w:rsidP="00815374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>Referee for</w:t>
      </w:r>
      <w:r w:rsidR="005D2464" w:rsidRPr="005B6A37">
        <w:rPr>
          <w:sz w:val="22"/>
          <w:szCs w:val="22"/>
        </w:rPr>
        <w:t>:</w:t>
      </w:r>
      <w:r w:rsidRPr="005B6A37">
        <w:rPr>
          <w:sz w:val="22"/>
          <w:szCs w:val="22"/>
        </w:rPr>
        <w:t xml:space="preserve"> Games and Economic Behavior, 2021, 2022, 2023</w:t>
      </w:r>
    </w:p>
    <w:p w14:paraId="7C56ADC9" w14:textId="1E4AD5A2" w:rsidR="005D2464" w:rsidRPr="005B6A37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>Referee for: Journal of Public Economics, 2022</w:t>
      </w:r>
    </w:p>
    <w:p w14:paraId="657BC5EF" w14:textId="03C69097" w:rsidR="005D2464" w:rsidRPr="005B6A37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>Referee for: Journal of Economic Behavior &amp; Organization, 2022</w:t>
      </w:r>
    </w:p>
    <w:p w14:paraId="71C37A86" w14:textId="3A353202" w:rsidR="005D2464" w:rsidRPr="005B6A37" w:rsidRDefault="005D2464" w:rsidP="005D2464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A37">
        <w:rPr>
          <w:sz w:val="22"/>
          <w:szCs w:val="22"/>
        </w:rPr>
        <w:t xml:space="preserve">Participant at: ISEO Summer School of Economics, </w:t>
      </w:r>
      <w:proofErr w:type="spellStart"/>
      <w:r w:rsidRPr="005B6A37">
        <w:rPr>
          <w:sz w:val="22"/>
          <w:szCs w:val="22"/>
        </w:rPr>
        <w:t>Iseo</w:t>
      </w:r>
      <w:proofErr w:type="spellEnd"/>
      <w:r w:rsidRPr="005B6A37">
        <w:rPr>
          <w:sz w:val="22"/>
          <w:szCs w:val="22"/>
        </w:rPr>
        <w:t xml:space="preserve">, Brescia, Italy, 2023. </w:t>
      </w:r>
    </w:p>
    <w:p w14:paraId="77256C95" w14:textId="77777777" w:rsidR="005D2464" w:rsidRPr="005B6A37" w:rsidRDefault="005D2464" w:rsidP="005D2464">
      <w:pPr>
        <w:pStyle w:val="Default"/>
        <w:ind w:left="720"/>
        <w:rPr>
          <w:sz w:val="22"/>
          <w:szCs w:val="22"/>
        </w:rPr>
      </w:pPr>
    </w:p>
    <w:p w14:paraId="43CE8972" w14:textId="2BDCEB00" w:rsidR="005D2464" w:rsidRPr="005B6A37" w:rsidRDefault="005D2464" w:rsidP="005D2464">
      <w:pPr>
        <w:pStyle w:val="Default"/>
        <w:ind w:left="720"/>
        <w:rPr>
          <w:sz w:val="22"/>
          <w:szCs w:val="22"/>
        </w:rPr>
      </w:pPr>
    </w:p>
    <w:p w14:paraId="6C56130A" w14:textId="0A4FCBE5" w:rsidR="00815374" w:rsidRPr="005B6A37" w:rsidRDefault="00815374" w:rsidP="00815374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>OTHER RELEVANT EXPERIENCE</w:t>
      </w:r>
    </w:p>
    <w:p w14:paraId="3E29D1BE" w14:textId="77777777" w:rsidR="00815374" w:rsidRPr="005B6A37" w:rsidRDefault="00815374" w:rsidP="00815374">
      <w:pPr>
        <w:pStyle w:val="Default"/>
        <w:rPr>
          <w:sz w:val="22"/>
          <w:szCs w:val="22"/>
        </w:rPr>
      </w:pPr>
    </w:p>
    <w:p w14:paraId="5B58EE3E" w14:textId="77777777" w:rsidR="00815374" w:rsidRPr="005B6A37" w:rsidRDefault="00815374" w:rsidP="00815374">
      <w:pPr>
        <w:pStyle w:val="Default"/>
        <w:numPr>
          <w:ilvl w:val="0"/>
          <w:numId w:val="3"/>
        </w:numPr>
        <w:spacing w:after="67"/>
        <w:rPr>
          <w:sz w:val="22"/>
          <w:szCs w:val="22"/>
        </w:rPr>
      </w:pPr>
      <w:r w:rsidRPr="005B6A37">
        <w:rPr>
          <w:i/>
          <w:iCs/>
          <w:sz w:val="22"/>
          <w:szCs w:val="22"/>
        </w:rPr>
        <w:t xml:space="preserve">Is the Colombian public services’ subsidy focalization system an electoral manipulation scheme? </w:t>
      </w:r>
      <w:r w:rsidRPr="005B6A37">
        <w:rPr>
          <w:sz w:val="22"/>
          <w:szCs w:val="22"/>
        </w:rPr>
        <w:t xml:space="preserve">M.A. Thesis. Manuscript, Universidad de </w:t>
      </w:r>
      <w:proofErr w:type="spellStart"/>
      <w:r w:rsidRPr="005B6A37">
        <w:rPr>
          <w:sz w:val="22"/>
          <w:szCs w:val="22"/>
        </w:rPr>
        <w:t>los</w:t>
      </w:r>
      <w:proofErr w:type="spellEnd"/>
      <w:r w:rsidRPr="005B6A37">
        <w:rPr>
          <w:sz w:val="22"/>
          <w:szCs w:val="22"/>
        </w:rPr>
        <w:t xml:space="preserve"> Andes. June 2013. </w:t>
      </w:r>
    </w:p>
    <w:p w14:paraId="3D256018" w14:textId="7D245C89" w:rsidR="00815374" w:rsidRPr="005B6A37" w:rsidRDefault="00815374" w:rsidP="00815374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5B6A37">
        <w:rPr>
          <w:sz w:val="22"/>
          <w:szCs w:val="22"/>
        </w:rPr>
        <w:t xml:space="preserve">Differentiation of Financial Institutions for Risk Deposit Insurance, Guide for methodological validation. September 2013. </w:t>
      </w:r>
    </w:p>
    <w:p w14:paraId="5DE43D20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 xml:space="preserve">Design and Formulation of Electricity Demand Subsidies in Colombia [Spanish]: Background paper for the Energy Transformation Mission. By Marcela Eslava and Miguel </w:t>
      </w:r>
      <w:proofErr w:type="spellStart"/>
      <w:r w:rsidRPr="005B6A37">
        <w:rPr>
          <w:sz w:val="22"/>
          <w:szCs w:val="22"/>
        </w:rPr>
        <w:t>Revolo</w:t>
      </w:r>
      <w:proofErr w:type="spellEnd"/>
      <w:r w:rsidRPr="005B6A37">
        <w:rPr>
          <w:sz w:val="22"/>
          <w:szCs w:val="22"/>
        </w:rPr>
        <w:t>. 2020</w:t>
      </w:r>
    </w:p>
    <w:p w14:paraId="1809EE9C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>The Legacies of Civil War on Citizens’ Preferences for Democracy and the Rule of Law: Co-authored with Ana Arjona (Northwestern U.), Juan C. Cardenas (</w:t>
      </w:r>
      <w:proofErr w:type="spellStart"/>
      <w:r w:rsidRPr="005B6A37">
        <w:rPr>
          <w:sz w:val="22"/>
          <w:szCs w:val="22"/>
        </w:rPr>
        <w:t>Uniandes</w:t>
      </w:r>
      <w:proofErr w:type="spellEnd"/>
      <w:r w:rsidRPr="005B6A37">
        <w:rPr>
          <w:sz w:val="22"/>
          <w:szCs w:val="22"/>
        </w:rPr>
        <w:t>), Ana M. Ibañez (</w:t>
      </w:r>
      <w:proofErr w:type="spellStart"/>
      <w:r w:rsidRPr="005B6A37">
        <w:rPr>
          <w:sz w:val="22"/>
          <w:szCs w:val="22"/>
        </w:rPr>
        <w:t>Uniandes</w:t>
      </w:r>
      <w:proofErr w:type="spellEnd"/>
      <w:r w:rsidRPr="005B6A37">
        <w:rPr>
          <w:sz w:val="22"/>
          <w:szCs w:val="22"/>
        </w:rPr>
        <w:t>), and Patricia Justino (IDS).</w:t>
      </w:r>
    </w:p>
    <w:p w14:paraId="5013A56C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>Commitment to Equity Assessment (CEQ), Colombian Chapter: Authored by Nora Lustig and Marcela Meléndez, 2013.</w:t>
      </w:r>
    </w:p>
    <w:p w14:paraId="1CBDF668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>Public Development Banks and Access to Credit in Colombia: A study by Marcela Eslava, Marcela Meléndez, and Alessandro Maffioli, conducted between 2012 and 2013.</w:t>
      </w:r>
    </w:p>
    <w:p w14:paraId="3EA2A2E9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>Labor Productivity in Colombia: Authored by Marcela Meléndez for The World Bank, 2013.</w:t>
      </w:r>
    </w:p>
    <w:p w14:paraId="0050A827" w14:textId="7F339BBD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>Formalization Policy Experiments</w:t>
      </w:r>
      <w:r w:rsidR="00BC587E">
        <w:rPr>
          <w:sz w:val="22"/>
          <w:szCs w:val="22"/>
        </w:rPr>
        <w:t xml:space="preserve"> [Spanish] by</w:t>
      </w:r>
      <w:r w:rsidRPr="005B6A37">
        <w:rPr>
          <w:sz w:val="22"/>
          <w:szCs w:val="22"/>
        </w:rPr>
        <w:t xml:space="preserve"> </w:t>
      </w:r>
      <w:r w:rsidR="00BC587E">
        <w:rPr>
          <w:sz w:val="22"/>
          <w:szCs w:val="22"/>
        </w:rPr>
        <w:t>Marcela Melendez and</w:t>
      </w:r>
      <w:r w:rsidRPr="005B6A37">
        <w:rPr>
          <w:sz w:val="22"/>
          <w:szCs w:val="22"/>
        </w:rPr>
        <w:t xml:space="preserve"> Sebastian </w:t>
      </w:r>
      <w:proofErr w:type="spellStart"/>
      <w:r w:rsidRPr="005B6A37">
        <w:rPr>
          <w:sz w:val="22"/>
          <w:szCs w:val="22"/>
        </w:rPr>
        <w:t>Galiani</w:t>
      </w:r>
      <w:proofErr w:type="spellEnd"/>
      <w:r w:rsidRPr="005B6A37">
        <w:rPr>
          <w:sz w:val="22"/>
          <w:szCs w:val="22"/>
        </w:rPr>
        <w:t>, funded by IDB-MAP in 2013.</w:t>
      </w:r>
    </w:p>
    <w:p w14:paraId="314F9C09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>The Liquid Fuels Industry in Colombia [Spanish]: A collaborative project for the Colombian Association of Oil Companies (ACP) by Carlos Caballero, Marcela Meléndez, and Ricardo Paredes, between 2012 and 2013.</w:t>
      </w:r>
    </w:p>
    <w:p w14:paraId="5621E421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 xml:space="preserve">Natural Gas Competitiveness in Colombia [Spanish]: Commissioned by </w:t>
      </w:r>
      <w:proofErr w:type="spellStart"/>
      <w:r w:rsidRPr="005B6A37">
        <w:rPr>
          <w:sz w:val="22"/>
          <w:szCs w:val="22"/>
        </w:rPr>
        <w:t>Naturgas</w:t>
      </w:r>
      <w:proofErr w:type="spellEnd"/>
      <w:r w:rsidRPr="005B6A37">
        <w:rPr>
          <w:sz w:val="22"/>
          <w:szCs w:val="22"/>
        </w:rPr>
        <w:t xml:space="preserve"> in 2012, with contributions from Alberto Brugman, Marcela Meléndez, Guillermo Perry, and Pablo Roda.</w:t>
      </w:r>
    </w:p>
    <w:p w14:paraId="6D39AC90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lastRenderedPageBreak/>
        <w:t xml:space="preserve">Content Production for </w:t>
      </w:r>
      <w:hyperlink r:id="rId9" w:history="1">
        <w:r w:rsidRPr="005B6A37">
          <w:rPr>
            <w:rStyle w:val="Hyperlink"/>
            <w:sz w:val="22"/>
            <w:szCs w:val="22"/>
          </w:rPr>
          <w:t>www.visioneconomica.com</w:t>
        </w:r>
      </w:hyperlink>
      <w:r w:rsidRPr="005B6A37">
        <w:rPr>
          <w:sz w:val="22"/>
          <w:szCs w:val="22"/>
        </w:rPr>
        <w:t xml:space="preserve"> : Carried out under the guidance of Mariana Martínez and Marcela Meléndez from January 2011 to August 2011.</w:t>
      </w:r>
    </w:p>
    <w:p w14:paraId="589E03B3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>The Textile/Apparel Sector in Colombia [Spanish]: A 2011 project for INEXMODA by Marcela Meléndez and María José Uribe.</w:t>
      </w:r>
    </w:p>
    <w:p w14:paraId="4100DFBD" w14:textId="77777777" w:rsidR="00815374" w:rsidRPr="005B6A37" w:rsidRDefault="00815374" w:rsidP="00815374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B6A37">
        <w:rPr>
          <w:sz w:val="22"/>
          <w:szCs w:val="22"/>
        </w:rPr>
        <w:t>Baseline Design and Analysis for “Hogar Digital” [Spanish]: Authored by Raquel Bernal and Marcela Meléndez in 2011, for the Ministry of Technologies and Communications of Colombia.</w:t>
      </w:r>
    </w:p>
    <w:p w14:paraId="78A9AD23" w14:textId="77777777" w:rsidR="008F2367" w:rsidRPr="005B6A37" w:rsidRDefault="008F2367" w:rsidP="00183C2C">
      <w:pPr>
        <w:pStyle w:val="Default"/>
        <w:rPr>
          <w:sz w:val="22"/>
          <w:szCs w:val="22"/>
        </w:rPr>
      </w:pPr>
    </w:p>
    <w:p w14:paraId="15C3FF3C" w14:textId="1BF7489F" w:rsidR="00183C2C" w:rsidRPr="005B6A37" w:rsidRDefault="00183C2C" w:rsidP="00183C2C">
      <w:pPr>
        <w:pStyle w:val="Default"/>
        <w:rPr>
          <w:sz w:val="22"/>
          <w:szCs w:val="22"/>
        </w:rPr>
      </w:pPr>
      <w:r w:rsidRPr="005B6A37">
        <w:rPr>
          <w:sz w:val="22"/>
          <w:szCs w:val="22"/>
        </w:rPr>
        <w:t>OTHERS</w:t>
      </w:r>
    </w:p>
    <w:p w14:paraId="4E24E32E" w14:textId="77777777" w:rsidR="00810949" w:rsidRPr="005B6A37" w:rsidRDefault="00810949" w:rsidP="00183C2C">
      <w:pPr>
        <w:pStyle w:val="Default"/>
        <w:rPr>
          <w:sz w:val="22"/>
          <w:szCs w:val="22"/>
        </w:rPr>
      </w:pPr>
    </w:p>
    <w:p w14:paraId="4DA2E433" w14:textId="0738F768" w:rsidR="00C3453A" w:rsidRPr="00101C45" w:rsidRDefault="00101C45" w:rsidP="00EB6D8F">
      <w:pPr>
        <w:pStyle w:val="Default"/>
        <w:numPr>
          <w:ilvl w:val="0"/>
          <w:numId w:val="5"/>
        </w:numPr>
        <w:spacing w:after="66"/>
        <w:rPr>
          <w:sz w:val="22"/>
          <w:szCs w:val="22"/>
        </w:rPr>
      </w:pPr>
      <w:r w:rsidRPr="00101C45">
        <w:rPr>
          <w:sz w:val="22"/>
          <w:szCs w:val="22"/>
        </w:rPr>
        <w:t>Spanish (native), English (fluent), Nationality: Colombian</w:t>
      </w:r>
      <w:r>
        <w:rPr>
          <w:sz w:val="22"/>
          <w:szCs w:val="22"/>
        </w:rPr>
        <w:t>.</w:t>
      </w:r>
    </w:p>
    <w:sectPr w:rsidR="00C3453A" w:rsidRPr="0010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7AE0E0"/>
    <w:multiLevelType w:val="hybridMultilevel"/>
    <w:tmpl w:val="32825C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392BA"/>
    <w:multiLevelType w:val="hybridMultilevel"/>
    <w:tmpl w:val="A74FED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6330E7"/>
    <w:multiLevelType w:val="hybridMultilevel"/>
    <w:tmpl w:val="CA7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D8E"/>
    <w:multiLevelType w:val="hybridMultilevel"/>
    <w:tmpl w:val="825A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B07D3"/>
    <w:multiLevelType w:val="hybridMultilevel"/>
    <w:tmpl w:val="B47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E327A"/>
    <w:multiLevelType w:val="hybridMultilevel"/>
    <w:tmpl w:val="E7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6EE7"/>
    <w:multiLevelType w:val="hybridMultilevel"/>
    <w:tmpl w:val="ECE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0FA8"/>
    <w:multiLevelType w:val="hybridMultilevel"/>
    <w:tmpl w:val="C658D76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2E714FF2"/>
    <w:multiLevelType w:val="hybridMultilevel"/>
    <w:tmpl w:val="715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722A0"/>
    <w:multiLevelType w:val="hybridMultilevel"/>
    <w:tmpl w:val="F78E90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5D23B8D"/>
    <w:multiLevelType w:val="hybridMultilevel"/>
    <w:tmpl w:val="C6B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40C8F"/>
    <w:multiLevelType w:val="hybridMultilevel"/>
    <w:tmpl w:val="DB70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8683C"/>
    <w:multiLevelType w:val="multilevel"/>
    <w:tmpl w:val="0BF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210D0"/>
    <w:multiLevelType w:val="hybridMultilevel"/>
    <w:tmpl w:val="704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C67E8"/>
    <w:multiLevelType w:val="hybridMultilevel"/>
    <w:tmpl w:val="D4D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00F3A"/>
    <w:multiLevelType w:val="hybridMultilevel"/>
    <w:tmpl w:val="CC7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732EE"/>
    <w:multiLevelType w:val="hybridMultilevel"/>
    <w:tmpl w:val="0CF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13583"/>
    <w:multiLevelType w:val="hybridMultilevel"/>
    <w:tmpl w:val="4448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4767">
    <w:abstractNumId w:val="6"/>
  </w:num>
  <w:num w:numId="2" w16cid:durableId="749470908">
    <w:abstractNumId w:val="10"/>
  </w:num>
  <w:num w:numId="3" w16cid:durableId="1903715765">
    <w:abstractNumId w:val="4"/>
  </w:num>
  <w:num w:numId="4" w16cid:durableId="1418215227">
    <w:abstractNumId w:val="9"/>
  </w:num>
  <w:num w:numId="5" w16cid:durableId="706292764">
    <w:abstractNumId w:val="2"/>
  </w:num>
  <w:num w:numId="6" w16cid:durableId="1346588694">
    <w:abstractNumId w:val="17"/>
  </w:num>
  <w:num w:numId="7" w16cid:durableId="1937245352">
    <w:abstractNumId w:val="3"/>
  </w:num>
  <w:num w:numId="8" w16cid:durableId="1845322099">
    <w:abstractNumId w:val="15"/>
  </w:num>
  <w:num w:numId="9" w16cid:durableId="1747918527">
    <w:abstractNumId w:val="12"/>
  </w:num>
  <w:num w:numId="10" w16cid:durableId="584387947">
    <w:abstractNumId w:val="16"/>
  </w:num>
  <w:num w:numId="11" w16cid:durableId="550917891">
    <w:abstractNumId w:val="8"/>
  </w:num>
  <w:num w:numId="12" w16cid:durableId="1402213531">
    <w:abstractNumId w:val="1"/>
  </w:num>
  <w:num w:numId="13" w16cid:durableId="521169111">
    <w:abstractNumId w:val="5"/>
  </w:num>
  <w:num w:numId="14" w16cid:durableId="459223885">
    <w:abstractNumId w:val="14"/>
  </w:num>
  <w:num w:numId="15" w16cid:durableId="1982267629">
    <w:abstractNumId w:val="0"/>
  </w:num>
  <w:num w:numId="16" w16cid:durableId="1082219314">
    <w:abstractNumId w:val="13"/>
  </w:num>
  <w:num w:numId="17" w16cid:durableId="831525723">
    <w:abstractNumId w:val="11"/>
  </w:num>
  <w:num w:numId="18" w16cid:durableId="529606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2MDCwNLQ0tjS2MDZU0lEKTi0uzszPAykwMqoFAOJrQrYtAAAA"/>
  </w:docVars>
  <w:rsids>
    <w:rsidRoot w:val="00183C2C"/>
    <w:rsid w:val="00063E93"/>
    <w:rsid w:val="000E7560"/>
    <w:rsid w:val="00101C45"/>
    <w:rsid w:val="00183C2C"/>
    <w:rsid w:val="001E4549"/>
    <w:rsid w:val="001F5DC6"/>
    <w:rsid w:val="00222B84"/>
    <w:rsid w:val="00241539"/>
    <w:rsid w:val="00297CBC"/>
    <w:rsid w:val="002C6389"/>
    <w:rsid w:val="002D5FC4"/>
    <w:rsid w:val="00345AFA"/>
    <w:rsid w:val="00365CF4"/>
    <w:rsid w:val="0038310B"/>
    <w:rsid w:val="003F1856"/>
    <w:rsid w:val="003F3112"/>
    <w:rsid w:val="004252E0"/>
    <w:rsid w:val="00456586"/>
    <w:rsid w:val="00487F6A"/>
    <w:rsid w:val="004A72E1"/>
    <w:rsid w:val="004B53B4"/>
    <w:rsid w:val="004E44C3"/>
    <w:rsid w:val="00555CA8"/>
    <w:rsid w:val="005A24B0"/>
    <w:rsid w:val="005B6A37"/>
    <w:rsid w:val="005D2464"/>
    <w:rsid w:val="005D5699"/>
    <w:rsid w:val="006575D2"/>
    <w:rsid w:val="0066796F"/>
    <w:rsid w:val="006753E7"/>
    <w:rsid w:val="006A2B9D"/>
    <w:rsid w:val="006D2724"/>
    <w:rsid w:val="006E5B8B"/>
    <w:rsid w:val="007073E2"/>
    <w:rsid w:val="00720E3B"/>
    <w:rsid w:val="00723C1F"/>
    <w:rsid w:val="00743E8A"/>
    <w:rsid w:val="007526D0"/>
    <w:rsid w:val="007645DC"/>
    <w:rsid w:val="007A0982"/>
    <w:rsid w:val="00810949"/>
    <w:rsid w:val="00815374"/>
    <w:rsid w:val="008312F3"/>
    <w:rsid w:val="008674DB"/>
    <w:rsid w:val="00874887"/>
    <w:rsid w:val="00890804"/>
    <w:rsid w:val="008C2ABE"/>
    <w:rsid w:val="008E18A8"/>
    <w:rsid w:val="008F2367"/>
    <w:rsid w:val="009E1C75"/>
    <w:rsid w:val="009F7AB3"/>
    <w:rsid w:val="00A05E50"/>
    <w:rsid w:val="00A663F5"/>
    <w:rsid w:val="00A84F94"/>
    <w:rsid w:val="00A87B4B"/>
    <w:rsid w:val="00AA6629"/>
    <w:rsid w:val="00AE346E"/>
    <w:rsid w:val="00B06B17"/>
    <w:rsid w:val="00B24A09"/>
    <w:rsid w:val="00B63DFD"/>
    <w:rsid w:val="00B72C0A"/>
    <w:rsid w:val="00B73DBA"/>
    <w:rsid w:val="00B77D16"/>
    <w:rsid w:val="00B95997"/>
    <w:rsid w:val="00BC587E"/>
    <w:rsid w:val="00BE09AF"/>
    <w:rsid w:val="00BE3883"/>
    <w:rsid w:val="00BF79A7"/>
    <w:rsid w:val="00C119B4"/>
    <w:rsid w:val="00C12B3B"/>
    <w:rsid w:val="00C3453A"/>
    <w:rsid w:val="00C46C5A"/>
    <w:rsid w:val="00C501DB"/>
    <w:rsid w:val="00CA3FEA"/>
    <w:rsid w:val="00CB44D3"/>
    <w:rsid w:val="00CC2606"/>
    <w:rsid w:val="00DA3837"/>
    <w:rsid w:val="00DC46FC"/>
    <w:rsid w:val="00DE7637"/>
    <w:rsid w:val="00E0344D"/>
    <w:rsid w:val="00E03D90"/>
    <w:rsid w:val="00E25D28"/>
    <w:rsid w:val="00EA312D"/>
    <w:rsid w:val="00EB5C3C"/>
    <w:rsid w:val="00EC5327"/>
    <w:rsid w:val="00EE4017"/>
    <w:rsid w:val="00F330A4"/>
    <w:rsid w:val="00F54DCD"/>
    <w:rsid w:val="00F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476"/>
  <w15:docId w15:val="{F9091BC0-BFF0-4AEB-BB7C-FCA30571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C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C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94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3FEA"/>
    <w:rPr>
      <w:b/>
      <w:bCs/>
    </w:rPr>
  </w:style>
  <w:style w:type="paragraph" w:styleId="ListParagraph">
    <w:name w:val="List Paragraph"/>
    <w:basedOn w:val="Normal"/>
    <w:uiPriority w:val="34"/>
    <w:qFormat/>
    <w:rsid w:val="00CA3F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E44C3"/>
    <w:rPr>
      <w:i/>
      <w:iCs/>
    </w:rPr>
  </w:style>
  <w:style w:type="table" w:styleId="TableGrid">
    <w:name w:val="Table Grid"/>
    <w:basedOn w:val="TableNormal"/>
    <w:uiPriority w:val="59"/>
    <w:rsid w:val="004E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31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8235/00016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2139/ssrn.46545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pubeco.2021.1044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astrom.github.io/cv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sioneconom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IADB</dc:creator>
  <cp:lastModifiedBy>Edgar O Castro Mendez</cp:lastModifiedBy>
  <cp:revision>33</cp:revision>
  <cp:lastPrinted>2024-06-27T07:58:00Z</cp:lastPrinted>
  <dcterms:created xsi:type="dcterms:W3CDTF">2023-09-11T21:13:00Z</dcterms:created>
  <dcterms:modified xsi:type="dcterms:W3CDTF">2024-06-28T14:44:00Z</dcterms:modified>
</cp:coreProperties>
</file>