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1B2A" w14:textId="77777777" w:rsidR="00E135B1" w:rsidRDefault="00000000">
      <w:pPr>
        <w:pStyle w:val="Heading2"/>
        <w:spacing w:before="0"/>
        <w:jc w:val="center"/>
      </w:pPr>
      <w:bookmarkStart w:id="0" w:name="_o3cjz5fy093c" w:colFirst="0" w:colLast="0"/>
      <w:bookmarkEnd w:id="0"/>
      <w:r>
        <w:t>Risk register</w:t>
      </w:r>
      <w:r>
        <w:pict w14:anchorId="5BB1E14C">
          <v:rect id="_x0000_i1025" style="width:0;height:1.5pt" o:hralign="center" o:hrstd="t" o:hr="t" fillcolor="#a0a0a0" stroked="f"/>
        </w:pict>
      </w:r>
    </w:p>
    <w:p w14:paraId="3BD3F1ED" w14:textId="77777777" w:rsidR="00E135B1" w:rsidRDefault="00000000">
      <w:pPr>
        <w:pStyle w:val="Heading3"/>
        <w:rPr>
          <w:b/>
        </w:rPr>
      </w:pPr>
      <w:bookmarkStart w:id="1" w:name="_ea47l03q23w1" w:colFirst="0" w:colLast="0"/>
      <w:bookmarkEnd w:id="1"/>
      <w:r>
        <w:rPr>
          <w:b/>
        </w:rPr>
        <w:t>Operational environment:</w:t>
      </w:r>
    </w:p>
    <w:p w14:paraId="4CF4D881" w14:textId="77777777" w:rsidR="00E135B1" w:rsidRDefault="00000000">
      <w:r>
        <w:t>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14:paraId="6822AAAC" w14:textId="77777777" w:rsidR="00E135B1" w:rsidRDefault="00E135B1"/>
    <w:p w14:paraId="14FA7236" w14:textId="77777777" w:rsidR="00E135B1" w:rsidRDefault="00E135B1"/>
    <w:tbl>
      <w:tblPr>
        <w:tblStyle w:val="a"/>
        <w:tblW w:w="100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2040"/>
        <w:gridCol w:w="3435"/>
        <w:gridCol w:w="1275"/>
        <w:gridCol w:w="1215"/>
        <w:gridCol w:w="1155"/>
      </w:tblGrid>
      <w:tr w:rsidR="00E135B1" w14:paraId="744D0EE9" w14:textId="77777777">
        <w:trPr>
          <w:jc w:val="center"/>
        </w:trPr>
        <w:tc>
          <w:tcPr>
            <w:tcW w:w="930" w:type="dxa"/>
            <w:shd w:val="clear" w:color="auto" w:fill="D9D9D9"/>
            <w:tcMar>
              <w:top w:w="100" w:type="dxa"/>
              <w:left w:w="100" w:type="dxa"/>
              <w:bottom w:w="100" w:type="dxa"/>
              <w:right w:w="100" w:type="dxa"/>
            </w:tcMar>
          </w:tcPr>
          <w:p w14:paraId="66FC4068" w14:textId="77777777" w:rsidR="00E135B1" w:rsidRDefault="00000000">
            <w:pPr>
              <w:widowControl w:val="0"/>
              <w:pBdr>
                <w:top w:val="nil"/>
                <w:left w:val="nil"/>
                <w:bottom w:val="nil"/>
                <w:right w:val="nil"/>
                <w:between w:val="nil"/>
              </w:pBdr>
              <w:spacing w:line="240" w:lineRule="auto"/>
              <w:ind w:left="0" w:right="60"/>
              <w:rPr>
                <w:b/>
              </w:rPr>
            </w:pPr>
            <w:r>
              <w:rPr>
                <w:b/>
              </w:rPr>
              <w:t>Asset</w:t>
            </w:r>
          </w:p>
        </w:tc>
        <w:tc>
          <w:tcPr>
            <w:tcW w:w="2040" w:type="dxa"/>
            <w:shd w:val="clear" w:color="auto" w:fill="D9D9D9"/>
            <w:tcMar>
              <w:top w:w="100" w:type="dxa"/>
              <w:left w:w="100" w:type="dxa"/>
              <w:bottom w:w="100" w:type="dxa"/>
              <w:right w:w="100" w:type="dxa"/>
            </w:tcMar>
          </w:tcPr>
          <w:p w14:paraId="763FB7DC" w14:textId="77777777" w:rsidR="00E135B1" w:rsidRDefault="00000000">
            <w:pPr>
              <w:widowControl w:val="0"/>
              <w:pBdr>
                <w:top w:val="nil"/>
                <w:left w:val="nil"/>
                <w:bottom w:val="nil"/>
                <w:right w:val="nil"/>
                <w:between w:val="nil"/>
              </w:pBdr>
              <w:spacing w:line="240" w:lineRule="auto"/>
              <w:ind w:left="0" w:right="60"/>
              <w:rPr>
                <w:b/>
              </w:rPr>
            </w:pPr>
            <w:r>
              <w:rPr>
                <w:b/>
              </w:rPr>
              <w:t>Risk(s)</w:t>
            </w:r>
          </w:p>
        </w:tc>
        <w:tc>
          <w:tcPr>
            <w:tcW w:w="3435" w:type="dxa"/>
            <w:shd w:val="clear" w:color="auto" w:fill="D9D9D9"/>
            <w:tcMar>
              <w:top w:w="100" w:type="dxa"/>
              <w:left w:w="100" w:type="dxa"/>
              <w:bottom w:w="100" w:type="dxa"/>
              <w:right w:w="100" w:type="dxa"/>
            </w:tcMar>
          </w:tcPr>
          <w:p w14:paraId="057D6A36" w14:textId="77777777" w:rsidR="00E135B1" w:rsidRDefault="00000000">
            <w:pPr>
              <w:widowControl w:val="0"/>
              <w:pBdr>
                <w:top w:val="nil"/>
                <w:left w:val="nil"/>
                <w:bottom w:val="nil"/>
                <w:right w:val="nil"/>
                <w:between w:val="nil"/>
              </w:pBdr>
              <w:spacing w:line="240" w:lineRule="auto"/>
              <w:ind w:left="0" w:right="-90"/>
              <w:rPr>
                <w:b/>
              </w:rPr>
            </w:pPr>
            <w:r>
              <w:rPr>
                <w:b/>
              </w:rPr>
              <w:t>Description</w:t>
            </w:r>
          </w:p>
        </w:tc>
        <w:tc>
          <w:tcPr>
            <w:tcW w:w="1275" w:type="dxa"/>
            <w:shd w:val="clear" w:color="auto" w:fill="D9D9D9"/>
            <w:tcMar>
              <w:top w:w="100" w:type="dxa"/>
              <w:left w:w="100" w:type="dxa"/>
              <w:bottom w:w="100" w:type="dxa"/>
              <w:right w:w="100" w:type="dxa"/>
            </w:tcMar>
          </w:tcPr>
          <w:p w14:paraId="376053B0" w14:textId="77777777" w:rsidR="00E135B1" w:rsidRDefault="00000000">
            <w:pPr>
              <w:widowControl w:val="0"/>
              <w:pBdr>
                <w:top w:val="nil"/>
                <w:left w:val="nil"/>
                <w:bottom w:val="nil"/>
                <w:right w:val="nil"/>
                <w:between w:val="nil"/>
              </w:pBdr>
              <w:spacing w:line="240" w:lineRule="auto"/>
              <w:ind w:left="0" w:right="-60"/>
              <w:rPr>
                <w:b/>
              </w:rPr>
            </w:pPr>
            <w:r>
              <w:rPr>
                <w:b/>
              </w:rPr>
              <w:t>Likelihood</w:t>
            </w:r>
          </w:p>
        </w:tc>
        <w:tc>
          <w:tcPr>
            <w:tcW w:w="1215" w:type="dxa"/>
            <w:shd w:val="clear" w:color="auto" w:fill="D9D9D9"/>
            <w:tcMar>
              <w:top w:w="100" w:type="dxa"/>
              <w:left w:w="100" w:type="dxa"/>
              <w:bottom w:w="100" w:type="dxa"/>
              <w:right w:w="100" w:type="dxa"/>
            </w:tcMar>
          </w:tcPr>
          <w:p w14:paraId="05775804" w14:textId="77777777" w:rsidR="00E135B1" w:rsidRDefault="00000000">
            <w:pPr>
              <w:widowControl w:val="0"/>
              <w:pBdr>
                <w:top w:val="nil"/>
                <w:left w:val="nil"/>
                <w:bottom w:val="nil"/>
                <w:right w:val="nil"/>
                <w:between w:val="nil"/>
              </w:pBdr>
              <w:spacing w:line="240" w:lineRule="auto"/>
              <w:ind w:left="0" w:right="-45"/>
              <w:rPr>
                <w:b/>
              </w:rPr>
            </w:pPr>
            <w:r>
              <w:rPr>
                <w:b/>
              </w:rPr>
              <w:t>Severity</w:t>
            </w:r>
          </w:p>
        </w:tc>
        <w:tc>
          <w:tcPr>
            <w:tcW w:w="1155" w:type="dxa"/>
            <w:shd w:val="clear" w:color="auto" w:fill="D9D9D9"/>
            <w:tcMar>
              <w:top w:w="100" w:type="dxa"/>
              <w:left w:w="100" w:type="dxa"/>
              <w:bottom w:w="100" w:type="dxa"/>
              <w:right w:w="100" w:type="dxa"/>
            </w:tcMar>
          </w:tcPr>
          <w:p w14:paraId="4E783318" w14:textId="77777777" w:rsidR="00E135B1" w:rsidRDefault="00000000">
            <w:pPr>
              <w:widowControl w:val="0"/>
              <w:pBdr>
                <w:top w:val="nil"/>
                <w:left w:val="nil"/>
                <w:bottom w:val="nil"/>
                <w:right w:val="nil"/>
                <w:between w:val="nil"/>
              </w:pBdr>
              <w:spacing w:line="240" w:lineRule="auto"/>
              <w:ind w:left="0" w:right="-45"/>
              <w:rPr>
                <w:b/>
              </w:rPr>
            </w:pPr>
            <w:r>
              <w:rPr>
                <w:b/>
              </w:rPr>
              <w:t>Priority</w:t>
            </w:r>
          </w:p>
        </w:tc>
      </w:tr>
      <w:tr w:rsidR="00E135B1" w14:paraId="2C9D8D21" w14:textId="77777777">
        <w:trPr>
          <w:trHeight w:val="420"/>
          <w:jc w:val="center"/>
        </w:trPr>
        <w:tc>
          <w:tcPr>
            <w:tcW w:w="930" w:type="dxa"/>
            <w:vMerge w:val="restart"/>
            <w:shd w:val="clear" w:color="auto" w:fill="F3F3F3"/>
            <w:tcMar>
              <w:top w:w="100" w:type="dxa"/>
              <w:left w:w="100" w:type="dxa"/>
              <w:bottom w:w="100" w:type="dxa"/>
              <w:right w:w="100" w:type="dxa"/>
            </w:tcMar>
          </w:tcPr>
          <w:p w14:paraId="4B41EFC3" w14:textId="77777777" w:rsidR="00E135B1" w:rsidRDefault="00000000">
            <w:pPr>
              <w:widowControl w:val="0"/>
              <w:pBdr>
                <w:top w:val="nil"/>
                <w:left w:val="nil"/>
                <w:bottom w:val="nil"/>
                <w:right w:val="nil"/>
                <w:between w:val="nil"/>
              </w:pBdr>
              <w:spacing w:line="240" w:lineRule="auto"/>
              <w:ind w:left="0" w:right="60"/>
            </w:pPr>
            <w:r>
              <w:t>Funds</w:t>
            </w:r>
          </w:p>
        </w:tc>
        <w:tc>
          <w:tcPr>
            <w:tcW w:w="2040" w:type="dxa"/>
            <w:tcMar>
              <w:top w:w="100" w:type="dxa"/>
              <w:left w:w="100" w:type="dxa"/>
              <w:bottom w:w="100" w:type="dxa"/>
              <w:right w:w="100" w:type="dxa"/>
            </w:tcMar>
          </w:tcPr>
          <w:p w14:paraId="3B97F411" w14:textId="77777777" w:rsidR="00E135B1" w:rsidRDefault="00000000">
            <w:pPr>
              <w:widowControl w:val="0"/>
              <w:pBdr>
                <w:top w:val="nil"/>
                <w:left w:val="nil"/>
                <w:bottom w:val="nil"/>
                <w:right w:val="nil"/>
                <w:between w:val="nil"/>
              </w:pBdr>
              <w:spacing w:line="240" w:lineRule="auto"/>
              <w:ind w:left="0" w:right="60"/>
            </w:pPr>
            <w:r>
              <w:t>Business email compromise</w:t>
            </w:r>
          </w:p>
        </w:tc>
        <w:tc>
          <w:tcPr>
            <w:tcW w:w="3435" w:type="dxa"/>
            <w:tcMar>
              <w:top w:w="100" w:type="dxa"/>
              <w:left w:w="100" w:type="dxa"/>
              <w:bottom w:w="100" w:type="dxa"/>
              <w:right w:w="100" w:type="dxa"/>
            </w:tcMar>
          </w:tcPr>
          <w:p w14:paraId="4F7AFD0D" w14:textId="77777777" w:rsidR="00E135B1" w:rsidRDefault="00000000">
            <w:pPr>
              <w:widowControl w:val="0"/>
              <w:pBdr>
                <w:top w:val="nil"/>
                <w:left w:val="nil"/>
                <w:bottom w:val="nil"/>
                <w:right w:val="nil"/>
                <w:between w:val="nil"/>
              </w:pBdr>
              <w:spacing w:line="240" w:lineRule="auto"/>
              <w:ind w:left="0" w:right="-90"/>
              <w:rPr>
                <w:i/>
              </w:rPr>
            </w:pPr>
            <w:r>
              <w:rPr>
                <w:i/>
              </w:rPr>
              <w:t>An employee is tricked into sharing confidential information.</w:t>
            </w:r>
          </w:p>
        </w:tc>
        <w:tc>
          <w:tcPr>
            <w:tcW w:w="1275" w:type="dxa"/>
            <w:tcMar>
              <w:top w:w="100" w:type="dxa"/>
              <w:left w:w="100" w:type="dxa"/>
              <w:bottom w:w="100" w:type="dxa"/>
              <w:right w:w="100" w:type="dxa"/>
            </w:tcMar>
          </w:tcPr>
          <w:p w14:paraId="3C4AC380" w14:textId="6BF4C589" w:rsidR="00E135B1" w:rsidRDefault="00471246">
            <w:pPr>
              <w:widowControl w:val="0"/>
              <w:pBdr>
                <w:top w:val="nil"/>
                <w:left w:val="nil"/>
                <w:bottom w:val="nil"/>
                <w:right w:val="nil"/>
                <w:between w:val="nil"/>
              </w:pBdr>
              <w:spacing w:line="240" w:lineRule="auto"/>
              <w:ind w:left="0" w:right="-60"/>
              <w:jc w:val="right"/>
            </w:pPr>
            <w:r>
              <w:t>2</w:t>
            </w:r>
          </w:p>
        </w:tc>
        <w:tc>
          <w:tcPr>
            <w:tcW w:w="1215" w:type="dxa"/>
            <w:tcMar>
              <w:top w:w="100" w:type="dxa"/>
              <w:left w:w="100" w:type="dxa"/>
              <w:bottom w:w="100" w:type="dxa"/>
              <w:right w:w="100" w:type="dxa"/>
            </w:tcMar>
          </w:tcPr>
          <w:p w14:paraId="1B3ACEEF" w14:textId="3F763F5E" w:rsidR="00E135B1" w:rsidRDefault="00471246">
            <w:pPr>
              <w:widowControl w:val="0"/>
              <w:pBdr>
                <w:top w:val="nil"/>
                <w:left w:val="nil"/>
                <w:bottom w:val="nil"/>
                <w:right w:val="nil"/>
                <w:between w:val="nil"/>
              </w:pBdr>
              <w:spacing w:line="240" w:lineRule="auto"/>
              <w:ind w:left="0" w:right="-45"/>
              <w:jc w:val="right"/>
            </w:pPr>
            <w:r>
              <w:t>2</w:t>
            </w:r>
          </w:p>
        </w:tc>
        <w:tc>
          <w:tcPr>
            <w:tcW w:w="1155" w:type="dxa"/>
            <w:tcMar>
              <w:top w:w="100" w:type="dxa"/>
              <w:left w:w="100" w:type="dxa"/>
              <w:bottom w:w="100" w:type="dxa"/>
              <w:right w:w="100" w:type="dxa"/>
            </w:tcMar>
          </w:tcPr>
          <w:p w14:paraId="3A215A9A" w14:textId="04679D4B" w:rsidR="00E135B1" w:rsidRDefault="00471246">
            <w:pPr>
              <w:widowControl w:val="0"/>
              <w:pBdr>
                <w:top w:val="nil"/>
                <w:left w:val="nil"/>
                <w:bottom w:val="nil"/>
                <w:right w:val="nil"/>
                <w:between w:val="nil"/>
              </w:pBdr>
              <w:spacing w:line="240" w:lineRule="auto"/>
              <w:ind w:left="0" w:right="-45"/>
              <w:jc w:val="right"/>
            </w:pPr>
            <w:r>
              <w:t>4</w:t>
            </w:r>
          </w:p>
        </w:tc>
      </w:tr>
      <w:tr w:rsidR="00E135B1" w14:paraId="3A6E1E0B" w14:textId="77777777">
        <w:trPr>
          <w:trHeight w:val="420"/>
          <w:jc w:val="center"/>
        </w:trPr>
        <w:tc>
          <w:tcPr>
            <w:tcW w:w="930" w:type="dxa"/>
            <w:vMerge/>
            <w:shd w:val="clear" w:color="auto" w:fill="F3F3F3"/>
            <w:tcMar>
              <w:top w:w="100" w:type="dxa"/>
              <w:left w:w="100" w:type="dxa"/>
              <w:bottom w:w="100" w:type="dxa"/>
              <w:right w:w="100" w:type="dxa"/>
            </w:tcMar>
          </w:tcPr>
          <w:p w14:paraId="333BF3E5" w14:textId="77777777" w:rsidR="00E135B1" w:rsidRDefault="00E135B1">
            <w:pPr>
              <w:widowControl w:val="0"/>
              <w:pBdr>
                <w:top w:val="nil"/>
                <w:left w:val="nil"/>
                <w:bottom w:val="nil"/>
                <w:right w:val="nil"/>
                <w:between w:val="nil"/>
              </w:pBdr>
              <w:spacing w:line="240" w:lineRule="auto"/>
              <w:ind w:left="0" w:right="60"/>
            </w:pPr>
          </w:p>
        </w:tc>
        <w:tc>
          <w:tcPr>
            <w:tcW w:w="2040" w:type="dxa"/>
            <w:tcMar>
              <w:top w:w="100" w:type="dxa"/>
              <w:left w:w="100" w:type="dxa"/>
              <w:bottom w:w="100" w:type="dxa"/>
              <w:right w:w="100" w:type="dxa"/>
            </w:tcMar>
          </w:tcPr>
          <w:p w14:paraId="1E0867EB" w14:textId="77777777" w:rsidR="00E135B1" w:rsidRDefault="00000000">
            <w:pPr>
              <w:widowControl w:val="0"/>
              <w:pBdr>
                <w:top w:val="nil"/>
                <w:left w:val="nil"/>
                <w:bottom w:val="nil"/>
                <w:right w:val="nil"/>
                <w:between w:val="nil"/>
              </w:pBdr>
              <w:spacing w:line="240" w:lineRule="auto"/>
              <w:ind w:left="0" w:right="60"/>
            </w:pPr>
            <w:r>
              <w:t>Compromised user database</w:t>
            </w:r>
          </w:p>
        </w:tc>
        <w:tc>
          <w:tcPr>
            <w:tcW w:w="3435" w:type="dxa"/>
            <w:tcMar>
              <w:top w:w="100" w:type="dxa"/>
              <w:left w:w="100" w:type="dxa"/>
              <w:bottom w:w="100" w:type="dxa"/>
              <w:right w:w="100" w:type="dxa"/>
            </w:tcMar>
          </w:tcPr>
          <w:p w14:paraId="4387600A" w14:textId="77777777" w:rsidR="00E135B1" w:rsidRDefault="00000000">
            <w:pPr>
              <w:widowControl w:val="0"/>
              <w:pBdr>
                <w:top w:val="nil"/>
                <w:left w:val="nil"/>
                <w:bottom w:val="nil"/>
                <w:right w:val="nil"/>
                <w:between w:val="nil"/>
              </w:pBdr>
              <w:spacing w:line="240" w:lineRule="auto"/>
              <w:ind w:left="0" w:right="-90"/>
              <w:rPr>
                <w:i/>
              </w:rPr>
            </w:pPr>
            <w:r>
              <w:rPr>
                <w:i/>
              </w:rPr>
              <w:t>Customer data is poorly encrypted.</w:t>
            </w:r>
          </w:p>
        </w:tc>
        <w:tc>
          <w:tcPr>
            <w:tcW w:w="1275" w:type="dxa"/>
            <w:tcMar>
              <w:top w:w="100" w:type="dxa"/>
              <w:left w:w="100" w:type="dxa"/>
              <w:bottom w:w="100" w:type="dxa"/>
              <w:right w:w="100" w:type="dxa"/>
            </w:tcMar>
          </w:tcPr>
          <w:p w14:paraId="3B7C25EB" w14:textId="06795C17" w:rsidR="00E135B1" w:rsidRDefault="00471246">
            <w:pPr>
              <w:widowControl w:val="0"/>
              <w:pBdr>
                <w:top w:val="nil"/>
                <w:left w:val="nil"/>
                <w:bottom w:val="nil"/>
                <w:right w:val="nil"/>
                <w:between w:val="nil"/>
              </w:pBdr>
              <w:spacing w:line="240" w:lineRule="auto"/>
              <w:ind w:left="0" w:right="-60"/>
              <w:jc w:val="right"/>
            </w:pPr>
            <w:r>
              <w:t>2</w:t>
            </w:r>
          </w:p>
        </w:tc>
        <w:tc>
          <w:tcPr>
            <w:tcW w:w="1215" w:type="dxa"/>
            <w:tcMar>
              <w:top w:w="100" w:type="dxa"/>
              <w:left w:w="100" w:type="dxa"/>
              <w:bottom w:w="100" w:type="dxa"/>
              <w:right w:w="100" w:type="dxa"/>
            </w:tcMar>
          </w:tcPr>
          <w:p w14:paraId="24C76A63" w14:textId="52645B31" w:rsidR="00E135B1" w:rsidRDefault="00471246">
            <w:pPr>
              <w:widowControl w:val="0"/>
              <w:pBdr>
                <w:top w:val="nil"/>
                <w:left w:val="nil"/>
                <w:bottom w:val="nil"/>
                <w:right w:val="nil"/>
                <w:between w:val="nil"/>
              </w:pBdr>
              <w:spacing w:line="240" w:lineRule="auto"/>
              <w:ind w:left="0" w:right="-45"/>
              <w:jc w:val="right"/>
            </w:pPr>
            <w:r>
              <w:t>3</w:t>
            </w:r>
          </w:p>
        </w:tc>
        <w:tc>
          <w:tcPr>
            <w:tcW w:w="1155" w:type="dxa"/>
            <w:tcMar>
              <w:top w:w="100" w:type="dxa"/>
              <w:left w:w="100" w:type="dxa"/>
              <w:bottom w:w="100" w:type="dxa"/>
              <w:right w:w="100" w:type="dxa"/>
            </w:tcMar>
          </w:tcPr>
          <w:p w14:paraId="11490C6B" w14:textId="1667EF46" w:rsidR="00E135B1" w:rsidRDefault="00471246">
            <w:pPr>
              <w:widowControl w:val="0"/>
              <w:pBdr>
                <w:top w:val="nil"/>
                <w:left w:val="nil"/>
                <w:bottom w:val="nil"/>
                <w:right w:val="nil"/>
                <w:between w:val="nil"/>
              </w:pBdr>
              <w:spacing w:line="240" w:lineRule="auto"/>
              <w:ind w:left="0" w:right="-45"/>
              <w:jc w:val="right"/>
            </w:pPr>
            <w:r>
              <w:t>6</w:t>
            </w:r>
          </w:p>
        </w:tc>
      </w:tr>
      <w:tr w:rsidR="00E135B1" w14:paraId="54A2F9F0" w14:textId="77777777">
        <w:trPr>
          <w:trHeight w:val="420"/>
          <w:jc w:val="center"/>
        </w:trPr>
        <w:tc>
          <w:tcPr>
            <w:tcW w:w="930" w:type="dxa"/>
            <w:vMerge/>
            <w:shd w:val="clear" w:color="auto" w:fill="F3F3F3"/>
            <w:tcMar>
              <w:top w:w="100" w:type="dxa"/>
              <w:left w:w="100" w:type="dxa"/>
              <w:bottom w:w="100" w:type="dxa"/>
              <w:right w:w="100" w:type="dxa"/>
            </w:tcMar>
          </w:tcPr>
          <w:p w14:paraId="2D83562D" w14:textId="77777777" w:rsidR="00E135B1" w:rsidRDefault="00E135B1">
            <w:pPr>
              <w:widowControl w:val="0"/>
              <w:spacing w:line="240" w:lineRule="auto"/>
              <w:ind w:left="0" w:right="60"/>
            </w:pPr>
          </w:p>
        </w:tc>
        <w:tc>
          <w:tcPr>
            <w:tcW w:w="2040" w:type="dxa"/>
            <w:tcMar>
              <w:top w:w="100" w:type="dxa"/>
              <w:left w:w="100" w:type="dxa"/>
              <w:bottom w:w="100" w:type="dxa"/>
              <w:right w:w="100" w:type="dxa"/>
            </w:tcMar>
          </w:tcPr>
          <w:p w14:paraId="228DCF72" w14:textId="77777777" w:rsidR="00E135B1" w:rsidRDefault="00000000">
            <w:pPr>
              <w:widowControl w:val="0"/>
              <w:spacing w:line="240" w:lineRule="auto"/>
              <w:ind w:left="0" w:right="60"/>
            </w:pPr>
            <w:r>
              <w:t>Financial records leak</w:t>
            </w:r>
          </w:p>
        </w:tc>
        <w:tc>
          <w:tcPr>
            <w:tcW w:w="3435" w:type="dxa"/>
            <w:tcMar>
              <w:top w:w="100" w:type="dxa"/>
              <w:left w:w="100" w:type="dxa"/>
              <w:bottom w:w="100" w:type="dxa"/>
              <w:right w:w="100" w:type="dxa"/>
            </w:tcMar>
          </w:tcPr>
          <w:p w14:paraId="355C0CC0" w14:textId="77777777" w:rsidR="00E135B1" w:rsidRDefault="00000000">
            <w:pPr>
              <w:widowControl w:val="0"/>
              <w:pBdr>
                <w:top w:val="nil"/>
                <w:left w:val="nil"/>
                <w:bottom w:val="nil"/>
                <w:right w:val="nil"/>
                <w:between w:val="nil"/>
              </w:pBdr>
              <w:spacing w:line="240" w:lineRule="auto"/>
              <w:ind w:left="0" w:right="-90"/>
              <w:rPr>
                <w:i/>
              </w:rPr>
            </w:pPr>
            <w:r>
              <w:rPr>
                <w:i/>
              </w:rPr>
              <w:t>A database server of backed up data is publicly accessible.</w:t>
            </w:r>
          </w:p>
        </w:tc>
        <w:tc>
          <w:tcPr>
            <w:tcW w:w="1275" w:type="dxa"/>
            <w:tcMar>
              <w:top w:w="100" w:type="dxa"/>
              <w:left w:w="100" w:type="dxa"/>
              <w:bottom w:w="100" w:type="dxa"/>
              <w:right w:w="100" w:type="dxa"/>
            </w:tcMar>
          </w:tcPr>
          <w:p w14:paraId="2761EE67" w14:textId="4FE8C893" w:rsidR="00E135B1" w:rsidRDefault="00471246">
            <w:pPr>
              <w:widowControl w:val="0"/>
              <w:pBdr>
                <w:top w:val="nil"/>
                <w:left w:val="nil"/>
                <w:bottom w:val="nil"/>
                <w:right w:val="nil"/>
                <w:between w:val="nil"/>
              </w:pBdr>
              <w:spacing w:line="240" w:lineRule="auto"/>
              <w:ind w:left="0" w:right="-60"/>
              <w:jc w:val="right"/>
            </w:pPr>
            <w:r>
              <w:t>3</w:t>
            </w:r>
          </w:p>
        </w:tc>
        <w:tc>
          <w:tcPr>
            <w:tcW w:w="1215" w:type="dxa"/>
            <w:tcMar>
              <w:top w:w="100" w:type="dxa"/>
              <w:left w:w="100" w:type="dxa"/>
              <w:bottom w:w="100" w:type="dxa"/>
              <w:right w:w="100" w:type="dxa"/>
            </w:tcMar>
          </w:tcPr>
          <w:p w14:paraId="7303B849" w14:textId="2530E769" w:rsidR="00E135B1" w:rsidRDefault="00471246">
            <w:pPr>
              <w:widowControl w:val="0"/>
              <w:pBdr>
                <w:top w:val="nil"/>
                <w:left w:val="nil"/>
                <w:bottom w:val="nil"/>
                <w:right w:val="nil"/>
                <w:between w:val="nil"/>
              </w:pBdr>
              <w:spacing w:line="240" w:lineRule="auto"/>
              <w:ind w:left="0" w:right="-45"/>
              <w:jc w:val="right"/>
            </w:pPr>
            <w:r>
              <w:t>3</w:t>
            </w:r>
          </w:p>
        </w:tc>
        <w:tc>
          <w:tcPr>
            <w:tcW w:w="1155" w:type="dxa"/>
            <w:tcMar>
              <w:top w:w="100" w:type="dxa"/>
              <w:left w:w="100" w:type="dxa"/>
              <w:bottom w:w="100" w:type="dxa"/>
              <w:right w:w="100" w:type="dxa"/>
            </w:tcMar>
          </w:tcPr>
          <w:p w14:paraId="70C1C4AC" w14:textId="772A2EF5" w:rsidR="00E135B1" w:rsidRDefault="00471246">
            <w:pPr>
              <w:widowControl w:val="0"/>
              <w:pBdr>
                <w:top w:val="nil"/>
                <w:left w:val="nil"/>
                <w:bottom w:val="nil"/>
                <w:right w:val="nil"/>
                <w:between w:val="nil"/>
              </w:pBdr>
              <w:spacing w:line="240" w:lineRule="auto"/>
              <w:ind w:left="0" w:right="-45"/>
              <w:jc w:val="right"/>
            </w:pPr>
            <w:r>
              <w:t>9</w:t>
            </w:r>
          </w:p>
        </w:tc>
      </w:tr>
      <w:tr w:rsidR="00E135B1" w14:paraId="07AFE08D" w14:textId="77777777">
        <w:trPr>
          <w:trHeight w:val="420"/>
          <w:jc w:val="center"/>
        </w:trPr>
        <w:tc>
          <w:tcPr>
            <w:tcW w:w="930" w:type="dxa"/>
            <w:vMerge/>
            <w:shd w:val="clear" w:color="auto" w:fill="F3F3F3"/>
            <w:tcMar>
              <w:top w:w="100" w:type="dxa"/>
              <w:left w:w="100" w:type="dxa"/>
              <w:bottom w:w="100" w:type="dxa"/>
              <w:right w:w="100" w:type="dxa"/>
            </w:tcMar>
          </w:tcPr>
          <w:p w14:paraId="0B5B44FB" w14:textId="77777777" w:rsidR="00E135B1" w:rsidRDefault="00E135B1">
            <w:pPr>
              <w:widowControl w:val="0"/>
              <w:spacing w:line="240" w:lineRule="auto"/>
              <w:ind w:left="0" w:right="60"/>
            </w:pPr>
          </w:p>
        </w:tc>
        <w:tc>
          <w:tcPr>
            <w:tcW w:w="2040" w:type="dxa"/>
            <w:tcMar>
              <w:top w:w="100" w:type="dxa"/>
              <w:left w:w="100" w:type="dxa"/>
              <w:bottom w:w="100" w:type="dxa"/>
              <w:right w:w="100" w:type="dxa"/>
            </w:tcMar>
          </w:tcPr>
          <w:p w14:paraId="47720E06" w14:textId="77777777" w:rsidR="00E135B1" w:rsidRDefault="00000000">
            <w:pPr>
              <w:widowControl w:val="0"/>
              <w:spacing w:line="240" w:lineRule="auto"/>
              <w:ind w:left="0" w:right="60"/>
            </w:pPr>
            <w:r>
              <w:t>Theft</w:t>
            </w:r>
          </w:p>
        </w:tc>
        <w:tc>
          <w:tcPr>
            <w:tcW w:w="3435" w:type="dxa"/>
            <w:tcMar>
              <w:top w:w="100" w:type="dxa"/>
              <w:left w:w="100" w:type="dxa"/>
              <w:bottom w:w="100" w:type="dxa"/>
              <w:right w:w="100" w:type="dxa"/>
            </w:tcMar>
          </w:tcPr>
          <w:p w14:paraId="7D90E8E6" w14:textId="77777777" w:rsidR="00E135B1" w:rsidRDefault="00000000">
            <w:pPr>
              <w:widowControl w:val="0"/>
              <w:pBdr>
                <w:top w:val="nil"/>
                <w:left w:val="nil"/>
                <w:bottom w:val="nil"/>
                <w:right w:val="nil"/>
                <w:between w:val="nil"/>
              </w:pBdr>
              <w:spacing w:line="240" w:lineRule="auto"/>
              <w:ind w:left="0" w:right="-90"/>
              <w:rPr>
                <w:i/>
              </w:rPr>
            </w:pPr>
            <w:r>
              <w:rPr>
                <w:i/>
              </w:rPr>
              <w:t>The bank's safe is left unlocked.</w:t>
            </w:r>
          </w:p>
        </w:tc>
        <w:tc>
          <w:tcPr>
            <w:tcW w:w="1275" w:type="dxa"/>
            <w:tcMar>
              <w:top w:w="100" w:type="dxa"/>
              <w:left w:w="100" w:type="dxa"/>
              <w:bottom w:w="100" w:type="dxa"/>
              <w:right w:w="100" w:type="dxa"/>
            </w:tcMar>
          </w:tcPr>
          <w:p w14:paraId="3B43AEE6" w14:textId="054F38FF" w:rsidR="00E135B1" w:rsidRDefault="00471246">
            <w:pPr>
              <w:widowControl w:val="0"/>
              <w:pBdr>
                <w:top w:val="nil"/>
                <w:left w:val="nil"/>
                <w:bottom w:val="nil"/>
                <w:right w:val="nil"/>
                <w:between w:val="nil"/>
              </w:pBdr>
              <w:spacing w:line="240" w:lineRule="auto"/>
              <w:ind w:left="0" w:right="-60"/>
              <w:jc w:val="right"/>
            </w:pPr>
            <w:r>
              <w:t>1</w:t>
            </w:r>
          </w:p>
        </w:tc>
        <w:tc>
          <w:tcPr>
            <w:tcW w:w="1215" w:type="dxa"/>
            <w:tcMar>
              <w:top w:w="100" w:type="dxa"/>
              <w:left w:w="100" w:type="dxa"/>
              <w:bottom w:w="100" w:type="dxa"/>
              <w:right w:w="100" w:type="dxa"/>
            </w:tcMar>
          </w:tcPr>
          <w:p w14:paraId="2E998466" w14:textId="22DBC37D" w:rsidR="00E135B1" w:rsidRDefault="00471246">
            <w:pPr>
              <w:widowControl w:val="0"/>
              <w:pBdr>
                <w:top w:val="nil"/>
                <w:left w:val="nil"/>
                <w:bottom w:val="nil"/>
                <w:right w:val="nil"/>
                <w:between w:val="nil"/>
              </w:pBdr>
              <w:spacing w:line="240" w:lineRule="auto"/>
              <w:ind w:left="0" w:right="-45"/>
              <w:jc w:val="right"/>
            </w:pPr>
            <w:r>
              <w:t>3</w:t>
            </w:r>
          </w:p>
        </w:tc>
        <w:tc>
          <w:tcPr>
            <w:tcW w:w="1155" w:type="dxa"/>
            <w:tcMar>
              <w:top w:w="100" w:type="dxa"/>
              <w:left w:w="100" w:type="dxa"/>
              <w:bottom w:w="100" w:type="dxa"/>
              <w:right w:w="100" w:type="dxa"/>
            </w:tcMar>
          </w:tcPr>
          <w:p w14:paraId="52790489" w14:textId="7B5B5E41" w:rsidR="00E135B1" w:rsidRDefault="00471246">
            <w:pPr>
              <w:widowControl w:val="0"/>
              <w:pBdr>
                <w:top w:val="nil"/>
                <w:left w:val="nil"/>
                <w:bottom w:val="nil"/>
                <w:right w:val="nil"/>
                <w:between w:val="nil"/>
              </w:pBdr>
              <w:spacing w:line="240" w:lineRule="auto"/>
              <w:ind w:left="0" w:right="-45"/>
              <w:jc w:val="right"/>
            </w:pPr>
            <w:r>
              <w:t>3</w:t>
            </w:r>
          </w:p>
        </w:tc>
      </w:tr>
      <w:tr w:rsidR="00E135B1" w14:paraId="5320B533" w14:textId="77777777">
        <w:trPr>
          <w:trHeight w:val="420"/>
          <w:jc w:val="center"/>
        </w:trPr>
        <w:tc>
          <w:tcPr>
            <w:tcW w:w="930" w:type="dxa"/>
            <w:vMerge/>
            <w:shd w:val="clear" w:color="auto" w:fill="F3F3F3"/>
            <w:tcMar>
              <w:top w:w="100" w:type="dxa"/>
              <w:left w:w="100" w:type="dxa"/>
              <w:bottom w:w="100" w:type="dxa"/>
              <w:right w:w="100" w:type="dxa"/>
            </w:tcMar>
          </w:tcPr>
          <w:p w14:paraId="01464077" w14:textId="77777777" w:rsidR="00E135B1" w:rsidRDefault="00E135B1">
            <w:pPr>
              <w:widowControl w:val="0"/>
              <w:pBdr>
                <w:top w:val="nil"/>
                <w:left w:val="nil"/>
                <w:bottom w:val="nil"/>
                <w:right w:val="nil"/>
                <w:between w:val="nil"/>
              </w:pBdr>
              <w:spacing w:line="240" w:lineRule="auto"/>
              <w:ind w:left="0" w:right="60"/>
            </w:pPr>
          </w:p>
        </w:tc>
        <w:tc>
          <w:tcPr>
            <w:tcW w:w="2040" w:type="dxa"/>
            <w:tcMar>
              <w:top w:w="100" w:type="dxa"/>
              <w:left w:w="100" w:type="dxa"/>
              <w:bottom w:w="100" w:type="dxa"/>
              <w:right w:w="100" w:type="dxa"/>
            </w:tcMar>
          </w:tcPr>
          <w:p w14:paraId="7F23D464" w14:textId="77777777" w:rsidR="00E135B1" w:rsidRDefault="00000000">
            <w:pPr>
              <w:widowControl w:val="0"/>
              <w:pBdr>
                <w:top w:val="nil"/>
                <w:left w:val="nil"/>
                <w:bottom w:val="nil"/>
                <w:right w:val="nil"/>
                <w:between w:val="nil"/>
              </w:pBdr>
              <w:spacing w:line="240" w:lineRule="auto"/>
              <w:ind w:left="0" w:right="60"/>
            </w:pPr>
            <w:r>
              <w:t>Supply chain disruption</w:t>
            </w:r>
          </w:p>
        </w:tc>
        <w:tc>
          <w:tcPr>
            <w:tcW w:w="3435" w:type="dxa"/>
            <w:tcMar>
              <w:top w:w="100" w:type="dxa"/>
              <w:left w:w="100" w:type="dxa"/>
              <w:bottom w:w="100" w:type="dxa"/>
              <w:right w:w="100" w:type="dxa"/>
            </w:tcMar>
          </w:tcPr>
          <w:p w14:paraId="1C980541" w14:textId="77777777" w:rsidR="00E135B1" w:rsidRDefault="00000000">
            <w:pPr>
              <w:widowControl w:val="0"/>
              <w:pBdr>
                <w:top w:val="nil"/>
                <w:left w:val="nil"/>
                <w:bottom w:val="nil"/>
                <w:right w:val="nil"/>
                <w:between w:val="nil"/>
              </w:pBdr>
              <w:spacing w:line="240" w:lineRule="auto"/>
              <w:ind w:left="0" w:right="-90"/>
              <w:rPr>
                <w:i/>
              </w:rPr>
            </w:pPr>
            <w:r>
              <w:rPr>
                <w:i/>
              </w:rPr>
              <w:t>Delivery delays due to natural disasters.</w:t>
            </w:r>
          </w:p>
        </w:tc>
        <w:tc>
          <w:tcPr>
            <w:tcW w:w="1275" w:type="dxa"/>
            <w:tcMar>
              <w:top w:w="100" w:type="dxa"/>
              <w:left w:w="100" w:type="dxa"/>
              <w:bottom w:w="100" w:type="dxa"/>
              <w:right w:w="100" w:type="dxa"/>
            </w:tcMar>
          </w:tcPr>
          <w:p w14:paraId="0F0E5679" w14:textId="0F706683" w:rsidR="00E135B1" w:rsidRDefault="00471246">
            <w:pPr>
              <w:widowControl w:val="0"/>
              <w:pBdr>
                <w:top w:val="nil"/>
                <w:left w:val="nil"/>
                <w:bottom w:val="nil"/>
                <w:right w:val="nil"/>
                <w:between w:val="nil"/>
              </w:pBdr>
              <w:spacing w:line="240" w:lineRule="auto"/>
              <w:ind w:left="0" w:right="-60"/>
              <w:jc w:val="right"/>
            </w:pPr>
            <w:r>
              <w:t>1</w:t>
            </w:r>
          </w:p>
        </w:tc>
        <w:tc>
          <w:tcPr>
            <w:tcW w:w="1215" w:type="dxa"/>
            <w:tcMar>
              <w:top w:w="100" w:type="dxa"/>
              <w:left w:w="100" w:type="dxa"/>
              <w:bottom w:w="100" w:type="dxa"/>
              <w:right w:w="100" w:type="dxa"/>
            </w:tcMar>
          </w:tcPr>
          <w:p w14:paraId="34181ADA" w14:textId="7AEDE9B9" w:rsidR="00E135B1" w:rsidRDefault="00471246">
            <w:pPr>
              <w:widowControl w:val="0"/>
              <w:pBdr>
                <w:top w:val="nil"/>
                <w:left w:val="nil"/>
                <w:bottom w:val="nil"/>
                <w:right w:val="nil"/>
                <w:between w:val="nil"/>
              </w:pBdr>
              <w:spacing w:line="240" w:lineRule="auto"/>
              <w:ind w:left="0" w:right="-45"/>
              <w:jc w:val="right"/>
            </w:pPr>
            <w:r>
              <w:t>1</w:t>
            </w:r>
          </w:p>
        </w:tc>
        <w:tc>
          <w:tcPr>
            <w:tcW w:w="1155" w:type="dxa"/>
            <w:tcMar>
              <w:top w:w="100" w:type="dxa"/>
              <w:left w:w="100" w:type="dxa"/>
              <w:bottom w:w="100" w:type="dxa"/>
              <w:right w:w="100" w:type="dxa"/>
            </w:tcMar>
          </w:tcPr>
          <w:p w14:paraId="1BCAEE32" w14:textId="21A132F4" w:rsidR="00E135B1" w:rsidRDefault="00471246">
            <w:pPr>
              <w:widowControl w:val="0"/>
              <w:pBdr>
                <w:top w:val="nil"/>
                <w:left w:val="nil"/>
                <w:bottom w:val="nil"/>
                <w:right w:val="nil"/>
                <w:between w:val="nil"/>
              </w:pBdr>
              <w:spacing w:line="240" w:lineRule="auto"/>
              <w:ind w:left="0" w:right="-45"/>
              <w:jc w:val="right"/>
            </w:pPr>
            <w:r>
              <w:t>1</w:t>
            </w:r>
          </w:p>
        </w:tc>
      </w:tr>
      <w:tr w:rsidR="00E135B1" w14:paraId="29E95681" w14:textId="77777777">
        <w:trPr>
          <w:trHeight w:val="420"/>
          <w:jc w:val="center"/>
        </w:trPr>
        <w:tc>
          <w:tcPr>
            <w:tcW w:w="930" w:type="dxa"/>
            <w:shd w:val="clear" w:color="auto" w:fill="F3F3F3"/>
            <w:tcMar>
              <w:top w:w="100" w:type="dxa"/>
              <w:left w:w="100" w:type="dxa"/>
              <w:bottom w:w="100" w:type="dxa"/>
              <w:right w:w="100" w:type="dxa"/>
            </w:tcMar>
          </w:tcPr>
          <w:p w14:paraId="28D458D8" w14:textId="77777777" w:rsidR="00E135B1" w:rsidRDefault="00000000">
            <w:pPr>
              <w:widowControl w:val="0"/>
              <w:pBdr>
                <w:top w:val="nil"/>
                <w:left w:val="nil"/>
                <w:bottom w:val="nil"/>
                <w:right w:val="nil"/>
                <w:between w:val="nil"/>
              </w:pBdr>
              <w:spacing w:line="240" w:lineRule="auto"/>
              <w:ind w:left="0" w:right="60"/>
            </w:pPr>
            <w:r>
              <w:t>Notes</w:t>
            </w:r>
          </w:p>
        </w:tc>
        <w:tc>
          <w:tcPr>
            <w:tcW w:w="9120" w:type="dxa"/>
            <w:gridSpan w:val="5"/>
            <w:tcMar>
              <w:top w:w="100" w:type="dxa"/>
              <w:left w:w="100" w:type="dxa"/>
              <w:bottom w:w="100" w:type="dxa"/>
              <w:right w:w="100" w:type="dxa"/>
            </w:tcMar>
          </w:tcPr>
          <w:p w14:paraId="75611ED9" w14:textId="77DF24B6" w:rsidR="00471246" w:rsidRPr="00471246" w:rsidRDefault="00471246">
            <w:pPr>
              <w:ind w:left="0" w:right="-90"/>
              <w:rPr>
                <w:iCs/>
              </w:rPr>
            </w:pPr>
            <w:r>
              <w:rPr>
                <w:iCs/>
              </w:rPr>
              <w:t>Doing business with others opens us up to risks to data because it adds more factors that are out of our control. In terms of theft, the bank is in a low crime area however if someone were able to steal money it could be severe.</w:t>
            </w:r>
          </w:p>
        </w:tc>
      </w:tr>
    </w:tbl>
    <w:p w14:paraId="77A86D73" w14:textId="77777777" w:rsidR="00E135B1" w:rsidRDefault="00E135B1">
      <w:pPr>
        <w:rPr>
          <w:i/>
        </w:rPr>
      </w:pPr>
    </w:p>
    <w:p w14:paraId="137BC5C6" w14:textId="77777777" w:rsidR="00E135B1" w:rsidRDefault="00E135B1"/>
    <w:p w14:paraId="0E5EED1D" w14:textId="77777777" w:rsidR="00E135B1" w:rsidRDefault="00000000">
      <w:r>
        <w:rPr>
          <w:b/>
        </w:rPr>
        <w:t>Asset:</w:t>
      </w:r>
      <w:r>
        <w:t xml:space="preserve"> The asset at risk of being harmed, damaged, or stolen.</w:t>
      </w:r>
    </w:p>
    <w:p w14:paraId="6ABB1D24" w14:textId="77777777" w:rsidR="00E135B1" w:rsidRDefault="00000000">
      <w:r>
        <w:rPr>
          <w:b/>
        </w:rPr>
        <w:t>Risk(s):</w:t>
      </w:r>
      <w:r>
        <w:t xml:space="preserve"> A potential risk to the organization's information systems and data.</w:t>
      </w:r>
    </w:p>
    <w:p w14:paraId="2759E358" w14:textId="77777777" w:rsidR="00E135B1" w:rsidRDefault="00000000">
      <w:r>
        <w:rPr>
          <w:b/>
        </w:rPr>
        <w:t>Description:</w:t>
      </w:r>
      <w:r>
        <w:t xml:space="preserve"> A vulnerability that might lead to a security incident.</w:t>
      </w:r>
    </w:p>
    <w:p w14:paraId="3E7364B6" w14:textId="77777777" w:rsidR="00E135B1" w:rsidRDefault="00000000">
      <w:r>
        <w:rPr>
          <w:b/>
        </w:rPr>
        <w:t>Likelihood:</w:t>
      </w:r>
      <w:r>
        <w:t xml:space="preserve"> Score from 1-3 of the chances of a vulnerability being exploited. A 1 means there's a low likelihood, a 2 means there's a moderate likelihood, and a 3 means there's a high likelihood.</w:t>
      </w:r>
    </w:p>
    <w:p w14:paraId="6BEB675E" w14:textId="77777777" w:rsidR="00E135B1" w:rsidRDefault="00000000">
      <w:r>
        <w:rPr>
          <w:b/>
        </w:rPr>
        <w:t>Severity:</w:t>
      </w:r>
      <w:r>
        <w:t xml:space="preserve"> Score from 1-3 of the potential damage the threat would cause to the business. A 1 means a low severity impact, a 2 is a moderate severity impact, and a 3 is a high severity impact.</w:t>
      </w:r>
    </w:p>
    <w:p w14:paraId="40E96567" w14:textId="77777777" w:rsidR="00E135B1" w:rsidRDefault="00000000">
      <w:r>
        <w:rPr>
          <w:b/>
        </w:rPr>
        <w:lastRenderedPageBreak/>
        <w:t>Priority:</w:t>
      </w:r>
      <w:r>
        <w:t xml:space="preserve"> How quickly a risk should be addressed to avoid the potential incident. Use the following formula to calculate the overall score: </w:t>
      </w:r>
      <w:r>
        <w:rPr>
          <w:b/>
        </w:rPr>
        <w:t>Likelihood x Impact Severity = Risk</w:t>
      </w:r>
      <w:r>
        <w:br w:type="page"/>
      </w:r>
    </w:p>
    <w:p w14:paraId="54E3FBC1" w14:textId="77777777" w:rsidR="00E135B1" w:rsidRDefault="00000000">
      <w:pPr>
        <w:pStyle w:val="Heading2"/>
        <w:jc w:val="center"/>
      </w:pPr>
      <w:bookmarkStart w:id="2" w:name="_yqdx7a4gpstd" w:colFirst="0" w:colLast="0"/>
      <w:bookmarkEnd w:id="2"/>
      <w:r>
        <w:lastRenderedPageBreak/>
        <w:t>Sample risk matrix</w:t>
      </w:r>
    </w:p>
    <w:p w14:paraId="493E0510" w14:textId="77777777" w:rsidR="00E135B1" w:rsidRDefault="00000000">
      <w:r>
        <w:pict w14:anchorId="281BF093">
          <v:rect id="_x0000_i1026" style="width:0;height:1.5pt" o:hralign="center" o:hrstd="t" o:hr="t" fillcolor="#a0a0a0" stroked="f"/>
        </w:pict>
      </w:r>
    </w:p>
    <w:p w14:paraId="6B550A81" w14:textId="77777777" w:rsidR="00E135B1" w:rsidRDefault="00000000">
      <w:r>
        <w:rPr>
          <w:noProof/>
        </w:rPr>
        <mc:AlternateContent>
          <mc:Choice Requires="wps">
            <w:drawing>
              <wp:anchor distT="57150" distB="57150" distL="57150" distR="57150" simplePos="0" relativeHeight="251658240" behindDoc="0" locked="0" layoutInCell="1" hidden="0" allowOverlap="1" wp14:anchorId="52E90C98" wp14:editId="51951136">
                <wp:simplePos x="0" y="0"/>
                <wp:positionH relativeFrom="page">
                  <wp:posOffset>3890963</wp:posOffset>
                </wp:positionH>
                <wp:positionV relativeFrom="page">
                  <wp:posOffset>1586438</wp:posOffset>
                </wp:positionV>
                <wp:extent cx="1214438" cy="395817"/>
                <wp:effectExtent l="0" t="0" r="0" b="0"/>
                <wp:wrapSquare wrapText="bothSides" distT="57150" distB="57150" distL="57150" distR="57150"/>
                <wp:docPr id="2" name="Text Box 2"/>
                <wp:cNvGraphicFramePr/>
                <a:graphic xmlns:a="http://schemas.openxmlformats.org/drawingml/2006/main">
                  <a:graphicData uri="http://schemas.microsoft.com/office/word/2010/wordprocessingShape">
                    <wps:wsp>
                      <wps:cNvSpPr txBox="1"/>
                      <wps:spPr>
                        <a:xfrm>
                          <a:off x="136275" y="208075"/>
                          <a:ext cx="1268100" cy="400200"/>
                        </a:xfrm>
                        <a:prstGeom prst="rect">
                          <a:avLst/>
                        </a:prstGeom>
                        <a:noFill/>
                        <a:ln>
                          <a:noFill/>
                        </a:ln>
                      </wps:spPr>
                      <wps:txbx>
                        <w:txbxContent>
                          <w:p w14:paraId="1373F4F4" w14:textId="77777777" w:rsidR="00E135B1" w:rsidRDefault="00000000">
                            <w:pPr>
                              <w:spacing w:line="240" w:lineRule="auto"/>
                              <w:ind w:left="0" w:right="0"/>
                              <w:jc w:val="center"/>
                              <w:textDirection w:val="btLr"/>
                            </w:pPr>
                            <w:r>
                              <w:rPr>
                                <w:b/>
                                <w:color w:val="000000"/>
                                <w:sz w:val="28"/>
                              </w:rPr>
                              <w:t>Severity</w:t>
                            </w:r>
                          </w:p>
                        </w:txbxContent>
                      </wps:txbx>
                      <wps:bodyPr spcFirstLastPara="1" wrap="square" lIns="91425" tIns="91425" rIns="91425" bIns="91425" anchor="t" anchorCtr="0">
                        <a:spAutoFit/>
                      </wps:bodyPr>
                    </wps:wsp>
                  </a:graphicData>
                </a:graphic>
              </wp:anchor>
            </w:drawing>
          </mc:Choice>
          <mc:Fallback>
            <w:pict>
              <v:shapetype w14:anchorId="52E90C98" id="_x0000_t202" coordsize="21600,21600" o:spt="202" path="m,l,21600r21600,l21600,xe">
                <v:stroke joinstyle="miter"/>
                <v:path gradientshapeok="t" o:connecttype="rect"/>
              </v:shapetype>
              <v:shape id="Text Box 2" o:spid="_x0000_s1026" type="#_x0000_t202" style="position:absolute;left:0;text-align:left;margin-left:306.4pt;margin-top:124.9pt;width:95.65pt;height:31.15pt;z-index:251658240;visibility:visible;mso-wrap-style:square;mso-wrap-distance-left:4.5pt;mso-wrap-distance-top:4.5pt;mso-wrap-distance-right:4.5pt;mso-wrap-distance-bottom:4.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" filled="f" stroked="f">
                <v:textbox style="mso-fit-shape-to-text:t" inset="2.53958mm,2.53958mm,2.53958mm,2.53958mm">
                  <w:txbxContent>
                    <w:p w14:paraId="1373F4F4" w14:textId="77777777" w:rsidR="00E135B1" w:rsidRDefault="00000000">
                      <w:pPr>
                        <w:spacing w:line="240" w:lineRule="auto"/>
                        <w:ind w:left="0" w:right="0"/>
                        <w:jc w:val="center"/>
                        <w:textDirection w:val="btLr"/>
                      </w:pPr>
                      <w:r>
                        <w:rPr>
                          <w:b/>
                          <w:color w:val="000000"/>
                          <w:sz w:val="28"/>
                        </w:rPr>
                        <w:t>Severity</w:t>
                      </w:r>
                    </w:p>
                  </w:txbxContent>
                </v:textbox>
                <w10:wrap type="square" anchorx="page" anchory="page"/>
              </v:shape>
            </w:pict>
          </mc:Fallback>
        </mc:AlternateContent>
      </w:r>
    </w:p>
    <w:p w14:paraId="3880F2F2" w14:textId="77777777" w:rsidR="00E135B1" w:rsidRDefault="00E135B1"/>
    <w:p w14:paraId="45F4FFF6" w14:textId="77777777" w:rsidR="00E135B1" w:rsidRDefault="00000000">
      <w:pPr>
        <w:spacing w:line="240" w:lineRule="auto"/>
        <w:jc w:val="center"/>
      </w:pPr>
      <w:r>
        <w:rPr>
          <w:noProof/>
        </w:rPr>
        <mc:AlternateContent>
          <mc:Choice Requires="wps">
            <w:drawing>
              <wp:anchor distT="57150" distB="57150" distL="57150" distR="57150" simplePos="0" relativeHeight="251659264" behindDoc="0" locked="0" layoutInCell="1" hidden="0" allowOverlap="1" wp14:anchorId="5EC23755" wp14:editId="5BD1953D">
                <wp:simplePos x="0" y="0"/>
                <wp:positionH relativeFrom="page">
                  <wp:posOffset>914400</wp:posOffset>
                </wp:positionH>
                <wp:positionV relativeFrom="page">
                  <wp:posOffset>2528248</wp:posOffset>
                </wp:positionV>
                <wp:extent cx="409575" cy="1371600"/>
                <wp:effectExtent l="0" t="0" r="0" b="0"/>
                <wp:wrapSquare wrapText="bothSides" distT="57150" distB="57150" distL="57150" distR="57150"/>
                <wp:docPr id="1" name="Text Box 1"/>
                <wp:cNvGraphicFramePr/>
                <a:graphic xmlns:a="http://schemas.openxmlformats.org/drawingml/2006/main">
                  <a:graphicData uri="http://schemas.microsoft.com/office/word/2010/wordprocessingShape">
                    <wps:wsp>
                      <wps:cNvSpPr txBox="1"/>
                      <wps:spPr>
                        <a:xfrm rot="-5400000">
                          <a:off x="-479850" y="479850"/>
                          <a:ext cx="1359900" cy="400200"/>
                        </a:xfrm>
                        <a:prstGeom prst="rect">
                          <a:avLst/>
                        </a:prstGeom>
                        <a:noFill/>
                        <a:ln>
                          <a:noFill/>
                        </a:ln>
                      </wps:spPr>
                      <wps:txbx>
                        <w:txbxContent>
                          <w:p w14:paraId="3AAD8804" w14:textId="77777777" w:rsidR="00E135B1" w:rsidRDefault="00000000">
                            <w:pPr>
                              <w:spacing w:line="240" w:lineRule="auto"/>
                              <w:ind w:left="0" w:right="0"/>
                              <w:jc w:val="center"/>
                              <w:textDirection w:val="btLr"/>
                            </w:pPr>
                            <w:r>
                              <w:rPr>
                                <w:b/>
                                <w:color w:val="000000"/>
                                <w:sz w:val="28"/>
                              </w:rPr>
                              <w:t>Likelihood</w:t>
                            </w:r>
                          </w:p>
                        </w:txbxContent>
                      </wps:txbx>
                      <wps:bodyPr spcFirstLastPara="1" wrap="square" lIns="91425" tIns="91425" rIns="91425" bIns="91425" anchor="t" anchorCtr="0">
                        <a:spAutoFit/>
                      </wps:bodyPr>
                    </wps:wsp>
                  </a:graphicData>
                </a:graphic>
              </wp:anchor>
            </w:drawing>
          </mc:Choice>
          <mc:Fallback>
            <w:pict>
              <v:shape w14:anchorId="5EC23755" id="Text Box 1" o:spid="_x0000_s1027" type="#_x0000_t202" style="position:absolute;left:0;text-align:left;margin-left:1in;margin-top:199.05pt;width:32.25pt;height:108pt;rotation:-90;z-index:251659264;visibility:visible;mso-wrap-style:square;mso-wrap-distance-left:4.5pt;mso-wrap-distance-top:4.5pt;mso-wrap-distance-right:4.5pt;mso-wrap-distance-bottom:4.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" filled="f" stroked="f">
                <v:textbox style="mso-fit-shape-to-text:t" inset="2.53958mm,2.53958mm,2.53958mm,2.53958mm">
                  <w:txbxContent>
                    <w:p w14:paraId="3AAD8804" w14:textId="77777777" w:rsidR="00E135B1" w:rsidRDefault="00000000">
                      <w:pPr>
                        <w:spacing w:line="240" w:lineRule="auto"/>
                        <w:ind w:left="0" w:right="0"/>
                        <w:jc w:val="center"/>
                        <w:textDirection w:val="btLr"/>
                      </w:pPr>
                      <w:r>
                        <w:rPr>
                          <w:b/>
                          <w:color w:val="000000"/>
                          <w:sz w:val="28"/>
                        </w:rPr>
                        <w:t>Likelihood</w:t>
                      </w:r>
                    </w:p>
                  </w:txbxContent>
                </v:textbox>
                <w10:wrap type="square" anchorx="page" anchory="page"/>
              </v:shape>
            </w:pict>
          </mc:Fallback>
        </mc:AlternateContent>
      </w:r>
    </w:p>
    <w:tbl>
      <w:tblPr>
        <w:tblStyle w:val="a0"/>
        <w:tblW w:w="7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2"/>
        <w:gridCol w:w="1882"/>
        <w:gridCol w:w="1883"/>
        <w:gridCol w:w="1883"/>
      </w:tblGrid>
      <w:tr w:rsidR="00E135B1" w14:paraId="570E01B3" w14:textId="77777777">
        <w:trPr>
          <w:trHeight w:val="420"/>
          <w:jc w:val="center"/>
        </w:trPr>
        <w:tc>
          <w:tcPr>
            <w:tcW w:w="1882" w:type="dxa"/>
            <w:tcBorders>
              <w:top w:val="single" w:sz="8" w:space="0" w:color="FFFFFF"/>
              <w:left w:val="single" w:sz="8" w:space="0" w:color="FFFFFF"/>
            </w:tcBorders>
            <w:tcMar>
              <w:top w:w="100" w:type="dxa"/>
              <w:left w:w="100" w:type="dxa"/>
              <w:bottom w:w="100" w:type="dxa"/>
              <w:right w:w="100" w:type="dxa"/>
            </w:tcMar>
          </w:tcPr>
          <w:p w14:paraId="630C563C" w14:textId="77777777" w:rsidR="00E135B1" w:rsidRDefault="00E135B1">
            <w:pPr>
              <w:widowControl w:val="0"/>
              <w:pBdr>
                <w:top w:val="nil"/>
                <w:left w:val="nil"/>
                <w:bottom w:val="nil"/>
                <w:right w:val="nil"/>
                <w:between w:val="nil"/>
              </w:pBdr>
              <w:spacing w:line="240" w:lineRule="auto"/>
              <w:jc w:val="center"/>
            </w:pPr>
          </w:p>
        </w:tc>
        <w:tc>
          <w:tcPr>
            <w:tcW w:w="1882" w:type="dxa"/>
            <w:tcMar>
              <w:top w:w="100" w:type="dxa"/>
              <w:left w:w="100" w:type="dxa"/>
              <w:bottom w:w="100" w:type="dxa"/>
              <w:right w:w="100" w:type="dxa"/>
            </w:tcMar>
          </w:tcPr>
          <w:p w14:paraId="6B551BC7" w14:textId="77777777" w:rsidR="00E135B1" w:rsidRDefault="00000000">
            <w:pPr>
              <w:widowControl w:val="0"/>
              <w:pBdr>
                <w:top w:val="nil"/>
                <w:left w:val="nil"/>
                <w:bottom w:val="nil"/>
                <w:right w:val="nil"/>
                <w:between w:val="nil"/>
              </w:pBdr>
              <w:spacing w:line="240" w:lineRule="auto"/>
              <w:jc w:val="center"/>
            </w:pPr>
            <w:r>
              <w:t>Low</w:t>
            </w:r>
          </w:p>
          <w:p w14:paraId="3B179548" w14:textId="77777777" w:rsidR="00E135B1" w:rsidRDefault="00000000">
            <w:pPr>
              <w:widowControl w:val="0"/>
              <w:pBdr>
                <w:top w:val="nil"/>
                <w:left w:val="nil"/>
                <w:bottom w:val="nil"/>
                <w:right w:val="nil"/>
                <w:between w:val="nil"/>
              </w:pBdr>
              <w:spacing w:line="240" w:lineRule="auto"/>
              <w:jc w:val="center"/>
            </w:pPr>
            <w:r>
              <w:t>1</w:t>
            </w:r>
          </w:p>
        </w:tc>
        <w:tc>
          <w:tcPr>
            <w:tcW w:w="1882" w:type="dxa"/>
            <w:tcMar>
              <w:top w:w="100" w:type="dxa"/>
              <w:left w:w="100" w:type="dxa"/>
              <w:bottom w:w="100" w:type="dxa"/>
              <w:right w:w="100" w:type="dxa"/>
            </w:tcMar>
          </w:tcPr>
          <w:p w14:paraId="12C6CBE4" w14:textId="77777777" w:rsidR="00E135B1" w:rsidRDefault="00000000">
            <w:pPr>
              <w:widowControl w:val="0"/>
              <w:pBdr>
                <w:top w:val="nil"/>
                <w:left w:val="nil"/>
                <w:bottom w:val="nil"/>
                <w:right w:val="nil"/>
                <w:between w:val="nil"/>
              </w:pBdr>
              <w:spacing w:line="240" w:lineRule="auto"/>
              <w:jc w:val="center"/>
            </w:pPr>
            <w:r>
              <w:t>Moderate</w:t>
            </w:r>
          </w:p>
          <w:p w14:paraId="6F88B068" w14:textId="77777777" w:rsidR="00E135B1" w:rsidRDefault="00000000">
            <w:pPr>
              <w:widowControl w:val="0"/>
              <w:pBdr>
                <w:top w:val="nil"/>
                <w:left w:val="nil"/>
                <w:bottom w:val="nil"/>
                <w:right w:val="nil"/>
                <w:between w:val="nil"/>
              </w:pBdr>
              <w:spacing w:line="240" w:lineRule="auto"/>
              <w:jc w:val="center"/>
            </w:pPr>
            <w:r>
              <w:t>2</w:t>
            </w:r>
          </w:p>
        </w:tc>
        <w:tc>
          <w:tcPr>
            <w:tcW w:w="1882" w:type="dxa"/>
            <w:tcMar>
              <w:top w:w="100" w:type="dxa"/>
              <w:left w:w="100" w:type="dxa"/>
              <w:bottom w:w="100" w:type="dxa"/>
              <w:right w:w="100" w:type="dxa"/>
            </w:tcMar>
          </w:tcPr>
          <w:p w14:paraId="69E48A07" w14:textId="77777777" w:rsidR="00E135B1" w:rsidRDefault="00000000">
            <w:pPr>
              <w:widowControl w:val="0"/>
              <w:pBdr>
                <w:top w:val="nil"/>
                <w:left w:val="nil"/>
                <w:bottom w:val="nil"/>
                <w:right w:val="nil"/>
                <w:between w:val="nil"/>
              </w:pBdr>
              <w:spacing w:line="240" w:lineRule="auto"/>
              <w:jc w:val="center"/>
            </w:pPr>
            <w:r>
              <w:t>Catastrophic</w:t>
            </w:r>
          </w:p>
          <w:p w14:paraId="7F901F4E" w14:textId="77777777" w:rsidR="00E135B1" w:rsidRDefault="00000000">
            <w:pPr>
              <w:widowControl w:val="0"/>
              <w:pBdr>
                <w:top w:val="nil"/>
                <w:left w:val="nil"/>
                <w:bottom w:val="nil"/>
                <w:right w:val="nil"/>
                <w:between w:val="nil"/>
              </w:pBdr>
              <w:spacing w:line="240" w:lineRule="auto"/>
              <w:jc w:val="center"/>
            </w:pPr>
            <w:r>
              <w:t>3</w:t>
            </w:r>
          </w:p>
        </w:tc>
      </w:tr>
      <w:tr w:rsidR="00E135B1" w14:paraId="5F13CDEA" w14:textId="77777777">
        <w:trPr>
          <w:trHeight w:val="420"/>
          <w:jc w:val="center"/>
        </w:trPr>
        <w:tc>
          <w:tcPr>
            <w:tcW w:w="1882" w:type="dxa"/>
            <w:tcMar>
              <w:top w:w="100" w:type="dxa"/>
              <w:left w:w="100" w:type="dxa"/>
              <w:bottom w:w="100" w:type="dxa"/>
              <w:right w:w="100" w:type="dxa"/>
            </w:tcMar>
            <w:vAlign w:val="center"/>
          </w:tcPr>
          <w:p w14:paraId="4F640E5D" w14:textId="77777777" w:rsidR="00E135B1" w:rsidRDefault="00000000">
            <w:pPr>
              <w:widowControl w:val="0"/>
              <w:pBdr>
                <w:top w:val="nil"/>
                <w:left w:val="nil"/>
                <w:bottom w:val="nil"/>
                <w:right w:val="nil"/>
                <w:between w:val="nil"/>
              </w:pBdr>
              <w:spacing w:line="240" w:lineRule="auto"/>
              <w:jc w:val="center"/>
            </w:pPr>
            <w:r>
              <w:t>Certain</w:t>
            </w:r>
          </w:p>
          <w:p w14:paraId="4C87D38F" w14:textId="77777777" w:rsidR="00E135B1" w:rsidRDefault="00000000">
            <w:pPr>
              <w:widowControl w:val="0"/>
              <w:pBdr>
                <w:top w:val="nil"/>
                <w:left w:val="nil"/>
                <w:bottom w:val="nil"/>
                <w:right w:val="nil"/>
                <w:between w:val="nil"/>
              </w:pBdr>
              <w:spacing w:line="240" w:lineRule="auto"/>
              <w:jc w:val="center"/>
            </w:pPr>
            <w:r>
              <w:t>3</w:t>
            </w:r>
          </w:p>
        </w:tc>
        <w:tc>
          <w:tcPr>
            <w:tcW w:w="1882" w:type="dxa"/>
            <w:shd w:val="clear" w:color="auto" w:fill="FFF2CC"/>
            <w:tcMar>
              <w:top w:w="100" w:type="dxa"/>
              <w:left w:w="100" w:type="dxa"/>
              <w:bottom w:w="100" w:type="dxa"/>
              <w:right w:w="100" w:type="dxa"/>
            </w:tcMar>
          </w:tcPr>
          <w:p w14:paraId="11CC039F" w14:textId="77777777" w:rsidR="00E135B1" w:rsidRDefault="00000000">
            <w:pPr>
              <w:widowControl w:val="0"/>
              <w:pBdr>
                <w:top w:val="nil"/>
                <w:left w:val="nil"/>
                <w:bottom w:val="nil"/>
                <w:right w:val="nil"/>
                <w:between w:val="nil"/>
              </w:pBdr>
              <w:spacing w:line="240" w:lineRule="auto"/>
              <w:jc w:val="center"/>
            </w:pPr>
            <w:r>
              <w:t>3</w:t>
            </w:r>
          </w:p>
        </w:tc>
        <w:tc>
          <w:tcPr>
            <w:tcW w:w="1882" w:type="dxa"/>
            <w:shd w:val="clear" w:color="auto" w:fill="FCE5CD"/>
            <w:tcMar>
              <w:top w:w="100" w:type="dxa"/>
              <w:left w:w="100" w:type="dxa"/>
              <w:bottom w:w="100" w:type="dxa"/>
              <w:right w:w="100" w:type="dxa"/>
            </w:tcMar>
          </w:tcPr>
          <w:p w14:paraId="5AB3A91A" w14:textId="77777777" w:rsidR="00E135B1" w:rsidRDefault="00000000">
            <w:pPr>
              <w:widowControl w:val="0"/>
              <w:pBdr>
                <w:top w:val="nil"/>
                <w:left w:val="nil"/>
                <w:bottom w:val="nil"/>
                <w:right w:val="nil"/>
                <w:between w:val="nil"/>
              </w:pBdr>
              <w:spacing w:line="240" w:lineRule="auto"/>
              <w:jc w:val="center"/>
            </w:pPr>
            <w:r>
              <w:t>6</w:t>
            </w:r>
          </w:p>
        </w:tc>
        <w:tc>
          <w:tcPr>
            <w:tcW w:w="1882" w:type="dxa"/>
            <w:shd w:val="clear" w:color="auto" w:fill="F4CCCC"/>
            <w:tcMar>
              <w:top w:w="100" w:type="dxa"/>
              <w:left w:w="100" w:type="dxa"/>
              <w:bottom w:w="100" w:type="dxa"/>
              <w:right w:w="100" w:type="dxa"/>
            </w:tcMar>
          </w:tcPr>
          <w:p w14:paraId="396B2915" w14:textId="77777777" w:rsidR="00E135B1" w:rsidRDefault="00000000">
            <w:pPr>
              <w:widowControl w:val="0"/>
              <w:pBdr>
                <w:top w:val="nil"/>
                <w:left w:val="nil"/>
                <w:bottom w:val="nil"/>
                <w:right w:val="nil"/>
                <w:between w:val="nil"/>
              </w:pBdr>
              <w:spacing w:line="240" w:lineRule="auto"/>
              <w:jc w:val="center"/>
            </w:pPr>
            <w:r>
              <w:t>9</w:t>
            </w:r>
          </w:p>
        </w:tc>
      </w:tr>
      <w:tr w:rsidR="00E135B1" w14:paraId="3957E97A" w14:textId="77777777">
        <w:trPr>
          <w:trHeight w:val="420"/>
          <w:jc w:val="center"/>
        </w:trPr>
        <w:tc>
          <w:tcPr>
            <w:tcW w:w="1882" w:type="dxa"/>
            <w:tcMar>
              <w:top w:w="100" w:type="dxa"/>
              <w:left w:w="100" w:type="dxa"/>
              <w:bottom w:w="100" w:type="dxa"/>
              <w:right w:w="100" w:type="dxa"/>
            </w:tcMar>
            <w:vAlign w:val="center"/>
          </w:tcPr>
          <w:p w14:paraId="15CF6832" w14:textId="77777777" w:rsidR="00E135B1" w:rsidRDefault="00000000">
            <w:pPr>
              <w:widowControl w:val="0"/>
              <w:pBdr>
                <w:top w:val="nil"/>
                <w:left w:val="nil"/>
                <w:bottom w:val="nil"/>
                <w:right w:val="nil"/>
                <w:between w:val="nil"/>
              </w:pBdr>
              <w:spacing w:line="240" w:lineRule="auto"/>
              <w:jc w:val="center"/>
            </w:pPr>
            <w:r>
              <w:t>Likely</w:t>
            </w:r>
          </w:p>
          <w:p w14:paraId="50DD0601" w14:textId="77777777" w:rsidR="00E135B1" w:rsidRDefault="00000000">
            <w:pPr>
              <w:widowControl w:val="0"/>
              <w:pBdr>
                <w:top w:val="nil"/>
                <w:left w:val="nil"/>
                <w:bottom w:val="nil"/>
                <w:right w:val="nil"/>
                <w:between w:val="nil"/>
              </w:pBdr>
              <w:spacing w:line="240" w:lineRule="auto"/>
              <w:jc w:val="center"/>
            </w:pPr>
            <w:r>
              <w:t>2</w:t>
            </w:r>
          </w:p>
        </w:tc>
        <w:tc>
          <w:tcPr>
            <w:tcW w:w="1882" w:type="dxa"/>
            <w:shd w:val="clear" w:color="auto" w:fill="D9EAD3"/>
            <w:tcMar>
              <w:top w:w="100" w:type="dxa"/>
              <w:left w:w="100" w:type="dxa"/>
              <w:bottom w:w="100" w:type="dxa"/>
              <w:right w:w="100" w:type="dxa"/>
            </w:tcMar>
          </w:tcPr>
          <w:p w14:paraId="4A3C24E9" w14:textId="77777777" w:rsidR="00E135B1" w:rsidRDefault="00000000">
            <w:pPr>
              <w:widowControl w:val="0"/>
              <w:pBdr>
                <w:top w:val="nil"/>
                <w:left w:val="nil"/>
                <w:bottom w:val="nil"/>
                <w:right w:val="nil"/>
                <w:between w:val="nil"/>
              </w:pBdr>
              <w:spacing w:line="240" w:lineRule="auto"/>
              <w:jc w:val="center"/>
            </w:pPr>
            <w:r>
              <w:t>2</w:t>
            </w:r>
          </w:p>
        </w:tc>
        <w:tc>
          <w:tcPr>
            <w:tcW w:w="1882" w:type="dxa"/>
            <w:shd w:val="clear" w:color="auto" w:fill="FFF2CC"/>
            <w:tcMar>
              <w:top w:w="100" w:type="dxa"/>
              <w:left w:w="100" w:type="dxa"/>
              <w:bottom w:w="100" w:type="dxa"/>
              <w:right w:w="100" w:type="dxa"/>
            </w:tcMar>
          </w:tcPr>
          <w:p w14:paraId="0060E29A" w14:textId="77777777" w:rsidR="00E135B1" w:rsidRDefault="00000000">
            <w:pPr>
              <w:widowControl w:val="0"/>
              <w:pBdr>
                <w:top w:val="nil"/>
                <w:left w:val="nil"/>
                <w:bottom w:val="nil"/>
                <w:right w:val="nil"/>
                <w:between w:val="nil"/>
              </w:pBdr>
              <w:spacing w:line="240" w:lineRule="auto"/>
              <w:jc w:val="center"/>
            </w:pPr>
            <w:r>
              <w:t>4</w:t>
            </w:r>
          </w:p>
        </w:tc>
        <w:tc>
          <w:tcPr>
            <w:tcW w:w="1882" w:type="dxa"/>
            <w:shd w:val="clear" w:color="auto" w:fill="FCE5CD"/>
            <w:tcMar>
              <w:top w:w="100" w:type="dxa"/>
              <w:left w:w="100" w:type="dxa"/>
              <w:bottom w:w="100" w:type="dxa"/>
              <w:right w:w="100" w:type="dxa"/>
            </w:tcMar>
          </w:tcPr>
          <w:p w14:paraId="1FE1ED43" w14:textId="77777777" w:rsidR="00E135B1" w:rsidRDefault="00000000">
            <w:pPr>
              <w:widowControl w:val="0"/>
              <w:pBdr>
                <w:top w:val="nil"/>
                <w:left w:val="nil"/>
                <w:bottom w:val="nil"/>
                <w:right w:val="nil"/>
                <w:between w:val="nil"/>
              </w:pBdr>
              <w:spacing w:line="240" w:lineRule="auto"/>
              <w:jc w:val="center"/>
            </w:pPr>
            <w:r>
              <w:t>6</w:t>
            </w:r>
          </w:p>
        </w:tc>
      </w:tr>
      <w:tr w:rsidR="00E135B1" w14:paraId="54FF878F" w14:textId="77777777">
        <w:trPr>
          <w:trHeight w:val="420"/>
          <w:jc w:val="center"/>
        </w:trPr>
        <w:tc>
          <w:tcPr>
            <w:tcW w:w="1882" w:type="dxa"/>
            <w:tcMar>
              <w:top w:w="100" w:type="dxa"/>
              <w:left w:w="100" w:type="dxa"/>
              <w:bottom w:w="100" w:type="dxa"/>
              <w:right w:w="100" w:type="dxa"/>
            </w:tcMar>
            <w:vAlign w:val="center"/>
          </w:tcPr>
          <w:p w14:paraId="7CA4AFC7" w14:textId="77777777" w:rsidR="00E135B1" w:rsidRDefault="00000000">
            <w:pPr>
              <w:widowControl w:val="0"/>
              <w:pBdr>
                <w:top w:val="nil"/>
                <w:left w:val="nil"/>
                <w:bottom w:val="nil"/>
                <w:right w:val="nil"/>
                <w:between w:val="nil"/>
              </w:pBdr>
              <w:spacing w:line="240" w:lineRule="auto"/>
              <w:jc w:val="center"/>
            </w:pPr>
            <w:r>
              <w:t>Rare</w:t>
            </w:r>
          </w:p>
          <w:p w14:paraId="54F869EA" w14:textId="77777777" w:rsidR="00E135B1" w:rsidRDefault="00000000">
            <w:pPr>
              <w:widowControl w:val="0"/>
              <w:pBdr>
                <w:top w:val="nil"/>
                <w:left w:val="nil"/>
                <w:bottom w:val="nil"/>
                <w:right w:val="nil"/>
                <w:between w:val="nil"/>
              </w:pBdr>
              <w:spacing w:line="240" w:lineRule="auto"/>
              <w:jc w:val="center"/>
            </w:pPr>
            <w:r>
              <w:t>1</w:t>
            </w:r>
          </w:p>
        </w:tc>
        <w:tc>
          <w:tcPr>
            <w:tcW w:w="1882" w:type="dxa"/>
            <w:shd w:val="clear" w:color="auto" w:fill="D9D9D9"/>
            <w:tcMar>
              <w:top w:w="100" w:type="dxa"/>
              <w:left w:w="100" w:type="dxa"/>
              <w:bottom w:w="100" w:type="dxa"/>
              <w:right w:w="100" w:type="dxa"/>
            </w:tcMar>
          </w:tcPr>
          <w:p w14:paraId="59042354" w14:textId="77777777" w:rsidR="00E135B1" w:rsidRDefault="00000000">
            <w:pPr>
              <w:widowControl w:val="0"/>
              <w:pBdr>
                <w:top w:val="nil"/>
                <w:left w:val="nil"/>
                <w:bottom w:val="nil"/>
                <w:right w:val="nil"/>
                <w:between w:val="nil"/>
              </w:pBdr>
              <w:spacing w:line="240" w:lineRule="auto"/>
              <w:jc w:val="center"/>
            </w:pPr>
            <w:r>
              <w:t>1</w:t>
            </w:r>
          </w:p>
        </w:tc>
        <w:tc>
          <w:tcPr>
            <w:tcW w:w="1882" w:type="dxa"/>
            <w:shd w:val="clear" w:color="auto" w:fill="D9EAD3"/>
            <w:tcMar>
              <w:top w:w="100" w:type="dxa"/>
              <w:left w:w="100" w:type="dxa"/>
              <w:bottom w:w="100" w:type="dxa"/>
              <w:right w:w="100" w:type="dxa"/>
            </w:tcMar>
          </w:tcPr>
          <w:p w14:paraId="0ECC27E2" w14:textId="77777777" w:rsidR="00E135B1" w:rsidRDefault="00000000">
            <w:pPr>
              <w:widowControl w:val="0"/>
              <w:pBdr>
                <w:top w:val="nil"/>
                <w:left w:val="nil"/>
                <w:bottom w:val="nil"/>
                <w:right w:val="nil"/>
                <w:between w:val="nil"/>
              </w:pBdr>
              <w:spacing w:line="240" w:lineRule="auto"/>
              <w:jc w:val="center"/>
            </w:pPr>
            <w:r>
              <w:t>2</w:t>
            </w:r>
          </w:p>
        </w:tc>
        <w:tc>
          <w:tcPr>
            <w:tcW w:w="1882" w:type="dxa"/>
            <w:shd w:val="clear" w:color="auto" w:fill="FFF2CC"/>
            <w:tcMar>
              <w:top w:w="100" w:type="dxa"/>
              <w:left w:w="100" w:type="dxa"/>
              <w:bottom w:w="100" w:type="dxa"/>
              <w:right w:w="100" w:type="dxa"/>
            </w:tcMar>
          </w:tcPr>
          <w:p w14:paraId="4922BED3" w14:textId="77777777" w:rsidR="00E135B1" w:rsidRDefault="00000000">
            <w:pPr>
              <w:widowControl w:val="0"/>
              <w:pBdr>
                <w:top w:val="nil"/>
                <w:left w:val="nil"/>
                <w:bottom w:val="nil"/>
                <w:right w:val="nil"/>
                <w:between w:val="nil"/>
              </w:pBdr>
              <w:spacing w:line="240" w:lineRule="auto"/>
              <w:jc w:val="center"/>
            </w:pPr>
            <w:r>
              <w:t>3</w:t>
            </w:r>
          </w:p>
        </w:tc>
      </w:tr>
    </w:tbl>
    <w:p w14:paraId="6A0049CB" w14:textId="77777777" w:rsidR="00E135B1" w:rsidRDefault="00E135B1">
      <w:pPr>
        <w:jc w:val="center"/>
      </w:pPr>
    </w:p>
    <w:sectPr w:rsidR="00E135B1">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A8ED8" w14:textId="77777777" w:rsidR="00A45413" w:rsidRDefault="00A45413">
      <w:pPr>
        <w:spacing w:line="240" w:lineRule="auto"/>
      </w:pPr>
      <w:r>
        <w:separator/>
      </w:r>
    </w:p>
  </w:endnote>
  <w:endnote w:type="continuationSeparator" w:id="0">
    <w:p w14:paraId="47CE453E" w14:textId="77777777" w:rsidR="00A45413" w:rsidRDefault="00A454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altName w:val="Calibri"/>
    <w:charset w:val="00"/>
    <w:family w:val="auto"/>
    <w:pitch w:val="default"/>
    <w:embedRegular r:id="rId1" w:fontKey="{019694C9-CBC9-4CC3-9BF5-CE4197849C5B}"/>
    <w:embedBold r:id="rId2" w:fontKey="{32AE5FEA-FD63-4527-9C82-FF19498899EC}"/>
    <w:embedItalic r:id="rId3" w:fontKey="{E6D15D36-DB98-4BA3-AD70-83351FDF1C1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4595F62D-DBCE-4493-9BA2-508D6A7A53FA}"/>
  </w:font>
  <w:font w:name="Cambria">
    <w:panose1 w:val="02040503050406030204"/>
    <w:charset w:val="00"/>
    <w:family w:val="roman"/>
    <w:pitch w:val="variable"/>
    <w:sig w:usb0="E00006FF" w:usb1="420024FF" w:usb2="02000000" w:usb3="00000000" w:csb0="0000019F" w:csb1="00000000"/>
    <w:embedRegular r:id="rId5" w:fontKey="{6DABDEC1-F18B-4554-BDAF-BABA07873A6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52205" w14:textId="77777777" w:rsidR="00A45413" w:rsidRDefault="00A45413">
      <w:pPr>
        <w:spacing w:line="240" w:lineRule="auto"/>
      </w:pPr>
      <w:r>
        <w:separator/>
      </w:r>
    </w:p>
  </w:footnote>
  <w:footnote w:type="continuationSeparator" w:id="0">
    <w:p w14:paraId="1FB363B6" w14:textId="77777777" w:rsidR="00A45413" w:rsidRDefault="00A454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7E5F7" w14:textId="77777777" w:rsidR="00E135B1" w:rsidRDefault="00E135B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5B1"/>
    <w:rsid w:val="00471246"/>
    <w:rsid w:val="00A45413"/>
    <w:rsid w:val="00E135B1"/>
    <w:rsid w:val="00EF5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54CE"/>
  <w15:docId w15:val="{0C700E37-9380-4586-8F9F-CFA42447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 w:eastAsia="en-US" w:bidi="ar-SA"/>
      </w:rPr>
    </w:rPrDefault>
    <w:pPrDefault>
      <w:pPr>
        <w:spacing w:line="276" w:lineRule="auto"/>
        <w:ind w:left="-360" w:righ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Bastien, Elijah</cp:lastModifiedBy>
  <cp:revision>2</cp:revision>
  <dcterms:created xsi:type="dcterms:W3CDTF">2026-02-19T02:42:00Z</dcterms:created>
  <dcterms:modified xsi:type="dcterms:W3CDTF">2026-02-19T02:50:00Z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741c8bb3-dd5e-4509-b452-b0cb76f643c1</vt:lpwstr>
  </property>
</Properties>
</file>