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64EE7C" w14:textId="280A95DF" w:rsidR="00074A3E" w:rsidRDefault="00BB37D0" w:rsidP="00BB37D0">
      <w:pPr>
        <w:jc w:val="center"/>
        <w:rPr>
          <w:rFonts w:ascii="Times New Roman" w:hAnsi="Times New Roman" w:cs="Times New Roman"/>
        </w:rPr>
      </w:pPr>
      <w:r>
        <w:rPr>
          <w:rFonts w:ascii="Times New Roman" w:hAnsi="Times New Roman" w:cs="Times New Roman"/>
        </w:rPr>
        <w:t>Observations teaching University Calculus I – Fall 2019</w:t>
      </w:r>
    </w:p>
    <w:p w14:paraId="3924507F" w14:textId="0BE74B35" w:rsidR="00BB37D0" w:rsidRDefault="00BB37D0" w:rsidP="00BB37D0">
      <w:pPr>
        <w:jc w:val="center"/>
        <w:rPr>
          <w:rFonts w:ascii="Times New Roman" w:hAnsi="Times New Roman" w:cs="Times New Roman"/>
        </w:rPr>
      </w:pPr>
      <w:r>
        <w:rPr>
          <w:rFonts w:ascii="Times New Roman" w:hAnsi="Times New Roman" w:cs="Times New Roman"/>
        </w:rPr>
        <w:t>Part 2</w:t>
      </w:r>
    </w:p>
    <w:p w14:paraId="433CEE38" w14:textId="138BBC81" w:rsidR="00BB37D0" w:rsidRDefault="00BB37D0" w:rsidP="00BB37D0">
      <w:pPr>
        <w:jc w:val="center"/>
        <w:rPr>
          <w:rFonts w:ascii="Times New Roman" w:hAnsi="Times New Roman" w:cs="Times New Roman"/>
        </w:rPr>
      </w:pPr>
    </w:p>
    <w:p w14:paraId="201A6E0A" w14:textId="6FF286B2" w:rsidR="00541A96" w:rsidRDefault="00541A96" w:rsidP="00541A96">
      <w:pPr>
        <w:pStyle w:val="ListParagraph"/>
        <w:numPr>
          <w:ilvl w:val="0"/>
          <w:numId w:val="1"/>
        </w:numPr>
        <w:rPr>
          <w:rFonts w:ascii="Times New Roman" w:hAnsi="Times New Roman" w:cs="Times New Roman"/>
        </w:rPr>
      </w:pPr>
      <w:r>
        <w:rPr>
          <w:rFonts w:ascii="Times New Roman" w:hAnsi="Times New Roman" w:cs="Times New Roman"/>
        </w:rPr>
        <w:t>At the end of Section 4.2 (p. 47 of 6, August 2019 version), in the definition of a derivative, should we mention that a derivative is a ratio of differentials.  Could this serve as a definition</w:t>
      </w:r>
      <w:r w:rsidR="00DE4B1F">
        <w:rPr>
          <w:rFonts w:ascii="Times New Roman" w:hAnsi="Times New Roman" w:cs="Times New Roman"/>
        </w:rPr>
        <w:t>?</w:t>
      </w:r>
      <w:r>
        <w:rPr>
          <w:rFonts w:ascii="Times New Roman" w:hAnsi="Times New Roman" w:cs="Times New Roman"/>
        </w:rPr>
        <w:t xml:space="preserve">  We essentially say this, but kind of beat around the bush on it.  I was thinking about this when trying to think of how to explain what a second derivative is.  This is what I said to students in the context of looking at the </w:t>
      </w:r>
      <w:r w:rsidR="00DE4B1F">
        <w:rPr>
          <w:rFonts w:ascii="Times New Roman" w:hAnsi="Times New Roman" w:cs="Times New Roman"/>
        </w:rPr>
        <w:t>paragraph before the hanging chain problem where we introduce the second derivative</w:t>
      </w:r>
    </w:p>
    <w:p w14:paraId="1EF13215" w14:textId="77777777" w:rsidR="00D503B5" w:rsidRDefault="00D503B5" w:rsidP="00DC37D5">
      <w:pPr>
        <w:pStyle w:val="ListParagraph"/>
        <w:rPr>
          <w:rFonts w:ascii="Times New Roman" w:hAnsi="Times New Roman" w:cs="Times New Roman"/>
          <w:color w:val="FF0000"/>
        </w:rPr>
      </w:pPr>
      <w:r>
        <w:rPr>
          <w:rFonts w:ascii="Times New Roman" w:hAnsi="Times New Roman" w:cs="Times New Roman"/>
          <w:color w:val="FF0000"/>
        </w:rPr>
        <w:t xml:space="preserve">This is a great observation. We’ve been looking for the right time/place to define the derivative, as </w:t>
      </w:r>
      <w:proofErr w:type="spellStart"/>
      <w:r>
        <w:rPr>
          <w:rFonts w:ascii="Times New Roman" w:hAnsi="Times New Roman" w:cs="Times New Roman"/>
          <w:color w:val="FF0000"/>
        </w:rPr>
        <w:t>apposed</w:t>
      </w:r>
      <w:proofErr w:type="spellEnd"/>
      <w:r>
        <w:rPr>
          <w:rFonts w:ascii="Times New Roman" w:hAnsi="Times New Roman" w:cs="Times New Roman"/>
          <w:color w:val="FF0000"/>
        </w:rPr>
        <w:t xml:space="preserve"> to differentials, and I think this is it. I have inserted a new section called “Slopes, Velocities and Tangents” where we define the derivative and use it to tie these three ideas together. This is a first draft of the section so it will undoubtedly have to be edited, but I think this improves the development considerably.</w:t>
      </w:r>
    </w:p>
    <w:p w14:paraId="7697C5DD" w14:textId="77777777" w:rsidR="00D503B5" w:rsidRDefault="00D503B5" w:rsidP="00DC37D5">
      <w:pPr>
        <w:pStyle w:val="ListParagraph"/>
        <w:rPr>
          <w:rFonts w:ascii="Times New Roman" w:hAnsi="Times New Roman" w:cs="Times New Roman"/>
          <w:color w:val="FF0000"/>
        </w:rPr>
      </w:pPr>
    </w:p>
    <w:p w14:paraId="4F0DAFE9" w14:textId="77777777" w:rsidR="00D503B5" w:rsidRDefault="00D503B5" w:rsidP="00DC37D5">
      <w:pPr>
        <w:pStyle w:val="ListParagraph"/>
        <w:rPr>
          <w:rFonts w:ascii="Times New Roman" w:hAnsi="Times New Roman" w:cs="Times New Roman"/>
          <w:color w:val="FF0000"/>
        </w:rPr>
      </w:pPr>
      <w:r>
        <w:rPr>
          <w:rFonts w:ascii="Times New Roman" w:hAnsi="Times New Roman" w:cs="Times New Roman"/>
          <w:color w:val="FF0000"/>
        </w:rPr>
        <w:t>I have modified the Hanging Chain problem as you’ve indicated below.</w:t>
      </w:r>
    </w:p>
    <w:p w14:paraId="46264057" w14:textId="182BB4B2" w:rsidR="00DC37D5" w:rsidRPr="00DC37D5" w:rsidRDefault="00D503B5" w:rsidP="00DC37D5">
      <w:pPr>
        <w:pStyle w:val="ListParagraph"/>
        <w:rPr>
          <w:rFonts w:ascii="Times New Roman" w:hAnsi="Times New Roman" w:cs="Times New Roman"/>
          <w:color w:val="FF0000"/>
        </w:rPr>
      </w:pPr>
      <w:r>
        <w:rPr>
          <w:rFonts w:ascii="Times New Roman" w:hAnsi="Times New Roman" w:cs="Times New Roman"/>
          <w:color w:val="FF0000"/>
        </w:rPr>
        <w:t xml:space="preserve">ecb5 3/8/20 </w:t>
      </w:r>
    </w:p>
    <w:p w14:paraId="58D5D47F" w14:textId="56BD2484" w:rsidR="00DE4B1F" w:rsidRDefault="00B159EA" w:rsidP="00DE4B1F">
      <w:pPr>
        <w:rPr>
          <w:rFonts w:ascii="Times New Roman" w:eastAsiaTheme="minorEastAsia" w:hAnsi="Times New Roman" w:cs="Times New Roman"/>
        </w:rPr>
      </w:pPr>
      <w:proofErr w:type="gramStart"/>
      <w:r>
        <w:rPr>
          <w:rFonts w:ascii="Times New Roman" w:hAnsi="Times New Roman" w:cs="Times New Roman"/>
        </w:rPr>
        <w:t>With this in mind, should</w:t>
      </w:r>
      <w:proofErr w:type="gramEnd"/>
      <w:r>
        <w:rPr>
          <w:rFonts w:ascii="Times New Roman" w:hAnsi="Times New Roman" w:cs="Times New Roman"/>
        </w:rPr>
        <w:t xml:space="preserve"> we split PIC #26 on the catenary into two parts?  The first part can be the part a to obtain </w:t>
      </w:r>
      <m:oMath>
        <m:f>
          <m:fPr>
            <m:ctrlPr>
              <w:rPr>
                <w:rFonts w:ascii="Cambria Math" w:hAnsi="Cambria Math" w:cs="Times New Roman"/>
                <w:i/>
              </w:rPr>
            </m:ctrlPr>
          </m:fPr>
          <m:num>
            <m:r>
              <w:rPr>
                <w:rFonts w:ascii="Cambria Math" w:hAnsi="Cambria Math" w:cs="Times New Roman"/>
              </w:rPr>
              <m:t>dy</m:t>
            </m:r>
          </m:num>
          <m:den>
            <m:r>
              <w:rPr>
                <w:rFonts w:ascii="Cambria Math" w:hAnsi="Cambria Math" w:cs="Times New Roman"/>
              </w:rPr>
              <m:t>dx</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ws</m:t>
            </m:r>
          </m:num>
          <m:den>
            <m:r>
              <w:rPr>
                <w:rFonts w:ascii="Cambria Math" w:hAnsi="Cambria Math" w:cs="Times New Roman"/>
              </w:rPr>
              <m:t>H</m:t>
            </m:r>
          </m:den>
        </m:f>
      </m:oMath>
      <w:r>
        <w:rPr>
          <w:rFonts w:ascii="Times New Roman" w:eastAsiaTheme="minorEastAsia" w:hAnsi="Times New Roman" w:cs="Times New Roman"/>
        </w:rPr>
        <w:t xml:space="preserve">.  </w:t>
      </w:r>
      <w:r w:rsidR="004E5522">
        <w:rPr>
          <w:rFonts w:ascii="Times New Roman" w:eastAsiaTheme="minorEastAsia" w:hAnsi="Times New Roman" w:cs="Times New Roman"/>
        </w:rPr>
        <w:t>We can then do something like this.</w:t>
      </w:r>
    </w:p>
    <w:p w14:paraId="312EBB6A" w14:textId="68D894B7" w:rsidR="004E5522" w:rsidRDefault="004E5522" w:rsidP="00DE4B1F">
      <w:pPr>
        <w:rPr>
          <w:rFonts w:ascii="Times New Roman" w:eastAsiaTheme="minorEastAsia" w:hAnsi="Times New Roman" w:cs="Times New Roman"/>
        </w:rPr>
      </w:pPr>
    </w:p>
    <w:p w14:paraId="57CE2E0F" w14:textId="6EACBA91" w:rsidR="004E5522" w:rsidRDefault="004E5522" w:rsidP="00DE4B1F">
      <w:pPr>
        <w:rPr>
          <w:rFonts w:ascii="Times New Roman" w:eastAsiaTheme="minorEastAsia" w:hAnsi="Times New Roman" w:cs="Times New Roman"/>
        </w:rPr>
      </w:pPr>
      <w:r>
        <w:rPr>
          <w:rFonts w:ascii="Times New Roman" w:eastAsiaTheme="minorEastAsia" w:hAnsi="Times New Roman" w:cs="Times New Roman"/>
        </w:rPr>
        <w:t xml:space="preserve">The problem with the previous problem is that we really don’t know anything about </w:t>
      </w:r>
      <m:oMath>
        <m:r>
          <w:rPr>
            <w:rFonts w:ascii="Cambria Math" w:eastAsiaTheme="minorEastAsia" w:hAnsi="Cambria Math" w:cs="Times New Roman"/>
          </w:rPr>
          <m:t>s</m:t>
        </m:r>
      </m:oMath>
      <w:r>
        <w:rPr>
          <w:rFonts w:ascii="Times New Roman" w:eastAsiaTheme="minorEastAsia" w:hAnsi="Times New Roman" w:cs="Times New Roman"/>
        </w:rPr>
        <w:t xml:space="preserve">.  However, we do know something about </w:t>
      </w:r>
      <m:oMath>
        <m:r>
          <w:rPr>
            <w:rFonts w:ascii="Cambria Math" w:eastAsiaTheme="minorEastAsia" w:hAnsi="Cambria Math" w:cs="Times New Roman"/>
          </w:rPr>
          <m:t>ds</m:t>
        </m:r>
      </m:oMath>
      <w:r>
        <w:rPr>
          <w:rFonts w:ascii="Times New Roman" w:eastAsiaTheme="minorEastAsia" w:hAnsi="Times New Roman" w:cs="Times New Roman"/>
        </w:rPr>
        <w:t xml:space="preserve">.  Here we will exploit an important aspect of differentials which we introduced </w:t>
      </w:r>
      <w:proofErr w:type="gramStart"/>
      <w:r>
        <w:rPr>
          <w:rFonts w:ascii="Times New Roman" w:eastAsiaTheme="minorEastAsia" w:hAnsi="Times New Roman" w:cs="Times New Roman"/>
        </w:rPr>
        <w:t>with regard to</w:t>
      </w:r>
      <w:proofErr w:type="gramEnd"/>
      <w:r>
        <w:rPr>
          <w:rFonts w:ascii="Times New Roman" w:eastAsiaTheme="minorEastAsia" w:hAnsi="Times New Roman" w:cs="Times New Roman"/>
        </w:rPr>
        <w:t xml:space="preserve"> slope, but now we will restate it in this context.  On an infinitely small scale, we can think of the curve and the tangent line as being interchangeable.  The fancy term for this is “local linearity,” but all this means that on an infinitely small scale the curve and tangent line </w:t>
      </w:r>
      <w:r w:rsidR="009141B4">
        <w:rPr>
          <w:rFonts w:ascii="Times New Roman" w:eastAsiaTheme="minorEastAsia" w:hAnsi="Times New Roman" w:cs="Times New Roman"/>
        </w:rPr>
        <w:t xml:space="preserve">are indistinguishable.  This was utilized by Leibniz, who referred to a “differential” triangle.  </w:t>
      </w:r>
      <w:r>
        <w:rPr>
          <w:rFonts w:ascii="Times New Roman" w:eastAsiaTheme="minorEastAsia" w:hAnsi="Times New Roman" w:cs="Times New Roman"/>
        </w:rPr>
        <w:t>If we consider the following “infinitesimal triangle,” we have</w:t>
      </w:r>
    </w:p>
    <w:p w14:paraId="6B5695DF" w14:textId="2E08FD65" w:rsidR="004E5522" w:rsidRDefault="004E5522" w:rsidP="00DE4B1F">
      <w:pPr>
        <w:rPr>
          <w:rFonts w:ascii="Times New Roman" w:eastAsiaTheme="minorEastAsia" w:hAnsi="Times New Roman" w:cs="Times New Roman"/>
        </w:rPr>
      </w:pPr>
    </w:p>
    <w:p w14:paraId="3B34E9AF" w14:textId="03E020FE" w:rsidR="004E5522" w:rsidRDefault="004E5522" w:rsidP="00DE4B1F">
      <w:pP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1660288" behindDoc="0" locked="0" layoutInCell="1" allowOverlap="1" wp14:anchorId="33F03715" wp14:editId="66680277">
                <wp:simplePos x="0" y="0"/>
                <wp:positionH relativeFrom="column">
                  <wp:posOffset>2903220</wp:posOffset>
                </wp:positionH>
                <wp:positionV relativeFrom="paragraph">
                  <wp:posOffset>109855</wp:posOffset>
                </wp:positionV>
                <wp:extent cx="381000" cy="358140"/>
                <wp:effectExtent l="0" t="0" r="0" b="3810"/>
                <wp:wrapNone/>
                <wp:docPr id="2" name="Text Box 2"/>
                <wp:cNvGraphicFramePr/>
                <a:graphic xmlns:a="http://schemas.openxmlformats.org/drawingml/2006/main">
                  <a:graphicData uri="http://schemas.microsoft.com/office/word/2010/wordprocessingShape">
                    <wps:wsp>
                      <wps:cNvSpPr txBox="1"/>
                      <wps:spPr>
                        <a:xfrm>
                          <a:off x="0" y="0"/>
                          <a:ext cx="381000" cy="358140"/>
                        </a:xfrm>
                        <a:prstGeom prst="rect">
                          <a:avLst/>
                        </a:prstGeom>
                        <a:noFill/>
                        <a:ln w="6350">
                          <a:noFill/>
                        </a:ln>
                      </wps:spPr>
                      <wps:txbx>
                        <w:txbxContent>
                          <w:p w14:paraId="75022D2C" w14:textId="435BC6D7" w:rsidR="004E5522" w:rsidRDefault="004E5522">
                            <m:oMathPara>
                              <m:oMath>
                                <m:r>
                                  <w:rPr>
                                    <w:rFonts w:ascii="Cambria Math" w:hAnsi="Cambria Math"/>
                                  </w:rPr>
                                  <m:t>ds</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F03715" id="_x0000_t202" coordsize="21600,21600" o:spt="202" path="m,l,21600r21600,l21600,xe">
                <v:stroke joinstyle="miter"/>
                <v:path gradientshapeok="t" o:connecttype="rect"/>
              </v:shapetype>
              <v:shape id="Text Box 2" o:spid="_x0000_s1026" type="#_x0000_t202" style="position:absolute;left:0;text-align:left;margin-left:228.6pt;margin-top:8.65pt;width:30pt;height:28.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" filled="f" stroked="f" strokeweight=".5pt">
                <v:textbox>
                  <w:txbxContent>
                    <w:p w14:paraId="75022D2C" w14:textId="435BC6D7" w:rsidR="004E5522" w:rsidRDefault="004E5522">
                      <m:oMathPara>
                        <m:oMath>
                          <m:r>
                            <w:rPr>
                              <w:rFonts w:ascii="Cambria Math" w:hAnsi="Cambria Math"/>
                            </w:rPr>
                            <m:t>ds</m:t>
                          </m:r>
                        </m:oMath>
                      </m:oMathPara>
                    </w:p>
                  </w:txbxContent>
                </v:textbox>
              </v:shape>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251659264" behindDoc="0" locked="0" layoutInCell="1" allowOverlap="1" wp14:anchorId="7EB44354" wp14:editId="690DF969">
                <wp:simplePos x="0" y="0"/>
                <wp:positionH relativeFrom="column">
                  <wp:posOffset>2087880</wp:posOffset>
                </wp:positionH>
                <wp:positionV relativeFrom="paragraph">
                  <wp:posOffset>29845</wp:posOffset>
                </wp:positionV>
                <wp:extent cx="2026920" cy="681990"/>
                <wp:effectExtent l="38100" t="19050" r="11430" b="22860"/>
                <wp:wrapNone/>
                <wp:docPr id="1" name="Right Triangle 1"/>
                <wp:cNvGraphicFramePr/>
                <a:graphic xmlns:a="http://schemas.openxmlformats.org/drawingml/2006/main">
                  <a:graphicData uri="http://schemas.microsoft.com/office/word/2010/wordprocessingShape">
                    <wps:wsp>
                      <wps:cNvSpPr/>
                      <wps:spPr>
                        <a:xfrm flipH="1">
                          <a:off x="0" y="0"/>
                          <a:ext cx="2026920" cy="681990"/>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F2C9826" id="_x0000_t6" coordsize="21600,21600" o:spt="6" path="m,l,21600r21600,xe">
                <v:stroke joinstyle="miter"/>
                <v:path gradientshapeok="t" o:connecttype="custom" o:connectlocs="0,0;0,10800;0,21600;10800,21600;21600,21600;10800,10800" textboxrect="1800,12600,12600,19800"/>
              </v:shapetype>
              <v:shape id="Right Triangle 1" o:spid="_x0000_s1026" type="#_x0000_t6" style="position:absolute;margin-left:164.4pt;margin-top:2.35pt;width:159.6pt;height:53.7pt;flip:x;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" filled="f" strokecolor="black [3213]" strokeweight="1pt"/>
            </w:pict>
          </mc:Fallback>
        </mc:AlternateContent>
      </w:r>
    </w:p>
    <w:p w14:paraId="2A8DB6B7" w14:textId="24E8D4A6" w:rsidR="004E5522" w:rsidRDefault="004E5522" w:rsidP="00DE4B1F">
      <w:pP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1662336" behindDoc="0" locked="0" layoutInCell="1" allowOverlap="1" wp14:anchorId="684D1C69" wp14:editId="32154ADF">
                <wp:simplePos x="0" y="0"/>
                <wp:positionH relativeFrom="column">
                  <wp:posOffset>4038600</wp:posOffset>
                </wp:positionH>
                <wp:positionV relativeFrom="paragraph">
                  <wp:posOffset>63500</wp:posOffset>
                </wp:positionV>
                <wp:extent cx="381000" cy="358140"/>
                <wp:effectExtent l="0" t="0" r="0" b="3810"/>
                <wp:wrapNone/>
                <wp:docPr id="3" name="Text Box 3"/>
                <wp:cNvGraphicFramePr/>
                <a:graphic xmlns:a="http://schemas.openxmlformats.org/drawingml/2006/main">
                  <a:graphicData uri="http://schemas.microsoft.com/office/word/2010/wordprocessingShape">
                    <wps:wsp>
                      <wps:cNvSpPr txBox="1"/>
                      <wps:spPr>
                        <a:xfrm>
                          <a:off x="0" y="0"/>
                          <a:ext cx="381000" cy="358140"/>
                        </a:xfrm>
                        <a:prstGeom prst="rect">
                          <a:avLst/>
                        </a:prstGeom>
                        <a:noFill/>
                        <a:ln w="6350">
                          <a:noFill/>
                        </a:ln>
                      </wps:spPr>
                      <wps:txbx>
                        <w:txbxContent>
                          <w:p w14:paraId="6987ABB4" w14:textId="5F91FCD7" w:rsidR="004E5522" w:rsidRDefault="004E5522" w:rsidP="004E5522">
                            <m:oMathPara>
                              <m:oMath>
                                <m:r>
                                  <w:rPr>
                                    <w:rFonts w:ascii="Cambria Math" w:hAnsi="Cambria Math"/>
                                  </w:rPr>
                                  <m:t>dy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D1C69" id="Text Box 3" o:spid="_x0000_s1027" type="#_x0000_t202" style="position:absolute;left:0;text-align:left;margin-left:318pt;margin-top:5pt;width:30pt;height:28.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" filled="f" stroked="f" strokeweight=".5pt">
                <v:textbox>
                  <w:txbxContent>
                    <w:p w14:paraId="6987ABB4" w14:textId="5F91FCD7" w:rsidR="004E5522" w:rsidRDefault="004E5522" w:rsidP="004E5522">
                      <m:oMathPara>
                        <m:oMath>
                          <m:r>
                            <w:rPr>
                              <w:rFonts w:ascii="Cambria Math" w:hAnsi="Cambria Math"/>
                            </w:rPr>
                            <m:t>d</m:t>
                          </m:r>
                          <m:r>
                            <w:rPr>
                              <w:rFonts w:ascii="Cambria Math" w:hAnsi="Cambria Math"/>
                            </w:rPr>
                            <m:t>y</m:t>
                          </m:r>
                        </m:oMath>
                      </m:oMathPara>
                    </w:p>
                  </w:txbxContent>
                </v:textbox>
              </v:shape>
            </w:pict>
          </mc:Fallback>
        </mc:AlternateContent>
      </w:r>
    </w:p>
    <w:p w14:paraId="40E6A754" w14:textId="0ADADC0D" w:rsidR="004E5522" w:rsidRDefault="004E5522" w:rsidP="00DE4B1F">
      <w:pPr>
        <w:rPr>
          <w:rFonts w:ascii="Times New Roman" w:eastAsiaTheme="minorEastAsia" w:hAnsi="Times New Roman" w:cs="Times New Roman"/>
        </w:rPr>
      </w:pPr>
    </w:p>
    <w:p w14:paraId="13A0E99C" w14:textId="6F066252" w:rsidR="004E5522" w:rsidRDefault="004E5522" w:rsidP="00DE4B1F">
      <w:pPr>
        <w:rPr>
          <w:rFonts w:ascii="Times New Roman" w:eastAsiaTheme="minorEastAsia" w:hAnsi="Times New Roman" w:cs="Times New Roman"/>
        </w:rPr>
      </w:pPr>
    </w:p>
    <w:p w14:paraId="602B2556" w14:textId="1332ABDD" w:rsidR="004E5522" w:rsidRDefault="004E5522" w:rsidP="00DE4B1F">
      <w:pPr>
        <w:rPr>
          <w:rFonts w:ascii="Times New Roman"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1664384" behindDoc="0" locked="0" layoutInCell="1" allowOverlap="1" wp14:anchorId="0444A1A0" wp14:editId="13445E48">
                <wp:simplePos x="0" y="0"/>
                <wp:positionH relativeFrom="column">
                  <wp:posOffset>3025140</wp:posOffset>
                </wp:positionH>
                <wp:positionV relativeFrom="paragraph">
                  <wp:posOffset>66675</wp:posOffset>
                </wp:positionV>
                <wp:extent cx="381000" cy="358140"/>
                <wp:effectExtent l="0" t="0" r="0" b="3810"/>
                <wp:wrapNone/>
                <wp:docPr id="4" name="Text Box 4"/>
                <wp:cNvGraphicFramePr/>
                <a:graphic xmlns:a="http://schemas.openxmlformats.org/drawingml/2006/main">
                  <a:graphicData uri="http://schemas.microsoft.com/office/word/2010/wordprocessingShape">
                    <wps:wsp>
                      <wps:cNvSpPr txBox="1"/>
                      <wps:spPr>
                        <a:xfrm>
                          <a:off x="0" y="0"/>
                          <a:ext cx="381000" cy="358140"/>
                        </a:xfrm>
                        <a:prstGeom prst="rect">
                          <a:avLst/>
                        </a:prstGeom>
                        <a:noFill/>
                        <a:ln w="6350">
                          <a:noFill/>
                        </a:ln>
                      </wps:spPr>
                      <wps:txbx>
                        <w:txbxContent>
                          <w:p w14:paraId="7E9DA403" w14:textId="5A8B3B9A" w:rsidR="004E5522" w:rsidRDefault="004E5522" w:rsidP="004E5522">
                            <m:oMathPara>
                              <m:oMath>
                                <m:r>
                                  <w:rPr>
                                    <w:rFonts w:ascii="Cambria Math" w:hAnsi="Cambria Math"/>
                                  </w:rPr>
                                  <m:t>dx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4A1A0" id="Text Box 4" o:spid="_x0000_s1028" type="#_x0000_t202" style="position:absolute;left:0;text-align:left;margin-left:238.2pt;margin-top:5.25pt;width:30pt;height:28.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" filled="f" stroked="f" strokeweight=".5pt">
                <v:textbox>
                  <w:txbxContent>
                    <w:p w14:paraId="7E9DA403" w14:textId="5A8B3B9A" w:rsidR="004E5522" w:rsidRDefault="004E5522" w:rsidP="004E5522">
                      <m:oMathPara>
                        <m:oMath>
                          <m:r>
                            <w:rPr>
                              <w:rFonts w:ascii="Cambria Math" w:hAnsi="Cambria Math"/>
                            </w:rPr>
                            <m:t>d</m:t>
                          </m:r>
                          <m:r>
                            <w:rPr>
                              <w:rFonts w:ascii="Cambria Math" w:hAnsi="Cambria Math"/>
                            </w:rPr>
                            <m:t>x</m:t>
                          </m:r>
                        </m:oMath>
                      </m:oMathPara>
                    </w:p>
                  </w:txbxContent>
                </v:textbox>
              </v:shape>
            </w:pict>
          </mc:Fallback>
        </mc:AlternateContent>
      </w:r>
    </w:p>
    <w:p w14:paraId="68EE909A" w14:textId="3795E245" w:rsidR="004E5522" w:rsidRDefault="004E5522" w:rsidP="00DE4B1F">
      <w:pPr>
        <w:rPr>
          <w:rFonts w:ascii="Times New Roman" w:hAnsi="Times New Roman" w:cs="Times New Roman"/>
        </w:rPr>
      </w:pPr>
    </w:p>
    <w:p w14:paraId="459119CE" w14:textId="737E3007" w:rsidR="004E5522" w:rsidRDefault="004E5522" w:rsidP="00DE4B1F">
      <w:pPr>
        <w:rPr>
          <w:rFonts w:ascii="Times New Roman" w:hAnsi="Times New Roman" w:cs="Times New Roman"/>
        </w:rPr>
      </w:pPr>
    </w:p>
    <w:p w14:paraId="4B05775A" w14:textId="4C4A4289" w:rsidR="009141B4" w:rsidRDefault="009141B4" w:rsidP="00DE4B1F">
      <w:pPr>
        <w:rPr>
          <w:rFonts w:ascii="Times New Roman" w:hAnsi="Times New Roman" w:cs="Times New Roman"/>
        </w:rPr>
      </w:pPr>
      <w:r>
        <w:rPr>
          <w:rFonts w:ascii="Times New Roman" w:hAnsi="Times New Roman" w:cs="Times New Roman"/>
        </w:rPr>
        <w:t xml:space="preserve">Infinitesimal as it may be, we can use the Pythagorean Theorem on it, obtaining </w:t>
      </w:r>
      <m:oMath>
        <m:r>
          <w:rPr>
            <w:rFonts w:ascii="Cambria Math" w:hAnsi="Cambria Math" w:cs="Times New Roman"/>
          </w:rPr>
          <m:t>ds=</m:t>
        </m:r>
        <m:rad>
          <m:radPr>
            <m:degHide m:val="1"/>
            <m:ctrlPr>
              <w:rPr>
                <w:rFonts w:ascii="Cambria Math" w:hAnsi="Cambria Math" w:cs="Times New Roman"/>
                <w:i/>
              </w:rPr>
            </m:ctrlPr>
          </m:radPr>
          <m:deg/>
          <m:e>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dx</m:t>
                    </m:r>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dy</m:t>
                    </m:r>
                  </m:e>
                </m:d>
              </m:e>
              <m:sup>
                <m:r>
                  <w:rPr>
                    <w:rFonts w:ascii="Cambria Math" w:hAnsi="Cambria Math" w:cs="Times New Roman"/>
                  </w:rPr>
                  <m:t>2</m:t>
                </m:r>
              </m:sup>
            </m:sSup>
          </m:e>
        </m:rad>
      </m:oMath>
      <w:r>
        <w:rPr>
          <w:rFonts w:ascii="Times New Roman" w:eastAsiaTheme="minorEastAsia" w:hAnsi="Times New Roman" w:cs="Times New Roman"/>
        </w:rPr>
        <w:t xml:space="preserve">.  The value of this comes to light as we finish our analysis of the catenary.  But before that we need to look about differentiating </w:t>
      </w:r>
      <m:oMath>
        <m:f>
          <m:fPr>
            <m:ctrlPr>
              <w:rPr>
                <w:rFonts w:ascii="Cambria Math" w:eastAsiaTheme="minorEastAsia" w:hAnsi="Cambria Math" w:cs="Times New Roman"/>
                <w:i/>
              </w:rPr>
            </m:ctrlPr>
          </m:fPr>
          <m:num>
            <m:r>
              <w:rPr>
                <w:rFonts w:ascii="Cambria Math" w:eastAsiaTheme="minorEastAsia" w:hAnsi="Cambria Math" w:cs="Times New Roman"/>
              </w:rPr>
              <m:t>dy</m:t>
            </m:r>
          </m:num>
          <m:den>
            <m:r>
              <w:rPr>
                <w:rFonts w:ascii="Cambria Math" w:eastAsiaTheme="minorEastAsia" w:hAnsi="Cambria Math" w:cs="Times New Roman"/>
              </w:rPr>
              <m:t>dx</m:t>
            </m:r>
          </m:den>
        </m:f>
      </m:oMath>
      <w:r>
        <w:rPr>
          <w:rFonts w:ascii="Times New Roman" w:eastAsiaTheme="minorEastAsia" w:hAnsi="Times New Roman" w:cs="Times New Roman"/>
        </w:rPr>
        <w:t xml:space="preserve">.  At this point, it is more notational than anything. </w:t>
      </w:r>
    </w:p>
    <w:p w14:paraId="66C1C1C7" w14:textId="57E758D6" w:rsidR="00DE4B1F" w:rsidRDefault="00DE4B1F" w:rsidP="009141B4">
      <w:pPr>
        <w:ind w:firstLine="720"/>
        <w:rPr>
          <w:rFonts w:ascii="Times New Roman" w:eastAsiaTheme="minorEastAsia" w:hAnsi="Times New Roman" w:cs="Times New Roman"/>
        </w:rPr>
      </w:pPr>
      <w:r>
        <w:rPr>
          <w:rFonts w:ascii="Times New Roman" w:hAnsi="Times New Roman" w:cs="Times New Roman"/>
        </w:rPr>
        <w:t xml:space="preserve">Given </w:t>
      </w:r>
      <m:oMath>
        <m:r>
          <w:rPr>
            <w:rFonts w:ascii="Cambria Math" w:hAnsi="Cambria Math" w:cs="Times New Roman"/>
          </w:rPr>
          <m:t>y=</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3</m:t>
            </m:r>
          </m:sup>
        </m:sSup>
        <m:r>
          <w:rPr>
            <w:rFonts w:ascii="Cambria Math" w:hAnsi="Cambria Math" w:cs="Times New Roman"/>
          </w:rPr>
          <m:t>+5x-7</m:t>
        </m:r>
      </m:oMath>
      <w:r>
        <w:rPr>
          <w:rFonts w:ascii="Times New Roman" w:eastAsiaTheme="minorEastAsia" w:hAnsi="Times New Roman" w:cs="Times New Roman"/>
        </w:rPr>
        <w:t xml:space="preserve">, we can differentiate to get </w:t>
      </w:r>
      <m:oMath>
        <m:r>
          <w:rPr>
            <w:rFonts w:ascii="Cambria Math" w:eastAsiaTheme="minorEastAsia" w:hAnsi="Cambria Math" w:cs="Times New Roman"/>
          </w:rPr>
          <m:t>dy=3</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eastAsiaTheme="minorEastAsia" w:hAnsi="Cambria Math" w:cs="Times New Roman"/>
          </w:rPr>
          <m:t>dx+5dx</m:t>
        </m:r>
      </m:oMath>
      <w:r>
        <w:rPr>
          <w:rFonts w:ascii="Times New Roman" w:eastAsiaTheme="minorEastAsia" w:hAnsi="Times New Roman" w:cs="Times New Roman"/>
        </w:rPr>
        <w:t xml:space="preserve"> which provides the derivative </w:t>
      </w:r>
      <m:oMath>
        <m:f>
          <m:fPr>
            <m:ctrlPr>
              <w:rPr>
                <w:rFonts w:ascii="Cambria Math" w:eastAsiaTheme="minorEastAsia" w:hAnsi="Cambria Math" w:cs="Times New Roman"/>
                <w:i/>
              </w:rPr>
            </m:ctrlPr>
          </m:fPr>
          <m:num>
            <m:r>
              <w:rPr>
                <w:rFonts w:ascii="Cambria Math" w:eastAsiaTheme="minorEastAsia" w:hAnsi="Cambria Math" w:cs="Times New Roman"/>
              </w:rPr>
              <m:t>dy</m:t>
            </m:r>
          </m:num>
          <m:den>
            <m:r>
              <w:rPr>
                <w:rFonts w:ascii="Cambria Math" w:eastAsiaTheme="minorEastAsia" w:hAnsi="Cambria Math" w:cs="Times New Roman"/>
              </w:rPr>
              <m:t>dx</m:t>
            </m:r>
          </m:den>
        </m:f>
        <m:r>
          <w:rPr>
            <w:rFonts w:ascii="Cambria Math" w:eastAsiaTheme="minorEastAsia" w:hAnsi="Cambria Math" w:cs="Times New Roman"/>
          </w:rPr>
          <m:t>=3</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r>
          <w:rPr>
            <w:rFonts w:ascii="Cambria Math" w:eastAsiaTheme="minorEastAsia" w:hAnsi="Cambria Math" w:cs="Times New Roman"/>
          </w:rPr>
          <m:t>+5</m:t>
        </m:r>
      </m:oMath>
      <w:r>
        <w:rPr>
          <w:rFonts w:ascii="Times New Roman" w:eastAsiaTheme="minorEastAsia" w:hAnsi="Times New Roman" w:cs="Times New Roman"/>
        </w:rPr>
        <w:t xml:space="preserve"> which is a finite quantity (not a differential).  Differentiating again, we get </w:t>
      </w:r>
      <m:oMath>
        <m:r>
          <w:rPr>
            <w:rFonts w:ascii="Cambria Math" w:eastAsiaTheme="minorEastAsia" w:hAnsi="Cambria Math" w:cs="Times New Roman"/>
          </w:rPr>
          <m:t>d</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dy</m:t>
                </m:r>
              </m:num>
              <m:den>
                <m:r>
                  <w:rPr>
                    <w:rFonts w:ascii="Cambria Math" w:eastAsiaTheme="minorEastAsia" w:hAnsi="Cambria Math" w:cs="Times New Roman"/>
                  </w:rPr>
                  <m:t>dx</m:t>
                </m:r>
              </m:den>
            </m:f>
          </m:e>
        </m:d>
        <m:r>
          <w:rPr>
            <w:rFonts w:ascii="Cambria Math" w:eastAsiaTheme="minorEastAsia" w:hAnsi="Cambria Math" w:cs="Times New Roman"/>
          </w:rPr>
          <m:t>=6x dx</m:t>
        </m:r>
      </m:oMath>
      <w:r>
        <w:rPr>
          <w:rFonts w:ascii="Times New Roman" w:eastAsiaTheme="minorEastAsia" w:hAnsi="Times New Roman" w:cs="Times New Roman"/>
        </w:rPr>
        <w:t xml:space="preserve">.  This leads to the derivative  </w:t>
      </w:r>
      <m:oMath>
        <m:f>
          <m:fPr>
            <m:ctrlPr>
              <w:rPr>
                <w:rFonts w:ascii="Cambria Math" w:eastAsiaTheme="minorEastAsia" w:hAnsi="Cambria Math" w:cs="Times New Roman"/>
                <w:i/>
              </w:rPr>
            </m:ctrlPr>
          </m:fPr>
          <m:num>
            <m:r>
              <w:rPr>
                <w:rFonts w:ascii="Cambria Math" w:eastAsiaTheme="minorEastAsia" w:hAnsi="Cambria Math" w:cs="Times New Roman"/>
              </w:rPr>
              <m:t>d</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dy</m:t>
                    </m:r>
                  </m:num>
                  <m:den>
                    <m:r>
                      <w:rPr>
                        <w:rFonts w:ascii="Cambria Math" w:eastAsiaTheme="minorEastAsia" w:hAnsi="Cambria Math" w:cs="Times New Roman"/>
                      </w:rPr>
                      <m:t>dx</m:t>
                    </m:r>
                  </m:den>
                </m:f>
              </m:e>
            </m:d>
          </m:num>
          <m:den>
            <m:r>
              <w:rPr>
                <w:rFonts w:ascii="Cambria Math" w:eastAsiaTheme="minorEastAsia" w:hAnsi="Cambria Math" w:cs="Times New Roman"/>
              </w:rPr>
              <m:t>dx</m:t>
            </m:r>
          </m:den>
        </m:f>
        <m:r>
          <w:rPr>
            <w:rFonts w:ascii="Cambria Math" w:eastAsiaTheme="minorEastAsia" w:hAnsi="Cambria Math" w:cs="Times New Roman"/>
          </w:rPr>
          <m:t>=6x</m:t>
        </m:r>
      </m:oMath>
      <w:r>
        <w:rPr>
          <w:rFonts w:ascii="Times New Roman" w:eastAsiaTheme="minorEastAsia" w:hAnsi="Times New Roman" w:cs="Times New Roman"/>
        </w:rPr>
        <w:t xml:space="preserve">.  This derivative of a derivative is called the second derivative and is typically denoted by </w:t>
      </w:r>
      <m:oMath>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2</m:t>
                </m:r>
              </m:sup>
            </m:sSup>
            <m:r>
              <w:rPr>
                <w:rFonts w:ascii="Cambria Math" w:eastAsiaTheme="minorEastAsia" w:hAnsi="Cambria Math" w:cs="Times New Roman"/>
              </w:rPr>
              <m:t>y</m:t>
            </m:r>
          </m:num>
          <m:den>
            <m:r>
              <w:rPr>
                <w:rFonts w:ascii="Cambria Math" w:eastAsiaTheme="minorEastAsia" w:hAnsi="Cambria Math" w:cs="Times New Roman"/>
              </w:rPr>
              <m:t>d</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2</m:t>
                </m:r>
              </m:sup>
            </m:sSup>
          </m:den>
        </m:f>
      </m:oMath>
      <w:r>
        <w:rPr>
          <w:rFonts w:ascii="Times New Roman" w:eastAsiaTheme="minorEastAsia" w:hAnsi="Times New Roman" w:cs="Times New Roman"/>
        </w:rPr>
        <w:t>.  Later this will play an important role when we look at velocity and acceleration, but for now, we will treat it as more a comment on notation.</w:t>
      </w:r>
    </w:p>
    <w:p w14:paraId="24D04E26" w14:textId="6652BC67" w:rsidR="009141B4" w:rsidRDefault="009141B4" w:rsidP="009141B4">
      <w:pPr>
        <w:rPr>
          <w:rFonts w:ascii="Times New Roman" w:eastAsiaTheme="minorEastAsia" w:hAnsi="Times New Roman" w:cs="Times New Roman"/>
        </w:rPr>
      </w:pPr>
    </w:p>
    <w:p w14:paraId="0F12A8E4" w14:textId="2AF38C05" w:rsidR="009141B4" w:rsidRDefault="009141B4" w:rsidP="009141B4">
      <w:pPr>
        <w:rPr>
          <w:rFonts w:ascii="Times New Roman" w:eastAsiaTheme="minorEastAsia" w:hAnsi="Times New Roman" w:cs="Times New Roman"/>
        </w:rPr>
      </w:pPr>
      <w:r>
        <w:rPr>
          <w:rFonts w:ascii="Times New Roman" w:eastAsiaTheme="minorEastAsia" w:hAnsi="Times New Roman" w:cs="Times New Roman"/>
        </w:rPr>
        <w:t>Now you can put in the rest of PIC # 26.</w:t>
      </w:r>
    </w:p>
    <w:p w14:paraId="5C4F6E29" w14:textId="6E420CA2" w:rsidR="009141B4" w:rsidRDefault="009141B4" w:rsidP="009141B4">
      <w:pPr>
        <w:rPr>
          <w:rFonts w:ascii="Times New Roman" w:eastAsiaTheme="minorEastAsia" w:hAnsi="Times New Roman" w:cs="Times New Roman"/>
        </w:rPr>
      </w:pPr>
    </w:p>
    <w:p w14:paraId="76EB98B6" w14:textId="7C9EE3EF" w:rsidR="009141B4" w:rsidRDefault="009141B4" w:rsidP="009141B4">
      <w:pPr>
        <w:rPr>
          <w:rFonts w:ascii="Times New Roman" w:eastAsiaTheme="minorEastAsia" w:hAnsi="Times New Roman" w:cs="Times New Roman"/>
        </w:rPr>
      </w:pPr>
      <w:r>
        <w:rPr>
          <w:rFonts w:ascii="Times New Roman" w:eastAsiaTheme="minorEastAsia" w:hAnsi="Times New Roman" w:cs="Times New Roman"/>
          <w:b/>
          <w:bCs/>
        </w:rPr>
        <w:t>Problem in Context</w:t>
      </w:r>
      <w:r>
        <w:rPr>
          <w:rFonts w:ascii="Times New Roman" w:eastAsiaTheme="minorEastAsia" w:hAnsi="Times New Roman" w:cs="Times New Roman"/>
        </w:rPr>
        <w:t>.</w:t>
      </w:r>
    </w:p>
    <w:p w14:paraId="769B3105" w14:textId="77777777" w:rsidR="009141B4" w:rsidRDefault="009141B4" w:rsidP="009141B4">
      <w:pPr>
        <w:rPr>
          <w:rFonts w:ascii="Times New Roman" w:eastAsiaTheme="minorEastAsia" w:hAnsi="Times New Roman" w:cs="Times New Roman"/>
        </w:rPr>
      </w:pPr>
    </w:p>
    <w:p w14:paraId="347FB16F" w14:textId="4AABDF9A" w:rsidR="009141B4" w:rsidRPr="009141B4" w:rsidRDefault="009141B4" w:rsidP="009141B4">
      <w:pPr>
        <w:pStyle w:val="ListParagraph"/>
        <w:numPr>
          <w:ilvl w:val="0"/>
          <w:numId w:val="3"/>
        </w:numPr>
        <w:rPr>
          <w:rFonts w:ascii="Times New Roman" w:eastAsiaTheme="minorEastAsia" w:hAnsi="Times New Roman" w:cs="Times New Roman"/>
        </w:rPr>
      </w:pPr>
      <w:r>
        <w:rPr>
          <w:rFonts w:ascii="Times New Roman" w:hAnsi="Times New Roman" w:cs="Times New Roman"/>
        </w:rPr>
        <w:t>S</w:t>
      </w:r>
      <w:r w:rsidRPr="009141B4">
        <w:rPr>
          <w:rFonts w:ascii="Times New Roman" w:hAnsi="Times New Roman" w:cs="Times New Roman"/>
        </w:rPr>
        <w:t xml:space="preserve">how that the </w:t>
      </w:r>
      <w:r>
        <w:rPr>
          <w:rFonts w:ascii="Times New Roman" w:hAnsi="Times New Roman" w:cs="Times New Roman"/>
        </w:rPr>
        <w:t>hanging chain curve</w:t>
      </w:r>
      <w:r w:rsidRPr="009141B4">
        <w:rPr>
          <w:rFonts w:ascii="Times New Roman" w:hAnsi="Times New Roman" w:cs="Times New Roman"/>
        </w:rPr>
        <w:t xml:space="preserve"> must satisfy the differential equation </w:t>
      </w:r>
    </w:p>
    <w:p w14:paraId="4DA14F95" w14:textId="77777777" w:rsidR="009141B4" w:rsidRDefault="009141B4" w:rsidP="009141B4">
      <w:pPr>
        <w:pStyle w:val="ListParagraph"/>
        <w:rPr>
          <w:rFonts w:ascii="Times New Roman" w:hAnsi="Times New Roman" w:cs="Times New Roman"/>
        </w:rPr>
      </w:pPr>
    </w:p>
    <w:p w14:paraId="6C7128F1" w14:textId="44C63AA1" w:rsidR="009141B4" w:rsidRPr="001F75FE" w:rsidRDefault="000E48D4" w:rsidP="009141B4">
      <w:pPr>
        <w:pStyle w:val="ListParagraph"/>
        <w:rPr>
          <w:rFonts w:ascii="Times New Roman" w:eastAsiaTheme="minorEastAsia" w:hAnsi="Times New Roman" w:cs="Times New Roman"/>
        </w:rPr>
      </w:pPr>
      <m:oMathPara>
        <m:oMath>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r>
                <w:rPr>
                  <w:rFonts w:ascii="Cambria Math" w:hAnsi="Cambria Math" w:cs="Times New Roman"/>
                </w:rPr>
                <m:t>y</m:t>
              </m:r>
            </m:num>
            <m:den>
              <m:r>
                <w:rPr>
                  <w:rFonts w:ascii="Cambria Math" w:hAnsi="Cambria Math" w:cs="Times New Roman"/>
                </w:rPr>
                <m:t>d</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w</m:t>
              </m:r>
            </m:num>
            <m:den>
              <m:r>
                <w:rPr>
                  <w:rFonts w:ascii="Cambria Math" w:hAnsi="Cambria Math" w:cs="Times New Roman"/>
                </w:rPr>
                <m:t>H</m:t>
              </m:r>
            </m:den>
          </m:f>
          <m:f>
            <m:fPr>
              <m:ctrlPr>
                <w:rPr>
                  <w:rFonts w:ascii="Cambria Math" w:hAnsi="Cambria Math" w:cs="Times New Roman"/>
                  <w:i/>
                </w:rPr>
              </m:ctrlPr>
            </m:fPr>
            <m:num>
              <m:r>
                <w:rPr>
                  <w:rFonts w:ascii="Cambria Math" w:hAnsi="Cambria Math" w:cs="Times New Roman"/>
                </w:rPr>
                <m:t>ds</m:t>
              </m:r>
            </m:num>
            <m:den>
              <m:r>
                <w:rPr>
                  <w:rFonts w:ascii="Cambria Math" w:hAnsi="Cambria Math" w:cs="Times New Roman"/>
                </w:rPr>
                <m:t>dx</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w</m:t>
              </m:r>
            </m:num>
            <m:den>
              <m:r>
                <w:rPr>
                  <w:rFonts w:ascii="Cambria Math" w:hAnsi="Cambria Math" w:cs="Times New Roman"/>
                </w:rPr>
                <m:t>H</m:t>
              </m:r>
            </m:den>
          </m:f>
          <m:rad>
            <m:radPr>
              <m:degHide m:val="1"/>
              <m:ctrlPr>
                <w:rPr>
                  <w:rFonts w:ascii="Cambria Math" w:hAnsi="Cambria Math" w:cs="Times New Roman"/>
                  <w:i/>
                </w:rPr>
              </m:ctrlPr>
            </m:radPr>
            <m:deg/>
            <m:e>
              <m:r>
                <w:rPr>
                  <w:rFonts w:ascii="Cambria Math" w:hAnsi="Cambria Math" w:cs="Times New Roman"/>
                </w:rPr>
                <m:t>1+</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dy</m:t>
                          </m:r>
                        </m:num>
                        <m:den>
                          <m:r>
                            <w:rPr>
                              <w:rFonts w:ascii="Cambria Math" w:hAnsi="Cambria Math" w:cs="Times New Roman"/>
                            </w:rPr>
                            <m:t>dx</m:t>
                          </m:r>
                        </m:den>
                      </m:f>
                    </m:e>
                  </m:d>
                </m:e>
                <m:sup>
                  <m:r>
                    <w:rPr>
                      <w:rFonts w:ascii="Cambria Math" w:hAnsi="Cambria Math" w:cs="Times New Roman"/>
                    </w:rPr>
                    <m:t>2</m:t>
                  </m:r>
                </m:sup>
              </m:sSup>
            </m:e>
          </m:rad>
        </m:oMath>
      </m:oMathPara>
    </w:p>
    <w:p w14:paraId="03C416E5" w14:textId="77777777" w:rsidR="001F75FE" w:rsidRDefault="001F75FE" w:rsidP="009141B4">
      <w:pPr>
        <w:pStyle w:val="ListParagraph"/>
        <w:rPr>
          <w:rFonts w:ascii="Times New Roman" w:hAnsi="Times New Roman" w:cs="Times New Roman"/>
        </w:rPr>
      </w:pPr>
    </w:p>
    <w:p w14:paraId="571BF66F" w14:textId="77777777" w:rsidR="001F75FE" w:rsidRDefault="009141B4" w:rsidP="009141B4">
      <w:pPr>
        <w:pStyle w:val="ListParagraph"/>
        <w:rPr>
          <w:rFonts w:ascii="Times New Roman" w:hAnsi="Times New Roman" w:cs="Times New Roman"/>
        </w:rPr>
      </w:pPr>
      <w:r w:rsidRPr="009141B4">
        <w:rPr>
          <w:rFonts w:ascii="Times New Roman" w:hAnsi="Times New Roman" w:cs="Times New Roman"/>
        </w:rPr>
        <w:t xml:space="preserve">(b) Show that the general parabola </w:t>
      </w:r>
      <m:oMath>
        <m:r>
          <w:rPr>
            <w:rFonts w:ascii="Cambria Math" w:hAnsi="Cambria Math" w:cs="Times New Roman"/>
          </w:rPr>
          <m:t>y = a</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 xml:space="preserve"> +bx+c </m:t>
        </m:r>
      </m:oMath>
      <w:r w:rsidR="001F75FE">
        <w:rPr>
          <w:rFonts w:ascii="Times New Roman" w:eastAsiaTheme="minorEastAsia" w:hAnsi="Times New Roman" w:cs="Times New Roman"/>
        </w:rPr>
        <w:t xml:space="preserve"> </w:t>
      </w:r>
      <w:r w:rsidRPr="009141B4">
        <w:rPr>
          <w:rFonts w:ascii="Times New Roman" w:hAnsi="Times New Roman" w:cs="Times New Roman"/>
        </w:rPr>
        <w:t xml:space="preserve">does not satisfy this differential equation (and so Galileo was mistaken!) </w:t>
      </w:r>
    </w:p>
    <w:p w14:paraId="6BE54AD8" w14:textId="77777777" w:rsidR="001F75FE" w:rsidRDefault="001F75FE" w:rsidP="009141B4">
      <w:pPr>
        <w:pStyle w:val="ListParagraph"/>
        <w:rPr>
          <w:rFonts w:ascii="Times New Roman" w:hAnsi="Times New Roman" w:cs="Times New Roman"/>
        </w:rPr>
      </w:pPr>
    </w:p>
    <w:p w14:paraId="0BDBF90D" w14:textId="39A9B05C" w:rsidR="009141B4" w:rsidRDefault="009141B4" w:rsidP="009141B4">
      <w:pPr>
        <w:pStyle w:val="ListParagraph"/>
        <w:rPr>
          <w:rFonts w:ascii="Times New Roman" w:hAnsi="Times New Roman" w:cs="Times New Roman"/>
        </w:rPr>
      </w:pPr>
      <w:r w:rsidRPr="009141B4">
        <w:rPr>
          <w:rFonts w:ascii="Times New Roman" w:hAnsi="Times New Roman" w:cs="Times New Roman"/>
        </w:rPr>
        <w:t xml:space="preserve">(c) Show that, in fact no nonzero polynomial </w:t>
      </w:r>
      <m:oMath>
        <m:r>
          <w:rPr>
            <w:rFonts w:ascii="Cambria Math" w:hAnsi="Cambria Math" w:cs="Times New Roman"/>
          </w:rPr>
          <m:t xml:space="preserve">y = </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2</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n</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n</m:t>
            </m:r>
          </m:sup>
        </m:sSup>
      </m:oMath>
      <w:r w:rsidRPr="009141B4">
        <w:rPr>
          <w:rFonts w:ascii="Times New Roman" w:hAnsi="Times New Roman" w:cs="Times New Roman"/>
        </w:rPr>
        <w:t xml:space="preserve"> satisfies the equation of the catenary. [Hint: Suppose it did satisfy the equation. If we were to square both sides of the equation, what would be the degree of each side?]</w:t>
      </w:r>
    </w:p>
    <w:p w14:paraId="3DDF901D" w14:textId="44A88872" w:rsidR="006A02BB" w:rsidRDefault="006A02BB" w:rsidP="009141B4">
      <w:pPr>
        <w:pStyle w:val="ListParagraph"/>
        <w:rPr>
          <w:rFonts w:ascii="Times New Roman" w:hAnsi="Times New Roman" w:cs="Times New Roman"/>
        </w:rPr>
      </w:pPr>
    </w:p>
    <w:p w14:paraId="10874413" w14:textId="3B570B13" w:rsidR="006A02BB" w:rsidRDefault="006A02BB" w:rsidP="006A02BB">
      <w:pPr>
        <w:pStyle w:val="ListParagraph"/>
        <w:numPr>
          <w:ilvl w:val="0"/>
          <w:numId w:val="1"/>
        </w:numPr>
        <w:rPr>
          <w:rFonts w:ascii="Times New Roman" w:hAnsi="Times New Roman" w:cs="Times New Roman"/>
        </w:rPr>
      </w:pPr>
      <w:r>
        <w:rPr>
          <w:rFonts w:ascii="Times New Roman" w:hAnsi="Times New Roman" w:cs="Times New Roman"/>
        </w:rPr>
        <w:t xml:space="preserve">Students appreciated practice problem 4.2.11 (p. 51 in Sept 20 version) in class as they can relate to a cell signal.  By the way, we mentioned that the strength is measured in decibels – a student mentioned that it could be measured in bars.  It </w:t>
      </w:r>
      <w:r w:rsidR="00B62C19">
        <w:rPr>
          <w:rFonts w:ascii="Times New Roman" w:hAnsi="Times New Roman" w:cs="Times New Roman"/>
        </w:rPr>
        <w:t>turns out that there is no standard for bars for companies so we can stick with decibels.</w:t>
      </w:r>
      <w:r>
        <w:rPr>
          <w:rFonts w:ascii="Times New Roman" w:hAnsi="Times New Roman" w:cs="Times New Roman"/>
        </w:rPr>
        <w:t xml:space="preserve">  We then went on to problem 4.2.12 and I mentioned that instead of illumination, this could have also been two cell towers and you could be talking about the strength of a signal again.  I’m not sure if we want to change it or mention it.  Furthermore, 4.2.11 was fine where it is (utilizing the quotient rule), but it might be better to move 4.2.12 to </w:t>
      </w:r>
      <w:r w:rsidR="00B62C19">
        <w:rPr>
          <w:rFonts w:ascii="Times New Roman" w:hAnsi="Times New Roman" w:cs="Times New Roman"/>
        </w:rPr>
        <w:t>after the chain rule.  It is doable without the chain rule, but it is cumbersome without it.</w:t>
      </w:r>
    </w:p>
    <w:p w14:paraId="6A4C5CD5" w14:textId="77777777" w:rsidR="00C063DC" w:rsidRDefault="00A03E85" w:rsidP="00A03E85">
      <w:pPr>
        <w:pStyle w:val="ListParagraph"/>
        <w:rPr>
          <w:rFonts w:ascii="Times New Roman" w:hAnsi="Times New Roman" w:cs="Times New Roman"/>
          <w:color w:val="FF0000"/>
        </w:rPr>
      </w:pPr>
      <w:r>
        <w:rPr>
          <w:rFonts w:ascii="Times New Roman" w:hAnsi="Times New Roman" w:cs="Times New Roman"/>
          <w:color w:val="FF0000"/>
        </w:rPr>
        <w:t xml:space="preserve">I have added a couple of footnotes about decibels and illumination vs. cell signal. We can decide later if we want to keep them, keep them as footnotes, or delete them altogether. You comment about moving 4.3.11 to after the Chain Rule is rendered moot by our recent decision to </w:t>
      </w:r>
      <w:r w:rsidR="00C063DC">
        <w:rPr>
          <w:rFonts w:ascii="Times New Roman" w:hAnsi="Times New Roman" w:cs="Times New Roman"/>
          <w:color w:val="FF0000"/>
        </w:rPr>
        <w:t xml:space="preserve">hold off on naming the Chain Rule until the theory sections. </w:t>
      </w:r>
    </w:p>
    <w:p w14:paraId="15509E56" w14:textId="09179F71" w:rsidR="00A03E85" w:rsidRPr="00A03E85" w:rsidRDefault="00C063DC" w:rsidP="00A03E85">
      <w:pPr>
        <w:pStyle w:val="ListParagraph"/>
        <w:rPr>
          <w:rFonts w:ascii="Times New Roman" w:hAnsi="Times New Roman" w:cs="Times New Roman"/>
          <w:color w:val="FF0000"/>
        </w:rPr>
      </w:pPr>
      <w:r>
        <w:rPr>
          <w:rFonts w:ascii="Times New Roman" w:hAnsi="Times New Roman" w:cs="Times New Roman"/>
          <w:color w:val="FF0000"/>
        </w:rPr>
        <w:t>ecb5, 3/8/20</w:t>
      </w:r>
    </w:p>
    <w:p w14:paraId="35E0E1E8" w14:textId="0F474B8A" w:rsidR="001F75FE" w:rsidRDefault="001F75FE" w:rsidP="009141B4">
      <w:pPr>
        <w:pStyle w:val="ListParagraph"/>
        <w:rPr>
          <w:rFonts w:ascii="Times New Roman" w:hAnsi="Times New Roman" w:cs="Times New Roman"/>
        </w:rPr>
      </w:pPr>
    </w:p>
    <w:p w14:paraId="3D29A0D5" w14:textId="380D7493" w:rsidR="001F75FE" w:rsidRDefault="00375835" w:rsidP="004B7EF5">
      <w:pPr>
        <w:pStyle w:val="ListParagraph"/>
        <w:numPr>
          <w:ilvl w:val="0"/>
          <w:numId w:val="1"/>
        </w:numPr>
        <w:rPr>
          <w:rFonts w:ascii="Times New Roman" w:eastAsiaTheme="minorEastAsia" w:hAnsi="Times New Roman" w:cs="Times New Roman"/>
        </w:rPr>
      </w:pPr>
      <w:r>
        <w:rPr>
          <w:rFonts w:ascii="Times New Roman" w:eastAsiaTheme="minorEastAsia" w:hAnsi="Times New Roman" w:cs="Times New Roman"/>
        </w:rPr>
        <w:t xml:space="preserve">The diagram in PIC #27 on Spin Casting (p. 58 on Sept 20, 2019) is messed up </w:t>
      </w:r>
      <w:proofErr w:type="gramStart"/>
      <w:r>
        <w:rPr>
          <w:rFonts w:ascii="Times New Roman" w:eastAsiaTheme="minorEastAsia" w:hAnsi="Times New Roman" w:cs="Times New Roman"/>
        </w:rPr>
        <w:t>The</w:t>
      </w:r>
      <w:proofErr w:type="gramEnd"/>
      <w:r>
        <w:rPr>
          <w:rFonts w:ascii="Times New Roman" w:eastAsiaTheme="minorEastAsia" w:hAnsi="Times New Roman" w:cs="Times New Roman"/>
        </w:rPr>
        <w:t xml:space="preserve"> red arrow should point up and the lengths of each should be positive.  In the paragraph right under it, the magnitudes should be </w:t>
      </w:r>
      <m:oMath>
        <m:r>
          <w:rPr>
            <w:rFonts w:ascii="Cambria Math" w:eastAsiaTheme="minorEastAsia" w:hAnsi="Cambria Math" w:cs="Times New Roman"/>
          </w:rPr>
          <m:t>mg</m:t>
        </m:r>
      </m:oMath>
      <w:r>
        <w:rPr>
          <w:rFonts w:ascii="Times New Roman" w:eastAsiaTheme="minorEastAsia" w:hAnsi="Times New Roman" w:cs="Times New Roman"/>
        </w:rPr>
        <w:t xml:space="preserve"> and </w:t>
      </w:r>
      <m:oMath>
        <m:r>
          <w:rPr>
            <w:rFonts w:ascii="Cambria Math" w:eastAsiaTheme="minorEastAsia" w:hAnsi="Cambria Math" w:cs="Times New Roman"/>
          </w:rPr>
          <m:t>mx</m:t>
        </m:r>
        <m:sSup>
          <m:sSupPr>
            <m:ctrlPr>
              <w:rPr>
                <w:rFonts w:ascii="Cambria Math" w:eastAsiaTheme="minorEastAsia" w:hAnsi="Cambria Math" w:cs="Times New Roman"/>
                <w:i/>
              </w:rPr>
            </m:ctrlPr>
          </m:sSupPr>
          <m:e>
            <m:r>
              <w:rPr>
                <w:rFonts w:ascii="Cambria Math" w:eastAsiaTheme="minorEastAsia" w:hAnsi="Cambria Math" w:cs="Times New Roman"/>
              </w:rPr>
              <m:t>ω</m:t>
            </m:r>
          </m:e>
          <m:sup>
            <m:r>
              <w:rPr>
                <w:rFonts w:ascii="Cambria Math" w:eastAsiaTheme="minorEastAsia" w:hAnsi="Cambria Math" w:cs="Times New Roman"/>
              </w:rPr>
              <m:t>2</m:t>
            </m:r>
          </m:sup>
        </m:sSup>
      </m:oMath>
      <w:r>
        <w:rPr>
          <w:rFonts w:ascii="Times New Roman" w:eastAsiaTheme="minorEastAsia" w:hAnsi="Times New Roman" w:cs="Times New Roman"/>
        </w:rPr>
        <w:t xml:space="preserve"> should not have any negative signs on them (they are magnitudes).  Part of the problem for students is to determine that the slope of the normal should be negative.</w:t>
      </w:r>
      <w:r w:rsidR="00604268">
        <w:rPr>
          <w:rFonts w:ascii="Times New Roman" w:eastAsiaTheme="minorEastAsia" w:hAnsi="Times New Roman" w:cs="Times New Roman"/>
        </w:rPr>
        <w:t xml:space="preserve">  Here is what I gave to students as a revision.</w:t>
      </w:r>
    </w:p>
    <w:p w14:paraId="773DFCFF" w14:textId="4FFF0DF6" w:rsidR="00604268" w:rsidRDefault="00604268" w:rsidP="00604268">
      <w:pPr>
        <w:rPr>
          <w:rFonts w:ascii="Times New Roman" w:eastAsiaTheme="minorEastAsia" w:hAnsi="Times New Roman" w:cs="Times New Roman"/>
        </w:rPr>
      </w:pPr>
    </w:p>
    <w:p w14:paraId="428C0E94" w14:textId="77777777" w:rsidR="00604268" w:rsidRDefault="00604268" w:rsidP="00604268">
      <w:pPr>
        <w:jc w:val="center"/>
        <w:rPr>
          <w:rFonts w:ascii="Times New Roman" w:eastAsiaTheme="minorEastAsia" w:hAnsi="Times New Roman" w:cs="Times New Roman"/>
        </w:rPr>
      </w:pPr>
      <w:r>
        <w:rPr>
          <w:rFonts w:ascii="Times New Roman" w:eastAsiaTheme="minorEastAsia" w:hAnsi="Times New Roman" w:cs="Times New Roman"/>
        </w:rPr>
        <w:t>MATH 122 Fall 2019</w:t>
      </w:r>
    </w:p>
    <w:p w14:paraId="12182B52" w14:textId="77777777" w:rsidR="00604268" w:rsidRDefault="00604268" w:rsidP="00604268">
      <w:pPr>
        <w:jc w:val="center"/>
        <w:rPr>
          <w:rFonts w:ascii="Times New Roman" w:eastAsiaTheme="minorEastAsia" w:hAnsi="Times New Roman" w:cs="Times New Roman"/>
        </w:rPr>
      </w:pPr>
      <w:r>
        <w:rPr>
          <w:rFonts w:ascii="Times New Roman" w:eastAsiaTheme="minorEastAsia" w:hAnsi="Times New Roman" w:cs="Times New Roman"/>
        </w:rPr>
        <w:t>Possible Test # 1 Question</w:t>
      </w:r>
    </w:p>
    <w:p w14:paraId="44429D50" w14:textId="77777777" w:rsidR="00604268" w:rsidRDefault="00604268" w:rsidP="00604268">
      <w:pPr>
        <w:jc w:val="center"/>
        <w:rPr>
          <w:rFonts w:ascii="Times New Roman" w:eastAsiaTheme="minorEastAsia" w:hAnsi="Times New Roman" w:cs="Times New Roman"/>
        </w:rPr>
      </w:pPr>
    </w:p>
    <w:p w14:paraId="4A99EC90" w14:textId="77777777" w:rsidR="00604268" w:rsidRDefault="00604268" w:rsidP="00604268">
      <w:pPr>
        <w:jc w:val="center"/>
        <w:rPr>
          <w:rFonts w:ascii="Times New Roman" w:eastAsiaTheme="minorEastAsia" w:hAnsi="Times New Roman" w:cs="Times New Roman"/>
        </w:rPr>
      </w:pPr>
      <w:r>
        <w:rPr>
          <w:rFonts w:ascii="Times New Roman" w:eastAsiaTheme="minorEastAsia" w:hAnsi="Times New Roman" w:cs="Times New Roman"/>
        </w:rPr>
        <w:t>This is a revision of Problem in Context #27</w:t>
      </w:r>
    </w:p>
    <w:p w14:paraId="0E153CBD" w14:textId="77777777" w:rsidR="00604268" w:rsidRDefault="00604268" w:rsidP="00604268">
      <w:pPr>
        <w:rPr>
          <w:rFonts w:ascii="Times New Roman" w:eastAsiaTheme="minorEastAsia" w:hAnsi="Times New Roman" w:cs="Times New Roman"/>
        </w:rPr>
      </w:pPr>
    </w:p>
    <w:p w14:paraId="5FC7CBC4" w14:textId="77777777" w:rsidR="00604268" w:rsidRDefault="00604268" w:rsidP="00604268">
      <w:pPr>
        <w:rPr>
          <w:rFonts w:ascii="Times New Roman" w:eastAsiaTheme="minorEastAsia" w:hAnsi="Times New Roman" w:cs="Times New Roman"/>
        </w:rPr>
      </w:pPr>
      <w:r>
        <w:rPr>
          <w:rFonts w:ascii="Times New Roman" w:eastAsiaTheme="minorEastAsia" w:hAnsi="Times New Roman" w:cs="Times New Roman"/>
        </w:rPr>
        <w:t xml:space="preserve">Consider a cylinder partially filled with a liquid which is rotating with an angular velocity of </w:t>
      </w:r>
      <m:oMath>
        <m:r>
          <w:rPr>
            <w:rFonts w:ascii="Cambria Math" w:eastAsiaTheme="minorEastAsia" w:hAnsi="Cambria Math" w:cs="Times New Roman"/>
          </w:rPr>
          <m:t>ω</m:t>
        </m:r>
      </m:oMath>
      <w:r>
        <w:rPr>
          <w:rFonts w:ascii="Times New Roman" w:eastAsiaTheme="minorEastAsia" w:hAnsi="Times New Roman" w:cs="Times New Roman"/>
        </w:rPr>
        <w:t xml:space="preserve"> radians per second.  Of course, in such a setting the middle will go down and the sides will go up as in the diagram below.</w:t>
      </w:r>
    </w:p>
    <w:p w14:paraId="0EE10562" w14:textId="77777777" w:rsidR="00604268" w:rsidRDefault="00604268" w:rsidP="00604268">
      <w:pP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1667456" behindDoc="0" locked="0" layoutInCell="1" allowOverlap="1" wp14:anchorId="6B01C459" wp14:editId="3DD68464">
                <wp:simplePos x="0" y="0"/>
                <wp:positionH relativeFrom="column">
                  <wp:posOffset>1687830</wp:posOffset>
                </wp:positionH>
                <wp:positionV relativeFrom="paragraph">
                  <wp:posOffset>86360</wp:posOffset>
                </wp:positionV>
                <wp:extent cx="2543175" cy="171450"/>
                <wp:effectExtent l="0" t="0" r="28575" b="19050"/>
                <wp:wrapNone/>
                <wp:docPr id="16" name="Oval 16"/>
                <wp:cNvGraphicFramePr/>
                <a:graphic xmlns:a="http://schemas.openxmlformats.org/drawingml/2006/main">
                  <a:graphicData uri="http://schemas.microsoft.com/office/word/2010/wordprocessingShape">
                    <wps:wsp>
                      <wps:cNvSpPr/>
                      <wps:spPr>
                        <a:xfrm>
                          <a:off x="0" y="0"/>
                          <a:ext cx="2543175" cy="17145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35374DA" id="Oval 16" o:spid="_x0000_s1026" style="position:absolute;margin-left:132.9pt;margin-top:6.8pt;width:200.25pt;height:13.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" filled="f" strokecolor="black [3213]">
                <v:stroke joinstyle="miter"/>
              </v:oval>
            </w:pict>
          </mc:Fallback>
        </mc:AlternateContent>
      </w:r>
    </w:p>
    <w:p w14:paraId="699838A5" w14:textId="77777777" w:rsidR="00604268" w:rsidRDefault="00604268" w:rsidP="00604268">
      <w:pPr>
        <w:jc w:val="cente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1666432" behindDoc="0" locked="0" layoutInCell="1" allowOverlap="1" wp14:anchorId="69A1C61E" wp14:editId="7E3A6C46">
                <wp:simplePos x="0" y="0"/>
                <wp:positionH relativeFrom="column">
                  <wp:posOffset>102870</wp:posOffset>
                </wp:positionH>
                <wp:positionV relativeFrom="paragraph">
                  <wp:posOffset>314960</wp:posOffset>
                </wp:positionV>
                <wp:extent cx="5705475" cy="1971675"/>
                <wp:effectExtent l="19050" t="19050" r="28575" b="28575"/>
                <wp:wrapNone/>
                <wp:docPr id="15" name="Rectangle 15"/>
                <wp:cNvGraphicFramePr/>
                <a:graphic xmlns:a="http://schemas.openxmlformats.org/drawingml/2006/main">
                  <a:graphicData uri="http://schemas.microsoft.com/office/word/2010/wordprocessingShape">
                    <wps:wsp>
                      <wps:cNvSpPr/>
                      <wps:spPr>
                        <a:xfrm>
                          <a:off x="0" y="0"/>
                          <a:ext cx="5705475" cy="1971675"/>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038E11" id="Rectangle 15" o:spid="_x0000_s1026" style="position:absolute;margin-left:8.1pt;margin-top:24.8pt;width:449.25pt;height:155.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" filled="f" strokecolor="black [3213]" strokeweight="2.25pt"/>
            </w:pict>
          </mc:Fallback>
        </mc:AlternateContent>
      </w:r>
      <w:r>
        <w:rPr>
          <w:rFonts w:ascii="Times New Roman" w:eastAsiaTheme="minorEastAsia" w:hAnsi="Times New Roman" w:cs="Times New Roman"/>
          <w:noProof/>
        </w:rPr>
        <mc:AlternateContent>
          <mc:Choice Requires="wps">
            <w:drawing>
              <wp:anchor distT="0" distB="0" distL="114300" distR="114300" simplePos="0" relativeHeight="251668480" behindDoc="0" locked="0" layoutInCell="1" allowOverlap="1" wp14:anchorId="2258B18B" wp14:editId="3F9FDB91">
                <wp:simplePos x="0" y="0"/>
                <wp:positionH relativeFrom="column">
                  <wp:posOffset>3602355</wp:posOffset>
                </wp:positionH>
                <wp:positionV relativeFrom="paragraph">
                  <wp:posOffset>80645</wp:posOffset>
                </wp:positionV>
                <wp:extent cx="85725" cy="0"/>
                <wp:effectExtent l="0" t="76200" r="28575" b="95250"/>
                <wp:wrapNone/>
                <wp:docPr id="17" name="Straight Arrow Connector 17"/>
                <wp:cNvGraphicFramePr/>
                <a:graphic xmlns:a="http://schemas.openxmlformats.org/drawingml/2006/main">
                  <a:graphicData uri="http://schemas.microsoft.com/office/word/2010/wordprocessingShape">
                    <wps:wsp>
                      <wps:cNvCnPr/>
                      <wps:spPr>
                        <a:xfrm>
                          <a:off x="0" y="0"/>
                          <a:ext cx="85725" cy="0"/>
                        </a:xfrm>
                        <a:prstGeom prst="straightConnector1">
                          <a:avLst/>
                        </a:prstGeom>
                        <a:ln>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4AB2CDA7" id="_x0000_t32" coordsize="21600,21600" o:spt="32" o:oned="t" path="m,l21600,21600e" filled="f">
                <v:path arrowok="t" fillok="f" o:connecttype="none"/>
                <o:lock v:ext="edit" shapetype="t"/>
              </v:shapetype>
              <v:shape id="Straight Arrow Connector 17" o:spid="_x0000_s1026" type="#_x0000_t32" style="position:absolute;margin-left:283.65pt;margin-top:6.35pt;width:6.75pt;height:0;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" strokecolor="black [3213]"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72B71ABF" wp14:editId="7589FFC1">
                <wp:simplePos x="0" y="0"/>
                <wp:positionH relativeFrom="column">
                  <wp:posOffset>2785110</wp:posOffset>
                </wp:positionH>
                <wp:positionV relativeFrom="paragraph">
                  <wp:posOffset>314960</wp:posOffset>
                </wp:positionV>
                <wp:extent cx="581025" cy="31432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581025"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AF6157" w14:textId="77777777" w:rsidR="00604268" w:rsidRDefault="00604268" w:rsidP="00604268">
                            <m:oMathPara>
                              <m:oMath>
                                <m:r>
                                  <w:rPr>
                                    <w:rFonts w:ascii="Cambria Math" w:hAnsi="Cambria Math"/>
                                  </w:rPr>
                                  <m:t>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71ABF" id="Text Box 20" o:spid="_x0000_s1029" type="#_x0000_t202" style="position:absolute;left:0;text-align:left;margin-left:219.3pt;margin-top:24.8pt;width:45.75pt;height:24.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" filled="f" stroked="f" strokeweight=".5pt">
                <v:textbox>
                  <w:txbxContent>
                    <w:p w14:paraId="2DAF6157" w14:textId="77777777" w:rsidR="00604268" w:rsidRDefault="00604268" w:rsidP="00604268">
                      <m:oMathPara>
                        <m:oMath>
                          <m:r>
                            <w:rPr>
                              <w:rFonts w:ascii="Cambria Math" w:hAnsi="Cambria Math"/>
                            </w:rPr>
                            <m:t>y</m:t>
                          </m:r>
                        </m:oMath>
                      </m:oMathPara>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4A257E62" wp14:editId="1B6E4567">
                <wp:simplePos x="0" y="0"/>
                <wp:positionH relativeFrom="column">
                  <wp:posOffset>4949190</wp:posOffset>
                </wp:positionH>
                <wp:positionV relativeFrom="paragraph">
                  <wp:posOffset>1370330</wp:posOffset>
                </wp:positionV>
                <wp:extent cx="581025" cy="31432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581025"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F57035" w14:textId="77777777" w:rsidR="00604268" w:rsidRDefault="00604268" w:rsidP="00604268">
                            <m:oMathPara>
                              <m:oMath>
                                <m:r>
                                  <w:rPr>
                                    <w:rFonts w:ascii="Cambria Math" w:hAnsi="Cambria Math"/>
                                  </w:rPr>
                                  <m:t>(x,y)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57E62" id="Text Box 24" o:spid="_x0000_s1030" type="#_x0000_t202" style="position:absolute;left:0;text-align:left;margin-left:389.7pt;margin-top:107.9pt;width:45.75pt;height:24.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" filled="f" stroked="f" strokeweight=".5pt">
                <v:textbox>
                  <w:txbxContent>
                    <w:p w14:paraId="7FF57035" w14:textId="77777777" w:rsidR="00604268" w:rsidRDefault="00604268" w:rsidP="00604268">
                      <m:oMathPara>
                        <m:oMath>
                          <m:r>
                            <w:rPr>
                              <w:rFonts w:ascii="Cambria Math" w:hAnsi="Cambria Math"/>
                            </w:rPr>
                            <m:t>(x,y)</m:t>
                          </m:r>
                        </m:oMath>
                      </m:oMathPara>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7069450D" wp14:editId="118AEC40">
                <wp:simplePos x="0" y="0"/>
                <wp:positionH relativeFrom="column">
                  <wp:posOffset>4813935</wp:posOffset>
                </wp:positionH>
                <wp:positionV relativeFrom="paragraph">
                  <wp:posOffset>614045</wp:posOffset>
                </wp:positionV>
                <wp:extent cx="295275" cy="666750"/>
                <wp:effectExtent l="57150" t="38100" r="66675" b="57150"/>
                <wp:wrapNone/>
                <wp:docPr id="23" name="Straight Arrow Connector 23"/>
                <wp:cNvGraphicFramePr/>
                <a:graphic xmlns:a="http://schemas.openxmlformats.org/drawingml/2006/main">
                  <a:graphicData uri="http://schemas.microsoft.com/office/word/2010/wordprocessingShape">
                    <wps:wsp>
                      <wps:cNvCnPr/>
                      <wps:spPr>
                        <a:xfrm flipH="1" flipV="1">
                          <a:off x="0" y="0"/>
                          <a:ext cx="295275" cy="666750"/>
                        </a:xfrm>
                        <a:prstGeom prst="straightConnector1">
                          <a:avLst/>
                        </a:prstGeom>
                        <a:ln w="28575">
                          <a:solidFill>
                            <a:schemeClr val="tx1"/>
                          </a:solidFill>
                          <a:headEnd type="oval"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5351F6" id="Straight Arrow Connector 23" o:spid="_x0000_s1026" type="#_x0000_t32" style="position:absolute;margin-left:379.05pt;margin-top:48.35pt;width:23.25pt;height:52.5pt;flip:x 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" strokecolor="black [3213]" strokeweight="2.25pt">
                <v:stroke startarrow="oval"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199615B7" wp14:editId="2DCBC561">
                <wp:simplePos x="0" y="0"/>
                <wp:positionH relativeFrom="column">
                  <wp:posOffset>5695950</wp:posOffset>
                </wp:positionH>
                <wp:positionV relativeFrom="paragraph">
                  <wp:posOffset>2061845</wp:posOffset>
                </wp:positionV>
                <wp:extent cx="581025" cy="31432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581025"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BF4D6C" w14:textId="77777777" w:rsidR="00604268" w:rsidRDefault="00604268" w:rsidP="00604268">
                            <m:oMathPara>
                              <m:oMath>
                                <m:r>
                                  <w:rPr>
                                    <w:rFonts w:ascii="Cambria Math" w:hAnsi="Cambria Math"/>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615B7" id="Text Box 22" o:spid="_x0000_s1031" type="#_x0000_t202" style="position:absolute;left:0;text-align:left;margin-left:448.5pt;margin-top:162.35pt;width:45.75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" filled="f" stroked="f" strokeweight=".5pt">
                <v:textbox>
                  <w:txbxContent>
                    <w:p w14:paraId="49BF4D6C" w14:textId="77777777" w:rsidR="00604268" w:rsidRDefault="00604268" w:rsidP="00604268">
                      <m:oMathPara>
                        <m:oMath>
                          <m:r>
                            <w:rPr>
                              <w:rFonts w:ascii="Cambria Math" w:hAnsi="Cambria Math"/>
                            </w:rPr>
                            <m:t>x</m:t>
                          </m:r>
                        </m:oMath>
                      </m:oMathPara>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7D5FE10B" wp14:editId="624955C9">
                <wp:simplePos x="0" y="0"/>
                <wp:positionH relativeFrom="column">
                  <wp:posOffset>-76200</wp:posOffset>
                </wp:positionH>
                <wp:positionV relativeFrom="paragraph">
                  <wp:posOffset>2292350</wp:posOffset>
                </wp:positionV>
                <wp:extent cx="609600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6096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C6DEED" id="Straight Connector 2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pt,180.5pt" to="474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" strokecolor="black [3213]" strokeweight="1pt">
                <v:stroke joinstyle="miter"/>
              </v:line>
            </w:pict>
          </mc:Fallback>
        </mc:AlternateContent>
      </w:r>
      <w:r w:rsidRPr="00265A6B">
        <w:rPr>
          <w:rFonts w:ascii="Times New Roman" w:eastAsiaTheme="minorEastAsia" w:hAnsi="Times New Roman" w:cs="Times New Roman"/>
          <w:noProof/>
        </w:rPr>
        <w:drawing>
          <wp:inline distT="0" distB="0" distL="0" distR="0" wp14:anchorId="326CE45A" wp14:editId="16810C7E">
            <wp:extent cx="5705475" cy="22860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
                    <a:srcRect t="18822" r="4006" b="33628"/>
                    <a:stretch/>
                  </pic:blipFill>
                  <pic:spPr bwMode="auto">
                    <a:xfrm>
                      <a:off x="0" y="0"/>
                      <a:ext cx="5705475" cy="2286000"/>
                    </a:xfrm>
                    <a:prstGeom prst="rect">
                      <a:avLst/>
                    </a:prstGeom>
                    <a:ln>
                      <a:noFill/>
                    </a:ln>
                    <a:extLst>
                      <a:ext uri="{53640926-AAD7-44D8-BBD7-CCE9431645EC}">
                        <a14:shadowObscured xmlns:a14="http://schemas.microsoft.com/office/drawing/2010/main"/>
                      </a:ext>
                    </a:extLst>
                  </pic:spPr>
                </pic:pic>
              </a:graphicData>
            </a:graphic>
          </wp:inline>
        </w:drawing>
      </w:r>
    </w:p>
    <w:p w14:paraId="0FC20D0D" w14:textId="77777777" w:rsidR="00604268" w:rsidRDefault="00604268" w:rsidP="00604268">
      <w:pPr>
        <w:rPr>
          <w:rFonts w:ascii="Times New Roman" w:eastAsiaTheme="minorEastAsia" w:hAnsi="Times New Roman" w:cs="Times New Roman"/>
        </w:rPr>
      </w:pPr>
    </w:p>
    <w:p w14:paraId="227B6FE9" w14:textId="77777777" w:rsidR="00604268" w:rsidRDefault="00604268" w:rsidP="00604268">
      <w:pPr>
        <w:rPr>
          <w:rFonts w:ascii="Times New Roman" w:eastAsiaTheme="minorEastAsia" w:hAnsi="Times New Roman" w:cs="Times New Roman"/>
        </w:rPr>
      </w:pPr>
      <w:r>
        <w:rPr>
          <w:rFonts w:ascii="Times New Roman" w:eastAsiaTheme="minorEastAsia" w:hAnsi="Times New Roman" w:cs="Times New Roman"/>
        </w:rPr>
        <w:t xml:space="preserve">Our task is to find the shape of the surface of the liquid (that is the shape of the above curve which will be rotated around the </w:t>
      </w:r>
      <m:oMath>
        <m:r>
          <w:rPr>
            <w:rFonts w:ascii="Cambria Math" w:eastAsiaTheme="minorEastAsia" w:hAnsi="Cambria Math" w:cs="Times New Roman"/>
          </w:rPr>
          <m:t>y</m:t>
        </m:r>
      </m:oMath>
      <w:r>
        <w:rPr>
          <w:rFonts w:ascii="Times New Roman" w:eastAsiaTheme="minorEastAsia" w:hAnsi="Times New Roman" w:cs="Times New Roman"/>
        </w:rPr>
        <w:t xml:space="preserve"> axis.  If we consider a point mass </w:t>
      </w:r>
      <m:oMath>
        <m:r>
          <w:rPr>
            <w:rFonts w:ascii="Cambria Math" w:eastAsiaTheme="minorEastAsia" w:hAnsi="Cambria Math" w:cs="Times New Roman"/>
          </w:rPr>
          <m:t>m</m:t>
        </m:r>
      </m:oMath>
      <w:r>
        <w:rPr>
          <w:rFonts w:ascii="Times New Roman" w:eastAsiaTheme="minorEastAsia" w:hAnsi="Times New Roman" w:cs="Times New Roman"/>
        </w:rPr>
        <w:t xml:space="preserve"> at point </w:t>
      </w:r>
      <m:oMath>
        <m:r>
          <w:rPr>
            <w:rFonts w:ascii="Cambria Math" w:eastAsiaTheme="minorEastAsia" w:hAnsi="Cambria Math" w:cs="Times New Roman"/>
          </w:rPr>
          <m:t xml:space="preserve">(x,y) </m:t>
        </m:r>
      </m:oMath>
      <w:r>
        <w:rPr>
          <w:rFonts w:ascii="Times New Roman" w:eastAsiaTheme="minorEastAsia" w:hAnsi="Times New Roman" w:cs="Times New Roman"/>
        </w:rPr>
        <w:t xml:space="preserve">on the surface, then the force from the liquid which keeps that point elevated is perpendicular to the surface.  (Think about a hose with a hole in it.  The water sprays out in a stream perpendicular to the hose.)  </w:t>
      </w:r>
    </w:p>
    <w:p w14:paraId="7480FC5B" w14:textId="77777777" w:rsidR="00604268" w:rsidRDefault="00604268" w:rsidP="00604268">
      <w:pPr>
        <w:rPr>
          <w:rFonts w:ascii="Times New Roman" w:eastAsiaTheme="minorEastAsia" w:hAnsi="Times New Roman" w:cs="Times New Roman"/>
        </w:rPr>
      </w:pPr>
      <w:r w:rsidRPr="00265A6B">
        <w:rPr>
          <w:rFonts w:ascii="Times New Roman" w:eastAsiaTheme="minorEastAsia" w:hAnsi="Times New Roman" w:cs="Times New Roman"/>
          <w:noProof/>
        </w:rPr>
        <w:drawing>
          <wp:anchor distT="0" distB="0" distL="114300" distR="114300" simplePos="0" relativeHeight="251674624" behindDoc="1" locked="0" layoutInCell="1" allowOverlap="1" wp14:anchorId="6FC8EF4C" wp14:editId="0A91394A">
            <wp:simplePos x="0" y="0"/>
            <wp:positionH relativeFrom="column">
              <wp:posOffset>99060</wp:posOffset>
            </wp:positionH>
            <wp:positionV relativeFrom="paragraph">
              <wp:posOffset>291465</wp:posOffset>
            </wp:positionV>
            <wp:extent cx="1809750" cy="1209675"/>
            <wp:effectExtent l="0" t="0" r="0" b="9525"/>
            <wp:wrapTight wrapText="bothSides">
              <wp:wrapPolygon edited="0">
                <wp:start x="0" y="0"/>
                <wp:lineTo x="0" y="21430"/>
                <wp:lineTo x="21373" y="21430"/>
                <wp:lineTo x="21373"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
                      <a:extLst>
                        <a:ext uri="{28A0092B-C50C-407E-A947-70E740481C1C}">
                          <a14:useLocalDpi xmlns:a14="http://schemas.microsoft.com/office/drawing/2010/main" val="0"/>
                        </a:ext>
                      </a:extLst>
                    </a:blip>
                    <a:srcRect l="65545" t="30708" r="4006" b="44129"/>
                    <a:stretch/>
                  </pic:blipFill>
                  <pic:spPr bwMode="auto">
                    <a:xfrm>
                      <a:off x="0" y="0"/>
                      <a:ext cx="1809750" cy="1209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eastAsiaTheme="minorEastAsia" w:hAnsi="Times New Roman" w:cs="Times New Roman"/>
        </w:rPr>
        <w:tab/>
        <w:t>If we separate that force into its vertical and horizontal components, then we get the following diagram.</w:t>
      </w:r>
    </w:p>
    <w:p w14:paraId="135E308A" w14:textId="77777777" w:rsidR="00604268" w:rsidRDefault="00604268" w:rsidP="00604268">
      <w:pPr>
        <w:rPr>
          <w:rFonts w:ascii="Times New Roman" w:eastAsiaTheme="minorEastAsia" w:hAnsi="Times New Roman" w:cs="Times New Roman"/>
        </w:rPr>
      </w:pP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004F76F9" wp14:editId="0393CC95">
                <wp:simplePos x="0" y="0"/>
                <wp:positionH relativeFrom="column">
                  <wp:posOffset>927735</wp:posOffset>
                </wp:positionH>
                <wp:positionV relativeFrom="paragraph">
                  <wp:posOffset>821690</wp:posOffset>
                </wp:positionV>
                <wp:extent cx="581025" cy="31432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81025"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07042F" w14:textId="77777777" w:rsidR="00604268" w:rsidRDefault="00604268" w:rsidP="00604268">
                            <m:oMathPara>
                              <m:oMath>
                                <m:r>
                                  <w:rPr>
                                    <w:rFonts w:ascii="Cambria Math" w:hAnsi="Cambria Math"/>
                                  </w:rPr>
                                  <m:t>(x,y)</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F76F9" id="Text Box 29" o:spid="_x0000_s1032" type="#_x0000_t202" style="position:absolute;left:0;text-align:left;margin-left:73.05pt;margin-top:64.7pt;width:45.75pt;height:2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" filled="f" stroked="f" strokeweight=".5pt">
                <v:textbox>
                  <w:txbxContent>
                    <w:p w14:paraId="5A07042F" w14:textId="77777777" w:rsidR="00604268" w:rsidRDefault="00604268" w:rsidP="00604268">
                      <m:oMathPara>
                        <m:oMath>
                          <m:r>
                            <w:rPr>
                              <w:rFonts w:ascii="Cambria Math" w:hAnsi="Cambria Math"/>
                            </w:rPr>
                            <m:t>(x,y)</m:t>
                          </m:r>
                        </m:oMath>
                      </m:oMathPara>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581C245B" wp14:editId="4AAB900F">
                <wp:simplePos x="0" y="0"/>
                <wp:positionH relativeFrom="column">
                  <wp:posOffset>718820</wp:posOffset>
                </wp:positionH>
                <wp:positionV relativeFrom="paragraph">
                  <wp:posOffset>753110</wp:posOffset>
                </wp:positionV>
                <wp:extent cx="351790" cy="0"/>
                <wp:effectExtent l="0" t="95250" r="67310" b="95250"/>
                <wp:wrapNone/>
                <wp:docPr id="27" name="Straight Arrow Connector 27"/>
                <wp:cNvGraphicFramePr/>
                <a:graphic xmlns:a="http://schemas.openxmlformats.org/drawingml/2006/main">
                  <a:graphicData uri="http://schemas.microsoft.com/office/word/2010/wordprocessingShape">
                    <wps:wsp>
                      <wps:cNvCnPr/>
                      <wps:spPr>
                        <a:xfrm flipH="1">
                          <a:off x="0" y="0"/>
                          <a:ext cx="351790" cy="0"/>
                        </a:xfrm>
                        <a:prstGeom prst="straightConnector1">
                          <a:avLst/>
                        </a:prstGeom>
                        <a:ln w="28575">
                          <a:solidFill>
                            <a:schemeClr val="tx1"/>
                          </a:solidFill>
                          <a:headEnd type="oval"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43E2A5" id="Straight Arrow Connector 27" o:spid="_x0000_s1026" type="#_x0000_t32" style="position:absolute;margin-left:56.6pt;margin-top:59.3pt;width:27.7pt;height:0;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" strokecolor="black [3213]" strokeweight="2.25pt">
                <v:stroke startarrow="oval"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32C270B5" wp14:editId="686AA0C0">
                <wp:simplePos x="0" y="0"/>
                <wp:positionH relativeFrom="column">
                  <wp:posOffset>1068705</wp:posOffset>
                </wp:positionH>
                <wp:positionV relativeFrom="paragraph">
                  <wp:posOffset>89535</wp:posOffset>
                </wp:positionV>
                <wp:extent cx="0" cy="666750"/>
                <wp:effectExtent l="95250" t="38100" r="95250" b="57150"/>
                <wp:wrapNone/>
                <wp:docPr id="28" name="Straight Arrow Connector 28"/>
                <wp:cNvGraphicFramePr/>
                <a:graphic xmlns:a="http://schemas.openxmlformats.org/drawingml/2006/main">
                  <a:graphicData uri="http://schemas.microsoft.com/office/word/2010/wordprocessingShape">
                    <wps:wsp>
                      <wps:cNvCnPr/>
                      <wps:spPr>
                        <a:xfrm flipV="1">
                          <a:off x="0" y="0"/>
                          <a:ext cx="0" cy="666750"/>
                        </a:xfrm>
                        <a:prstGeom prst="straightConnector1">
                          <a:avLst/>
                        </a:prstGeom>
                        <a:ln w="28575">
                          <a:solidFill>
                            <a:schemeClr val="tx1"/>
                          </a:solidFill>
                          <a:headEnd type="oval"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A5A185" id="Straight Arrow Connector 28" o:spid="_x0000_s1026" type="#_x0000_t32" style="position:absolute;margin-left:84.15pt;margin-top:7.05pt;width:0;height:52.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" strokecolor="black [3213]" strokeweight="2.25pt">
                <v:stroke startarrow="oval"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5DA5CD26" wp14:editId="3CBC1E1F">
                <wp:simplePos x="0" y="0"/>
                <wp:positionH relativeFrom="column">
                  <wp:posOffset>773430</wp:posOffset>
                </wp:positionH>
                <wp:positionV relativeFrom="paragraph">
                  <wp:posOffset>89535</wp:posOffset>
                </wp:positionV>
                <wp:extent cx="295275" cy="666750"/>
                <wp:effectExtent l="57150" t="38100" r="66675" b="57150"/>
                <wp:wrapNone/>
                <wp:docPr id="26" name="Straight Arrow Connector 26"/>
                <wp:cNvGraphicFramePr/>
                <a:graphic xmlns:a="http://schemas.openxmlformats.org/drawingml/2006/main">
                  <a:graphicData uri="http://schemas.microsoft.com/office/word/2010/wordprocessingShape">
                    <wps:wsp>
                      <wps:cNvCnPr/>
                      <wps:spPr>
                        <a:xfrm flipH="1" flipV="1">
                          <a:off x="0" y="0"/>
                          <a:ext cx="295275" cy="666750"/>
                        </a:xfrm>
                        <a:prstGeom prst="straightConnector1">
                          <a:avLst/>
                        </a:prstGeom>
                        <a:ln w="28575">
                          <a:solidFill>
                            <a:schemeClr val="tx1"/>
                          </a:solidFill>
                          <a:headEnd type="oval"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B86C0E" id="Straight Arrow Connector 26" o:spid="_x0000_s1026" type="#_x0000_t32" style="position:absolute;margin-left:60.9pt;margin-top:7.05pt;width:23.25pt;height:52.5pt;flip:x 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" strokecolor="black [3213]" strokeweight="2.25pt">
                <v:stroke startarrow="oval" endarrow="block" joinstyle="miter"/>
              </v:shape>
            </w:pict>
          </mc:Fallback>
        </mc:AlternateContent>
      </w:r>
      <w:r>
        <w:rPr>
          <w:rFonts w:ascii="Times New Roman" w:eastAsiaTheme="minorEastAsia" w:hAnsi="Times New Roman" w:cs="Times New Roman"/>
        </w:rPr>
        <w:t xml:space="preserve">The (magnitude of) the vertical component is </w:t>
      </w:r>
      <m:oMath>
        <m:r>
          <w:rPr>
            <w:rFonts w:ascii="Cambria Math" w:eastAsiaTheme="minorEastAsia" w:hAnsi="Cambria Math" w:cs="Times New Roman"/>
          </w:rPr>
          <m:t>mg</m:t>
        </m:r>
      </m:oMath>
      <w:r>
        <w:rPr>
          <w:rFonts w:ascii="Times New Roman" w:eastAsiaTheme="minorEastAsia" w:hAnsi="Times New Roman" w:cs="Times New Roman"/>
        </w:rPr>
        <w:t xml:space="preserve">, where </w:t>
      </w:r>
      <m:oMath>
        <m:r>
          <w:rPr>
            <w:rFonts w:ascii="Cambria Math" w:eastAsiaTheme="minorEastAsia" w:hAnsi="Cambria Math" w:cs="Times New Roman"/>
          </w:rPr>
          <m:t>g</m:t>
        </m:r>
      </m:oMath>
      <w:r>
        <w:rPr>
          <w:rFonts w:ascii="Times New Roman" w:eastAsiaTheme="minorEastAsia" w:hAnsi="Times New Roman" w:cs="Times New Roman"/>
        </w:rPr>
        <w:t xml:space="preserve"> is the acceleration due to gravity.  This is the force needed to counter the weight of the particle.  The horizontal force has a magnitude of </w:t>
      </w:r>
      <m:oMath>
        <m:r>
          <w:rPr>
            <w:rFonts w:ascii="Cambria Math" w:eastAsiaTheme="minorEastAsia" w:hAnsi="Cambria Math" w:cs="Times New Roman"/>
          </w:rPr>
          <m:t>mx</m:t>
        </m:r>
        <m:sSup>
          <m:sSupPr>
            <m:ctrlPr>
              <w:rPr>
                <w:rFonts w:ascii="Cambria Math" w:eastAsiaTheme="minorEastAsia" w:hAnsi="Cambria Math" w:cs="Times New Roman"/>
                <w:i/>
              </w:rPr>
            </m:ctrlPr>
          </m:sSupPr>
          <m:e>
            <m:r>
              <w:rPr>
                <w:rFonts w:ascii="Cambria Math" w:eastAsiaTheme="minorEastAsia" w:hAnsi="Cambria Math" w:cs="Times New Roman"/>
              </w:rPr>
              <m:t>ω</m:t>
            </m:r>
          </m:e>
          <m:sup>
            <m:r>
              <w:rPr>
                <w:rFonts w:ascii="Cambria Math" w:eastAsiaTheme="minorEastAsia" w:hAnsi="Cambria Math" w:cs="Times New Roman"/>
              </w:rPr>
              <m:t>2</m:t>
            </m:r>
          </m:sup>
        </m:sSup>
        <m:r>
          <w:rPr>
            <w:rFonts w:ascii="Cambria Math" w:eastAsiaTheme="minorEastAsia" w:hAnsi="Cambria Math" w:cs="Times New Roman"/>
          </w:rPr>
          <m:t>.</m:t>
        </m:r>
      </m:oMath>
      <w:r>
        <w:rPr>
          <w:rFonts w:ascii="Times New Roman" w:eastAsiaTheme="minorEastAsia" w:hAnsi="Times New Roman" w:cs="Times New Roman"/>
        </w:rPr>
        <w:t xml:space="preserve">  This is the centripetal force which is keeping the particle moving in a circle around the axis.  [We will see why this is the centripetal force later, but for now, take it on faith.]</w:t>
      </w:r>
    </w:p>
    <w:p w14:paraId="1F78CCD1" w14:textId="77777777" w:rsidR="00604268" w:rsidRDefault="00604268" w:rsidP="00604268">
      <w:pPr>
        <w:rPr>
          <w:rFonts w:ascii="Times New Roman" w:eastAsiaTheme="minorEastAsia" w:hAnsi="Times New Roman" w:cs="Times New Roman"/>
        </w:rPr>
      </w:pPr>
    </w:p>
    <w:p w14:paraId="7856279E" w14:textId="77777777" w:rsidR="00604268" w:rsidRDefault="00604268" w:rsidP="00604268">
      <w:pPr>
        <w:pStyle w:val="ListParagraph"/>
        <w:rPr>
          <w:rFonts w:ascii="Times New Roman" w:eastAsiaTheme="minorEastAsia" w:hAnsi="Times New Roman" w:cs="Times New Roman"/>
        </w:rPr>
      </w:pPr>
    </w:p>
    <w:p w14:paraId="1C3AD35C" w14:textId="77777777" w:rsidR="00604268" w:rsidRPr="00ED4984" w:rsidRDefault="00604268" w:rsidP="00604268">
      <w:pPr>
        <w:pStyle w:val="ListParagraph"/>
        <w:rPr>
          <w:rFonts w:ascii="Times New Roman" w:eastAsiaTheme="minorEastAsia" w:hAnsi="Times New Roman" w:cs="Times New Roman"/>
        </w:rPr>
      </w:pPr>
      <w:r>
        <w:rPr>
          <w:rFonts w:ascii="Times New Roman" w:eastAsiaTheme="minorEastAsia" w:hAnsi="Times New Roman" w:cs="Times New Roman"/>
        </w:rPr>
        <w:t>Us</w:t>
      </w:r>
      <w:r w:rsidRPr="00ED4984">
        <w:rPr>
          <w:rFonts w:ascii="Times New Roman" w:eastAsiaTheme="minorEastAsia" w:hAnsi="Times New Roman" w:cs="Times New Roman"/>
        </w:rPr>
        <w:t>e the above information to show that the curve must satisfy the differential equation</w:t>
      </w:r>
    </w:p>
    <w:p w14:paraId="17CB26BF" w14:textId="77777777" w:rsidR="00604268" w:rsidRPr="00ED4984" w:rsidRDefault="00604268" w:rsidP="00604268">
      <w:pPr>
        <w:pStyle w:val="ListParagraph"/>
        <w:rPr>
          <w:rFonts w:ascii="Times New Roman" w:eastAsiaTheme="minorEastAsia" w:hAnsi="Times New Roman" w:cs="Times New Roman"/>
        </w:rPr>
      </w:pPr>
    </w:p>
    <w:p w14:paraId="679A3B4F" w14:textId="77777777" w:rsidR="00604268" w:rsidRPr="00BA6E5F" w:rsidRDefault="000E48D4" w:rsidP="00604268">
      <w:pPr>
        <w:rPr>
          <w:rFonts w:ascii="Times New Roman" w:eastAsiaTheme="minorEastAsia" w:hAnsi="Times New Roman" w:cs="Times New Roman"/>
        </w:rPr>
      </w:pPr>
      <m:oMathPara>
        <m:oMath>
          <m:f>
            <m:fPr>
              <m:ctrlPr>
                <w:rPr>
                  <w:rFonts w:ascii="Cambria Math" w:eastAsiaTheme="minorEastAsia" w:hAnsi="Cambria Math" w:cs="Times New Roman"/>
                  <w:i/>
                </w:rPr>
              </m:ctrlPr>
            </m:fPr>
            <m:num>
              <m:r>
                <w:rPr>
                  <w:rFonts w:ascii="Cambria Math" w:eastAsiaTheme="minorEastAsia" w:hAnsi="Cambria Math" w:cs="Times New Roman"/>
                </w:rPr>
                <m:t>dy</m:t>
              </m:r>
            </m:num>
            <m:den>
              <m:r>
                <w:rPr>
                  <w:rFonts w:ascii="Cambria Math" w:eastAsiaTheme="minorEastAsia" w:hAnsi="Cambria Math" w:cs="Times New Roman"/>
                </w:rPr>
                <m:t>dx</m:t>
              </m:r>
            </m:den>
          </m:f>
          <m:r>
            <w:rPr>
              <w:rFonts w:ascii="Cambria Math" w:eastAsiaTheme="minorEastAsia"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ω</m:t>
                  </m:r>
                </m:e>
                <m:sup>
                  <m:r>
                    <w:rPr>
                      <w:rFonts w:ascii="Cambria Math" w:eastAsiaTheme="minorEastAsia" w:hAnsi="Cambria Math" w:cs="Times New Roman"/>
                    </w:rPr>
                    <m:t>2</m:t>
                  </m:r>
                </m:sup>
              </m:sSup>
            </m:num>
            <m:den>
              <m:r>
                <w:rPr>
                  <w:rFonts w:ascii="Cambria Math" w:eastAsiaTheme="minorEastAsia" w:hAnsi="Cambria Math" w:cs="Times New Roman"/>
                </w:rPr>
                <m:t>g</m:t>
              </m:r>
            </m:den>
          </m:f>
          <m:r>
            <w:rPr>
              <w:rFonts w:ascii="Cambria Math" w:eastAsiaTheme="minorEastAsia" w:hAnsi="Cambria Math" w:cs="Times New Roman"/>
            </w:rPr>
            <m:t>x</m:t>
          </m:r>
        </m:oMath>
      </m:oMathPara>
    </w:p>
    <w:p w14:paraId="22E2424F" w14:textId="77777777" w:rsidR="00604268" w:rsidRDefault="00604268" w:rsidP="00604268">
      <w:pPr>
        <w:rPr>
          <w:rFonts w:ascii="Times New Roman" w:eastAsiaTheme="minorEastAsia" w:hAnsi="Times New Roman" w:cs="Times New Roman"/>
        </w:rPr>
      </w:pPr>
    </w:p>
    <w:p w14:paraId="5D1686CC" w14:textId="77777777" w:rsidR="00604268" w:rsidRDefault="00604268" w:rsidP="00604268">
      <w:pPr>
        <w:rPr>
          <w:rFonts w:ascii="Times New Roman" w:eastAsiaTheme="minorEastAsia" w:hAnsi="Times New Roman" w:cs="Times New Roman"/>
        </w:rPr>
      </w:pPr>
      <w:r>
        <w:rPr>
          <w:rFonts w:ascii="Times New Roman" w:eastAsiaTheme="minorEastAsia" w:hAnsi="Times New Roman" w:cs="Times New Roman"/>
        </w:rPr>
        <w:t>and that the curve satisfying this must be a parabola.</w:t>
      </w:r>
    </w:p>
    <w:p w14:paraId="443E1F7E" w14:textId="77777777" w:rsidR="00604268" w:rsidRDefault="00604268" w:rsidP="00604268">
      <w:pPr>
        <w:rPr>
          <w:rFonts w:ascii="Times New Roman" w:eastAsiaTheme="minorEastAsia" w:hAnsi="Times New Roman" w:cs="Times New Roman"/>
        </w:rPr>
      </w:pPr>
    </w:p>
    <w:p w14:paraId="1E4B0762" w14:textId="77777777" w:rsidR="00604268" w:rsidRDefault="00604268" w:rsidP="00604268">
      <w:pPr>
        <w:rPr>
          <w:rFonts w:ascii="Times New Roman" w:eastAsiaTheme="minorEastAsia" w:hAnsi="Times New Roman" w:cs="Times New Roman"/>
        </w:rPr>
      </w:pPr>
    </w:p>
    <w:p w14:paraId="3F66EF94" w14:textId="003BBF80" w:rsidR="00604268" w:rsidRDefault="00604268" w:rsidP="00604268">
      <w:pPr>
        <w:rPr>
          <w:rFonts w:ascii="Times New Roman" w:eastAsiaTheme="minorEastAsia" w:hAnsi="Times New Roman" w:cs="Times New Roman"/>
        </w:rPr>
      </w:pPr>
      <w:r>
        <w:rPr>
          <w:rFonts w:ascii="Times New Roman" w:eastAsiaTheme="minorEastAsia" w:hAnsi="Times New Roman" w:cs="Times New Roman"/>
        </w:rPr>
        <w:t xml:space="preserve">[Note:  The above principle is used by the Steward Observatory Mirror Laboratory at the University of Arizona to spin cast parabolic mirrors for large reflective telescopes.  [See </w:t>
      </w:r>
      <w:hyperlink r:id="rId6" w:history="1">
        <w:r w:rsidRPr="006D3BFD">
          <w:rPr>
            <w:rStyle w:val="Hyperlink"/>
            <w:rFonts w:ascii="Times New Roman" w:eastAsiaTheme="minorEastAsia" w:hAnsi="Times New Roman" w:cs="Times New Roman"/>
          </w:rPr>
          <w:t>http://mirr</w:t>
        </w:r>
        <w:r w:rsidRPr="006D3BFD">
          <w:rPr>
            <w:rStyle w:val="Hyperlink"/>
            <w:rFonts w:ascii="Times New Roman" w:eastAsiaTheme="minorEastAsia" w:hAnsi="Times New Roman" w:cs="Times New Roman"/>
          </w:rPr>
          <w:t>o</w:t>
        </w:r>
        <w:r w:rsidRPr="006D3BFD">
          <w:rPr>
            <w:rStyle w:val="Hyperlink"/>
            <w:rFonts w:ascii="Times New Roman" w:eastAsiaTheme="minorEastAsia" w:hAnsi="Times New Roman" w:cs="Times New Roman"/>
          </w:rPr>
          <w:t>rlab.as.arizona.edu/</w:t>
        </w:r>
      </w:hyperlink>
      <w:r>
        <w:rPr>
          <w:rFonts w:ascii="Times New Roman" w:eastAsiaTheme="minorEastAsia" w:hAnsi="Times New Roman" w:cs="Times New Roman"/>
        </w:rPr>
        <w:t xml:space="preserve"> for information about spin casting large telescope mirrors.]  </w:t>
      </w:r>
    </w:p>
    <w:p w14:paraId="0F2E3C10" w14:textId="4AD126B7" w:rsidR="000A5B10" w:rsidRPr="000A5B10" w:rsidRDefault="000A5B10" w:rsidP="00604268">
      <w:pPr>
        <w:rPr>
          <w:color w:val="FF0000"/>
        </w:rPr>
      </w:pPr>
      <w:r>
        <w:rPr>
          <w:rFonts w:ascii="Times New Roman" w:eastAsiaTheme="minorEastAsia" w:hAnsi="Times New Roman" w:cs="Times New Roman"/>
          <w:color w:val="FF0000"/>
        </w:rPr>
        <w:t xml:space="preserve">This has been corrected. All indicated changes have been made. 3/8/20, </w:t>
      </w:r>
      <w:proofErr w:type="spellStart"/>
      <w:r>
        <w:rPr>
          <w:rFonts w:ascii="Times New Roman" w:eastAsiaTheme="minorEastAsia" w:hAnsi="Times New Roman" w:cs="Times New Roman"/>
          <w:color w:val="FF0000"/>
        </w:rPr>
        <w:t>ecb</w:t>
      </w:r>
      <w:proofErr w:type="spellEnd"/>
    </w:p>
    <w:p w14:paraId="06C77A66" w14:textId="77777777" w:rsidR="00604268" w:rsidRPr="00604268" w:rsidRDefault="00604268" w:rsidP="00604268">
      <w:pPr>
        <w:rPr>
          <w:rFonts w:ascii="Times New Roman" w:eastAsiaTheme="minorEastAsia" w:hAnsi="Times New Roman" w:cs="Times New Roman"/>
        </w:rPr>
      </w:pPr>
    </w:p>
    <w:p w14:paraId="3F1994DF" w14:textId="537104E1" w:rsidR="00513658" w:rsidRDefault="00513658" w:rsidP="00DE4B1F">
      <w:pPr>
        <w:rPr>
          <w:rFonts w:ascii="Times New Roman" w:eastAsiaTheme="minorEastAsia" w:hAnsi="Times New Roman" w:cs="Times New Roman"/>
        </w:rPr>
      </w:pPr>
    </w:p>
    <w:p w14:paraId="31D50BB9" w14:textId="5463519D" w:rsidR="00513658" w:rsidRDefault="00117EB4" w:rsidP="00513658">
      <w:pPr>
        <w:pStyle w:val="ListParagraph"/>
        <w:numPr>
          <w:ilvl w:val="0"/>
          <w:numId w:val="1"/>
        </w:numPr>
        <w:rPr>
          <w:rFonts w:ascii="Times New Roman" w:eastAsiaTheme="minorEastAsia" w:hAnsi="Times New Roman" w:cs="Times New Roman"/>
        </w:rPr>
      </w:pPr>
      <w:r>
        <w:rPr>
          <w:rFonts w:ascii="Times New Roman" w:eastAsiaTheme="minorEastAsia" w:hAnsi="Times New Roman" w:cs="Times New Roman"/>
        </w:rPr>
        <w:t xml:space="preserve">In Practice Problem 4.2.1 a. on p. 63 of </w:t>
      </w:r>
      <w:r w:rsidR="00B62C19">
        <w:rPr>
          <w:rFonts w:ascii="Times New Roman" w:eastAsiaTheme="minorEastAsia" w:hAnsi="Times New Roman" w:cs="Times New Roman"/>
        </w:rPr>
        <w:t>September 20</w:t>
      </w:r>
      <w:r>
        <w:rPr>
          <w:rFonts w:ascii="Times New Roman" w:eastAsiaTheme="minorEastAsia" w:hAnsi="Times New Roman" w:cs="Times New Roman"/>
        </w:rPr>
        <w:t xml:space="preserve"> version, the two circles hit at the origin where the slope of one is zero the other is infinite.  </w:t>
      </w:r>
      <w:r w:rsidR="00DF20CD">
        <w:rPr>
          <w:rFonts w:ascii="Times New Roman" w:eastAsiaTheme="minorEastAsia" w:hAnsi="Times New Roman" w:cs="Times New Roman"/>
        </w:rPr>
        <w:t>The other parts (</w:t>
      </w:r>
      <w:proofErr w:type="spellStart"/>
      <w:proofErr w:type="gramStart"/>
      <w:r w:rsidR="00DF20CD">
        <w:rPr>
          <w:rFonts w:ascii="Times New Roman" w:eastAsiaTheme="minorEastAsia" w:hAnsi="Times New Roman" w:cs="Times New Roman"/>
        </w:rPr>
        <w:t>b,c</w:t>
      </w:r>
      <w:proofErr w:type="gramEnd"/>
      <w:r w:rsidR="00DF20CD">
        <w:rPr>
          <w:rFonts w:ascii="Times New Roman" w:eastAsiaTheme="minorEastAsia" w:hAnsi="Times New Roman" w:cs="Times New Roman"/>
        </w:rPr>
        <w:t>,d</w:t>
      </w:r>
      <w:proofErr w:type="spellEnd"/>
      <w:r w:rsidR="00DF20CD">
        <w:rPr>
          <w:rFonts w:ascii="Times New Roman" w:eastAsiaTheme="minorEastAsia" w:hAnsi="Times New Roman" w:cs="Times New Roman"/>
        </w:rPr>
        <w:t>) are ok.  Should we get rid of part a?</w:t>
      </w:r>
      <w:r>
        <w:rPr>
          <w:rFonts w:ascii="Times New Roman" w:eastAsiaTheme="minorEastAsia" w:hAnsi="Times New Roman" w:cs="Times New Roman"/>
        </w:rPr>
        <w:t xml:space="preserve">  I’m even rethinking the whole section on orthogonal curves.  Should we keep that part in there or just refer to the fact that Roberval’s method demonstrated the reflective properties already?</w:t>
      </w:r>
      <w:r w:rsidR="00DF20CD">
        <w:rPr>
          <w:rFonts w:ascii="Times New Roman" w:eastAsiaTheme="minorEastAsia" w:hAnsi="Times New Roman" w:cs="Times New Roman"/>
        </w:rPr>
        <w:t xml:space="preserve">  </w:t>
      </w:r>
      <w:proofErr w:type="gramStart"/>
      <w:r w:rsidR="00DF20CD">
        <w:rPr>
          <w:rFonts w:ascii="Times New Roman" w:eastAsiaTheme="minorEastAsia" w:hAnsi="Times New Roman" w:cs="Times New Roman"/>
        </w:rPr>
        <w:t>Also</w:t>
      </w:r>
      <w:proofErr w:type="gramEnd"/>
      <w:r w:rsidR="00DF20CD">
        <w:rPr>
          <w:rFonts w:ascii="Times New Roman" w:eastAsiaTheme="minorEastAsia" w:hAnsi="Times New Roman" w:cs="Times New Roman"/>
        </w:rPr>
        <w:t xml:space="preserve"> the spacing is messed up between the two families of curves.</w:t>
      </w:r>
    </w:p>
    <w:p w14:paraId="2A1C2212" w14:textId="77777777" w:rsidR="000E48D4" w:rsidRDefault="004316BF" w:rsidP="004316BF">
      <w:pPr>
        <w:pStyle w:val="ListParagraph"/>
        <w:rPr>
          <w:rFonts w:ascii="Times New Roman" w:eastAsiaTheme="minorEastAsia" w:hAnsi="Times New Roman" w:cs="Times New Roman"/>
          <w:color w:val="FF0000"/>
        </w:rPr>
      </w:pPr>
      <w:r>
        <w:rPr>
          <w:rFonts w:ascii="Times New Roman" w:eastAsiaTheme="minorEastAsia" w:hAnsi="Times New Roman" w:cs="Times New Roman"/>
          <w:color w:val="FF0000"/>
        </w:rPr>
        <w:t xml:space="preserve">I’ve fixed the formatting, but I’ve left the passage in for now because I haven’t had a chance to look at it closely yet. My suspicion is that it is </w:t>
      </w:r>
      <w:proofErr w:type="gramStart"/>
      <w:r>
        <w:rPr>
          <w:rFonts w:ascii="Times New Roman" w:eastAsiaTheme="minorEastAsia" w:hAnsi="Times New Roman" w:cs="Times New Roman"/>
          <w:color w:val="FF0000"/>
        </w:rPr>
        <w:t>ok, but</w:t>
      </w:r>
      <w:proofErr w:type="gramEnd"/>
      <w:r>
        <w:rPr>
          <w:rFonts w:ascii="Times New Roman" w:eastAsiaTheme="minorEastAsia" w:hAnsi="Times New Roman" w:cs="Times New Roman"/>
          <w:color w:val="FF0000"/>
        </w:rPr>
        <w:t xml:space="preserve"> might be better used somewhere else. </w:t>
      </w:r>
      <w:r w:rsidR="000E48D4">
        <w:rPr>
          <w:rFonts w:ascii="Times New Roman" w:eastAsiaTheme="minorEastAsia" w:hAnsi="Times New Roman" w:cs="Times New Roman"/>
          <w:color w:val="FF0000"/>
        </w:rPr>
        <w:t xml:space="preserve">I’ll mark it with a </w:t>
      </w:r>
      <w:proofErr w:type="gramStart"/>
      <w:r w:rsidR="000E48D4">
        <w:rPr>
          <w:rFonts w:ascii="Times New Roman" w:eastAsiaTheme="minorEastAsia" w:hAnsi="Times New Roman" w:cs="Times New Roman"/>
          <w:color w:val="FF0000"/>
        </w:rPr>
        <w:t>footnote</w:t>
      </w:r>
      <w:proofErr w:type="gramEnd"/>
      <w:r w:rsidR="000E48D4">
        <w:rPr>
          <w:rFonts w:ascii="Times New Roman" w:eastAsiaTheme="minorEastAsia" w:hAnsi="Times New Roman" w:cs="Times New Roman"/>
          <w:color w:val="FF0000"/>
        </w:rPr>
        <w:t xml:space="preserve"> so we don’t forget to look at it again. </w:t>
      </w:r>
    </w:p>
    <w:p w14:paraId="53A63CAE" w14:textId="77777777" w:rsidR="000E48D4" w:rsidRDefault="000E48D4" w:rsidP="004316BF">
      <w:pPr>
        <w:pStyle w:val="ListParagraph"/>
        <w:rPr>
          <w:rFonts w:ascii="Times New Roman" w:eastAsiaTheme="minorEastAsia" w:hAnsi="Times New Roman" w:cs="Times New Roman"/>
          <w:color w:val="FF0000"/>
        </w:rPr>
      </w:pPr>
    </w:p>
    <w:p w14:paraId="013EDC74" w14:textId="0F693F18" w:rsidR="004316BF" w:rsidRPr="004316BF" w:rsidRDefault="000E48D4" w:rsidP="004316BF">
      <w:pPr>
        <w:pStyle w:val="ListParagraph"/>
        <w:rPr>
          <w:rFonts w:ascii="Times New Roman" w:eastAsiaTheme="minorEastAsia" w:hAnsi="Times New Roman" w:cs="Times New Roman"/>
          <w:color w:val="FF0000"/>
        </w:rPr>
      </w:pPr>
      <w:bookmarkStart w:id="0" w:name="_GoBack"/>
      <w:bookmarkEnd w:id="0"/>
      <w:r>
        <w:rPr>
          <w:rFonts w:ascii="Times New Roman" w:eastAsiaTheme="minorEastAsia" w:hAnsi="Times New Roman" w:cs="Times New Roman"/>
          <w:color w:val="FF0000"/>
        </w:rPr>
        <w:t>As for problem 4.2.1, I’ve rearranged the parts so that the one with the infinite slope is last. I don’t think we should shy away from problematic things (like infinite slopes). They can serve as a bridge to the theory section if we’re clever. ecb5, 3/8/20</w:t>
      </w:r>
    </w:p>
    <w:p w14:paraId="33A8AEAC" w14:textId="04F75415" w:rsidR="00117EB4" w:rsidRDefault="00117EB4" w:rsidP="00117EB4">
      <w:pPr>
        <w:rPr>
          <w:rFonts w:ascii="Times New Roman" w:eastAsiaTheme="minorEastAsia" w:hAnsi="Times New Roman" w:cs="Times New Roman"/>
        </w:rPr>
      </w:pPr>
    </w:p>
    <w:p w14:paraId="1F6158C3" w14:textId="77777777" w:rsidR="00117EB4" w:rsidRPr="00117EB4" w:rsidRDefault="00117EB4" w:rsidP="00117EB4">
      <w:pPr>
        <w:rPr>
          <w:rFonts w:ascii="Times New Roman" w:eastAsiaTheme="minorEastAsia" w:hAnsi="Times New Roman" w:cs="Times New Roman"/>
        </w:rPr>
      </w:pPr>
    </w:p>
    <w:sectPr w:rsidR="00117EB4" w:rsidRPr="00117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3D631E"/>
    <w:multiLevelType w:val="hybridMultilevel"/>
    <w:tmpl w:val="A074FC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D454E7"/>
    <w:multiLevelType w:val="hybridMultilevel"/>
    <w:tmpl w:val="8032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901171"/>
    <w:multiLevelType w:val="hybridMultilevel"/>
    <w:tmpl w:val="4F5008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7D0"/>
    <w:rsid w:val="00074A3E"/>
    <w:rsid w:val="000A5B10"/>
    <w:rsid w:val="000E48D4"/>
    <w:rsid w:val="00117EB4"/>
    <w:rsid w:val="001F75FE"/>
    <w:rsid w:val="00375835"/>
    <w:rsid w:val="004316BF"/>
    <w:rsid w:val="004B7EF5"/>
    <w:rsid w:val="004E5522"/>
    <w:rsid w:val="00513658"/>
    <w:rsid w:val="00541A96"/>
    <w:rsid w:val="00604268"/>
    <w:rsid w:val="006A02BB"/>
    <w:rsid w:val="009141B4"/>
    <w:rsid w:val="00A03E85"/>
    <w:rsid w:val="00B159EA"/>
    <w:rsid w:val="00B62C19"/>
    <w:rsid w:val="00BB37D0"/>
    <w:rsid w:val="00C063DC"/>
    <w:rsid w:val="00D503B5"/>
    <w:rsid w:val="00DC37D5"/>
    <w:rsid w:val="00DE4B1F"/>
    <w:rsid w:val="00DF2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80CB5"/>
  <w15:chartTrackingRefBased/>
  <w15:docId w15:val="{F01786C1-E291-4293-9238-6A1CB22D5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1A96"/>
    <w:pPr>
      <w:ind w:left="720"/>
      <w:contextualSpacing/>
    </w:pPr>
  </w:style>
  <w:style w:type="character" w:styleId="PlaceholderText">
    <w:name w:val="Placeholder Text"/>
    <w:basedOn w:val="DefaultParagraphFont"/>
    <w:uiPriority w:val="99"/>
    <w:semiHidden/>
    <w:rsid w:val="00541A96"/>
    <w:rPr>
      <w:color w:val="808080"/>
    </w:rPr>
  </w:style>
  <w:style w:type="character" w:styleId="Hyperlink">
    <w:name w:val="Hyperlink"/>
    <w:basedOn w:val="DefaultParagraphFont"/>
    <w:uiPriority w:val="99"/>
    <w:unhideWhenUsed/>
    <w:rsid w:val="00604268"/>
    <w:rPr>
      <w:color w:val="0563C1" w:themeColor="hyperlink"/>
      <w:u w:val="single"/>
    </w:rPr>
  </w:style>
  <w:style w:type="character" w:styleId="FollowedHyperlink">
    <w:name w:val="FollowedHyperlink"/>
    <w:basedOn w:val="DefaultParagraphFont"/>
    <w:uiPriority w:val="99"/>
    <w:semiHidden/>
    <w:unhideWhenUsed/>
    <w:rsid w:val="000A5B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irrorlab.as.arizona.edu/"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7303</TotalTime>
  <Pages>4</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Rogers</dc:creator>
  <cp:keywords/>
  <dc:description/>
  <cp:lastModifiedBy>Boman, Eugene</cp:lastModifiedBy>
  <cp:revision>14</cp:revision>
  <dcterms:created xsi:type="dcterms:W3CDTF">2019-09-20T08:50:00Z</dcterms:created>
  <dcterms:modified xsi:type="dcterms:W3CDTF">2020-03-08T22:39:00Z</dcterms:modified>
</cp:coreProperties>
</file>