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3AECB5" w14:textId="77777777" w:rsidR="001931F6" w:rsidRDefault="001931F6" w:rsidP="00C66E68">
      <w:pPr>
        <w:pStyle w:val="NormalWeb"/>
        <w:spacing w:before="0" w:beforeAutospacing="0" w:after="60" w:afterAutospacing="0"/>
        <w:jc w:val="center"/>
        <w:rPr>
          <w:rFonts w:ascii="Arial" w:hAnsi="Arial" w:cs="Arial"/>
          <w:color w:val="000000"/>
          <w:sz w:val="52"/>
          <w:szCs w:val="52"/>
        </w:rPr>
      </w:pPr>
    </w:p>
    <w:p w14:paraId="36DD166B" w14:textId="77777777" w:rsidR="001931F6" w:rsidRDefault="001931F6" w:rsidP="00C66E68">
      <w:pPr>
        <w:pStyle w:val="NormalWeb"/>
        <w:spacing w:before="0" w:beforeAutospacing="0" w:after="60" w:afterAutospacing="0"/>
        <w:jc w:val="center"/>
        <w:rPr>
          <w:rFonts w:ascii="Arial" w:hAnsi="Arial" w:cs="Arial"/>
          <w:color w:val="000000"/>
          <w:sz w:val="52"/>
          <w:szCs w:val="52"/>
        </w:rPr>
      </w:pPr>
    </w:p>
    <w:p w14:paraId="743A60F8" w14:textId="77777777" w:rsidR="001931F6" w:rsidRDefault="001931F6" w:rsidP="00C66E68">
      <w:pPr>
        <w:pStyle w:val="NormalWeb"/>
        <w:spacing w:before="0" w:beforeAutospacing="0" w:after="60" w:afterAutospacing="0"/>
        <w:jc w:val="center"/>
        <w:rPr>
          <w:rFonts w:ascii="Arial" w:hAnsi="Arial" w:cs="Arial"/>
          <w:color w:val="000000"/>
          <w:sz w:val="52"/>
          <w:szCs w:val="52"/>
        </w:rPr>
      </w:pPr>
    </w:p>
    <w:p w14:paraId="670C90E8" w14:textId="77777777" w:rsidR="001931F6" w:rsidRDefault="001931F6" w:rsidP="00C66E68">
      <w:pPr>
        <w:pStyle w:val="NormalWeb"/>
        <w:spacing w:before="0" w:beforeAutospacing="0" w:after="60" w:afterAutospacing="0"/>
        <w:jc w:val="center"/>
        <w:rPr>
          <w:rFonts w:ascii="Arial" w:hAnsi="Arial" w:cs="Arial"/>
          <w:color w:val="000000"/>
          <w:sz w:val="52"/>
          <w:szCs w:val="52"/>
        </w:rPr>
      </w:pPr>
    </w:p>
    <w:p w14:paraId="2EF5CACB" w14:textId="77777777" w:rsidR="001931F6" w:rsidRDefault="001931F6" w:rsidP="00C66E68">
      <w:pPr>
        <w:pStyle w:val="NormalWeb"/>
        <w:spacing w:before="0" w:beforeAutospacing="0" w:after="60" w:afterAutospacing="0"/>
        <w:jc w:val="center"/>
        <w:rPr>
          <w:rFonts w:ascii="Arial" w:hAnsi="Arial" w:cs="Arial"/>
          <w:color w:val="000000"/>
          <w:sz w:val="52"/>
          <w:szCs w:val="52"/>
        </w:rPr>
      </w:pPr>
    </w:p>
    <w:p w14:paraId="6F14CFBC" w14:textId="77777777" w:rsidR="001931F6" w:rsidRDefault="001931F6" w:rsidP="00C66E68">
      <w:pPr>
        <w:pStyle w:val="NormalWeb"/>
        <w:spacing w:before="0" w:beforeAutospacing="0" w:after="60" w:afterAutospacing="0"/>
        <w:jc w:val="center"/>
        <w:rPr>
          <w:rFonts w:ascii="Arial" w:hAnsi="Arial" w:cs="Arial"/>
          <w:color w:val="000000"/>
          <w:sz w:val="52"/>
          <w:szCs w:val="52"/>
        </w:rPr>
      </w:pPr>
    </w:p>
    <w:p w14:paraId="17512B15" w14:textId="77777777" w:rsidR="001931F6" w:rsidRDefault="001931F6" w:rsidP="00C66E68">
      <w:pPr>
        <w:pStyle w:val="NormalWeb"/>
        <w:spacing w:before="0" w:beforeAutospacing="0" w:after="60" w:afterAutospacing="0"/>
        <w:jc w:val="center"/>
        <w:rPr>
          <w:rFonts w:ascii="Arial" w:hAnsi="Arial" w:cs="Arial"/>
          <w:color w:val="000000"/>
          <w:sz w:val="52"/>
          <w:szCs w:val="52"/>
        </w:rPr>
      </w:pPr>
    </w:p>
    <w:p w14:paraId="0605F3FB" w14:textId="3B219AC6" w:rsidR="00C66E68" w:rsidRDefault="00C66E68" w:rsidP="00C66E68">
      <w:pPr>
        <w:pStyle w:val="NormalWeb"/>
        <w:spacing w:before="0" w:beforeAutospacing="0" w:after="60" w:afterAutospacing="0"/>
        <w:jc w:val="center"/>
      </w:pPr>
      <w:r>
        <w:rPr>
          <w:rFonts w:ascii="Arial" w:hAnsi="Arial" w:cs="Arial"/>
          <w:color w:val="000000"/>
          <w:sz w:val="52"/>
          <w:szCs w:val="52"/>
        </w:rPr>
        <w:t>Warehouse Inventory Management</w:t>
      </w:r>
      <w:r w:rsidR="001931F6">
        <w:rPr>
          <w:rFonts w:ascii="Arial" w:hAnsi="Arial" w:cs="Arial"/>
          <w:color w:val="000000"/>
          <w:sz w:val="52"/>
          <w:szCs w:val="52"/>
        </w:rPr>
        <w:br/>
      </w:r>
    </w:p>
    <w:p w14:paraId="2D6D9D6E" w14:textId="5BC1F6B0" w:rsidR="00C66E68" w:rsidRDefault="001931F6" w:rsidP="00C66E68">
      <w:pPr>
        <w:pStyle w:val="NormalWeb"/>
        <w:spacing w:before="0" w:beforeAutospacing="0" w:after="320" w:afterAutospacing="0"/>
        <w:jc w:val="center"/>
      </w:pPr>
      <w:r>
        <w:rPr>
          <w:rFonts w:ascii="Arial" w:hAnsi="Arial" w:cs="Arial"/>
          <w:color w:val="666666"/>
          <w:sz w:val="30"/>
          <w:szCs w:val="30"/>
        </w:rPr>
        <w:t>Test Plan and User Guide</w:t>
      </w:r>
    </w:p>
    <w:p w14:paraId="613D561B" w14:textId="77777777" w:rsidR="00C66E68" w:rsidRDefault="00C66E68" w:rsidP="00C66E68">
      <w:pPr>
        <w:pStyle w:val="NormalWeb"/>
        <w:spacing w:before="0" w:beforeAutospacing="0" w:after="320" w:afterAutospacing="0"/>
        <w:jc w:val="center"/>
      </w:pPr>
      <w:r>
        <w:rPr>
          <w:rFonts w:ascii="Arial" w:hAnsi="Arial" w:cs="Arial"/>
          <w:color w:val="666666"/>
          <w:sz w:val="30"/>
          <w:szCs w:val="30"/>
        </w:rPr>
        <w:t>CMSC 495 - 7983</w:t>
      </w:r>
    </w:p>
    <w:p w14:paraId="091D3F26" w14:textId="77777777" w:rsidR="00C66E68" w:rsidRDefault="00C66E68" w:rsidP="00C66E68">
      <w:pPr>
        <w:pStyle w:val="NormalWeb"/>
        <w:spacing w:before="0" w:beforeAutospacing="0" w:after="320" w:afterAutospacing="0"/>
        <w:jc w:val="center"/>
      </w:pPr>
      <w:r>
        <w:rPr>
          <w:rFonts w:ascii="Arial" w:hAnsi="Arial" w:cs="Arial"/>
          <w:color w:val="666666"/>
          <w:sz w:val="30"/>
          <w:szCs w:val="30"/>
        </w:rPr>
        <w:t>David Kirkman, Eric Bridges, Emily Chiou, Charles Garnette</w:t>
      </w:r>
    </w:p>
    <w:p w14:paraId="6C24E415" w14:textId="133B79CB" w:rsidR="009718B6" w:rsidRDefault="00FA1B43"/>
    <w:p w14:paraId="6BBC2EBE" w14:textId="2D5A3299" w:rsidR="001931F6" w:rsidRDefault="001931F6"/>
    <w:p w14:paraId="7853EFEB" w14:textId="4728107E" w:rsidR="001931F6" w:rsidRDefault="001931F6"/>
    <w:p w14:paraId="670D9101" w14:textId="0E80CE66" w:rsidR="001931F6" w:rsidRDefault="001931F6"/>
    <w:p w14:paraId="7FFC45B2" w14:textId="0C0AB6C0" w:rsidR="001931F6" w:rsidRDefault="001931F6"/>
    <w:p w14:paraId="1211AB9C" w14:textId="4AF13A91" w:rsidR="001931F6" w:rsidRDefault="001931F6"/>
    <w:p w14:paraId="23609DAD" w14:textId="4C8DB6E3" w:rsidR="001931F6" w:rsidRDefault="001931F6"/>
    <w:p w14:paraId="73ADEF6A" w14:textId="72C6A440" w:rsidR="001931F6" w:rsidRDefault="001931F6"/>
    <w:p w14:paraId="49981712" w14:textId="6AB9F610" w:rsidR="001931F6" w:rsidRDefault="001931F6"/>
    <w:p w14:paraId="7B21AC8F" w14:textId="55E5E79A" w:rsidR="001931F6" w:rsidRDefault="001931F6"/>
    <w:p w14:paraId="4916BF7E" w14:textId="08BD28BB" w:rsidR="005D456F" w:rsidRPr="000B48E7" w:rsidRDefault="005D456F" w:rsidP="00C4271D"/>
    <w:p w14:paraId="5BD04D3F" w14:textId="61305662" w:rsidR="005D456F" w:rsidRPr="000B48E7" w:rsidRDefault="005D456F" w:rsidP="00C4271D"/>
    <w:sdt>
      <w:sdtPr>
        <w:id w:val="-826511276"/>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240D59D5" w14:textId="7A8E029C" w:rsidR="00FC04DC" w:rsidRDefault="00FC04DC">
          <w:pPr>
            <w:pStyle w:val="TOCHeading"/>
          </w:pPr>
          <w:r>
            <w:t>Table of Contents</w:t>
          </w:r>
        </w:p>
        <w:p w14:paraId="5CFE8BBD" w14:textId="486350CB" w:rsidR="00AD67B4" w:rsidRDefault="00FC04D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10290853" w:history="1">
            <w:r w:rsidR="00AD67B4" w:rsidRPr="00312E8A">
              <w:rPr>
                <w:rStyle w:val="Hyperlink"/>
                <w:noProof/>
              </w:rPr>
              <w:t>Overview</w:t>
            </w:r>
            <w:r w:rsidR="00AD67B4">
              <w:rPr>
                <w:noProof/>
                <w:webHidden/>
              </w:rPr>
              <w:tab/>
            </w:r>
            <w:r w:rsidR="00AD67B4">
              <w:rPr>
                <w:noProof/>
                <w:webHidden/>
              </w:rPr>
              <w:fldChar w:fldCharType="begin"/>
            </w:r>
            <w:r w:rsidR="00AD67B4">
              <w:rPr>
                <w:noProof/>
                <w:webHidden/>
              </w:rPr>
              <w:instrText xml:space="preserve"> PAGEREF _Toc510290853 \h </w:instrText>
            </w:r>
            <w:r w:rsidR="00AD67B4">
              <w:rPr>
                <w:noProof/>
                <w:webHidden/>
              </w:rPr>
            </w:r>
            <w:r w:rsidR="00AD67B4">
              <w:rPr>
                <w:noProof/>
                <w:webHidden/>
              </w:rPr>
              <w:fldChar w:fldCharType="separate"/>
            </w:r>
            <w:r w:rsidR="00AD67B4">
              <w:rPr>
                <w:noProof/>
                <w:webHidden/>
              </w:rPr>
              <w:t>3</w:t>
            </w:r>
            <w:r w:rsidR="00AD67B4">
              <w:rPr>
                <w:noProof/>
                <w:webHidden/>
              </w:rPr>
              <w:fldChar w:fldCharType="end"/>
            </w:r>
          </w:hyperlink>
        </w:p>
        <w:p w14:paraId="2C43C49A" w14:textId="2ACCA115" w:rsidR="00AD67B4" w:rsidRDefault="00AD67B4">
          <w:pPr>
            <w:pStyle w:val="TOC1"/>
            <w:tabs>
              <w:tab w:val="right" w:leader="dot" w:pos="9350"/>
            </w:tabs>
            <w:rPr>
              <w:rFonts w:eastAsiaTheme="minorEastAsia"/>
              <w:noProof/>
            </w:rPr>
          </w:pPr>
          <w:hyperlink w:anchor="_Toc510290854" w:history="1">
            <w:r w:rsidRPr="00312E8A">
              <w:rPr>
                <w:rStyle w:val="Hyperlink"/>
                <w:noProof/>
              </w:rPr>
              <w:t>On-Hand Inventory Management</w:t>
            </w:r>
            <w:r>
              <w:rPr>
                <w:noProof/>
                <w:webHidden/>
              </w:rPr>
              <w:tab/>
            </w:r>
            <w:r>
              <w:rPr>
                <w:noProof/>
                <w:webHidden/>
              </w:rPr>
              <w:fldChar w:fldCharType="begin"/>
            </w:r>
            <w:r>
              <w:rPr>
                <w:noProof/>
                <w:webHidden/>
              </w:rPr>
              <w:instrText xml:space="preserve"> PAGEREF _Toc510290854 \h </w:instrText>
            </w:r>
            <w:r>
              <w:rPr>
                <w:noProof/>
                <w:webHidden/>
              </w:rPr>
            </w:r>
            <w:r>
              <w:rPr>
                <w:noProof/>
                <w:webHidden/>
              </w:rPr>
              <w:fldChar w:fldCharType="separate"/>
            </w:r>
            <w:r>
              <w:rPr>
                <w:noProof/>
                <w:webHidden/>
              </w:rPr>
              <w:t>3</w:t>
            </w:r>
            <w:r>
              <w:rPr>
                <w:noProof/>
                <w:webHidden/>
              </w:rPr>
              <w:fldChar w:fldCharType="end"/>
            </w:r>
          </w:hyperlink>
        </w:p>
        <w:p w14:paraId="3EDA13D9" w14:textId="01AA6887" w:rsidR="00AD67B4" w:rsidRDefault="00AD67B4">
          <w:pPr>
            <w:pStyle w:val="TOC2"/>
            <w:tabs>
              <w:tab w:val="right" w:leader="dot" w:pos="9350"/>
            </w:tabs>
            <w:rPr>
              <w:rFonts w:eastAsiaTheme="minorEastAsia"/>
              <w:noProof/>
            </w:rPr>
          </w:pPr>
          <w:hyperlink w:anchor="_Toc510290855" w:history="1">
            <w:r w:rsidRPr="00312E8A">
              <w:rPr>
                <w:rStyle w:val="Hyperlink"/>
                <w:noProof/>
              </w:rPr>
              <w:t>Viewing On-Hand Inventory</w:t>
            </w:r>
            <w:r>
              <w:rPr>
                <w:noProof/>
                <w:webHidden/>
              </w:rPr>
              <w:tab/>
            </w:r>
            <w:r>
              <w:rPr>
                <w:noProof/>
                <w:webHidden/>
              </w:rPr>
              <w:fldChar w:fldCharType="begin"/>
            </w:r>
            <w:r>
              <w:rPr>
                <w:noProof/>
                <w:webHidden/>
              </w:rPr>
              <w:instrText xml:space="preserve"> PAGEREF _Toc510290855 \h </w:instrText>
            </w:r>
            <w:r>
              <w:rPr>
                <w:noProof/>
                <w:webHidden/>
              </w:rPr>
            </w:r>
            <w:r>
              <w:rPr>
                <w:noProof/>
                <w:webHidden/>
              </w:rPr>
              <w:fldChar w:fldCharType="separate"/>
            </w:r>
            <w:r>
              <w:rPr>
                <w:noProof/>
                <w:webHidden/>
              </w:rPr>
              <w:t>3</w:t>
            </w:r>
            <w:r>
              <w:rPr>
                <w:noProof/>
                <w:webHidden/>
              </w:rPr>
              <w:fldChar w:fldCharType="end"/>
            </w:r>
          </w:hyperlink>
        </w:p>
        <w:p w14:paraId="4F3845BF" w14:textId="30479981" w:rsidR="00AD67B4" w:rsidRDefault="00AD67B4">
          <w:pPr>
            <w:pStyle w:val="TOC2"/>
            <w:tabs>
              <w:tab w:val="right" w:leader="dot" w:pos="9350"/>
            </w:tabs>
            <w:rPr>
              <w:rFonts w:eastAsiaTheme="minorEastAsia"/>
              <w:noProof/>
            </w:rPr>
          </w:pPr>
          <w:hyperlink w:anchor="_Toc510290856" w:history="1">
            <w:r w:rsidRPr="00312E8A">
              <w:rPr>
                <w:rStyle w:val="Hyperlink"/>
                <w:noProof/>
              </w:rPr>
              <w:t>Sorting the Inventory List</w:t>
            </w:r>
            <w:r>
              <w:rPr>
                <w:noProof/>
                <w:webHidden/>
              </w:rPr>
              <w:tab/>
            </w:r>
            <w:r>
              <w:rPr>
                <w:noProof/>
                <w:webHidden/>
              </w:rPr>
              <w:fldChar w:fldCharType="begin"/>
            </w:r>
            <w:r>
              <w:rPr>
                <w:noProof/>
                <w:webHidden/>
              </w:rPr>
              <w:instrText xml:space="preserve"> PAGEREF _Toc510290856 \h </w:instrText>
            </w:r>
            <w:r>
              <w:rPr>
                <w:noProof/>
                <w:webHidden/>
              </w:rPr>
            </w:r>
            <w:r>
              <w:rPr>
                <w:noProof/>
                <w:webHidden/>
              </w:rPr>
              <w:fldChar w:fldCharType="separate"/>
            </w:r>
            <w:r>
              <w:rPr>
                <w:noProof/>
                <w:webHidden/>
              </w:rPr>
              <w:t>3</w:t>
            </w:r>
            <w:r>
              <w:rPr>
                <w:noProof/>
                <w:webHidden/>
              </w:rPr>
              <w:fldChar w:fldCharType="end"/>
            </w:r>
          </w:hyperlink>
        </w:p>
        <w:p w14:paraId="3CD88907" w14:textId="2859B483" w:rsidR="00AD67B4" w:rsidRDefault="00AD67B4">
          <w:pPr>
            <w:pStyle w:val="TOC2"/>
            <w:tabs>
              <w:tab w:val="right" w:leader="dot" w:pos="9350"/>
            </w:tabs>
            <w:rPr>
              <w:rFonts w:eastAsiaTheme="minorEastAsia"/>
              <w:noProof/>
            </w:rPr>
          </w:pPr>
          <w:hyperlink w:anchor="_Toc510290857" w:history="1">
            <w:r w:rsidRPr="00312E8A">
              <w:rPr>
                <w:rStyle w:val="Hyperlink"/>
                <w:noProof/>
              </w:rPr>
              <w:t>View Item Details</w:t>
            </w:r>
            <w:r>
              <w:rPr>
                <w:noProof/>
                <w:webHidden/>
              </w:rPr>
              <w:tab/>
            </w:r>
            <w:r>
              <w:rPr>
                <w:noProof/>
                <w:webHidden/>
              </w:rPr>
              <w:fldChar w:fldCharType="begin"/>
            </w:r>
            <w:r>
              <w:rPr>
                <w:noProof/>
                <w:webHidden/>
              </w:rPr>
              <w:instrText xml:space="preserve"> PAGEREF _Toc510290857 \h </w:instrText>
            </w:r>
            <w:r>
              <w:rPr>
                <w:noProof/>
                <w:webHidden/>
              </w:rPr>
            </w:r>
            <w:r>
              <w:rPr>
                <w:noProof/>
                <w:webHidden/>
              </w:rPr>
              <w:fldChar w:fldCharType="separate"/>
            </w:r>
            <w:r>
              <w:rPr>
                <w:noProof/>
                <w:webHidden/>
              </w:rPr>
              <w:t>3</w:t>
            </w:r>
            <w:r>
              <w:rPr>
                <w:noProof/>
                <w:webHidden/>
              </w:rPr>
              <w:fldChar w:fldCharType="end"/>
            </w:r>
          </w:hyperlink>
        </w:p>
        <w:p w14:paraId="5A0DA6CF" w14:textId="27D55A03" w:rsidR="00AD67B4" w:rsidRDefault="00AD67B4">
          <w:pPr>
            <w:pStyle w:val="TOC2"/>
            <w:tabs>
              <w:tab w:val="right" w:leader="dot" w:pos="9350"/>
            </w:tabs>
            <w:rPr>
              <w:rFonts w:eastAsiaTheme="minorEastAsia"/>
              <w:noProof/>
            </w:rPr>
          </w:pPr>
          <w:hyperlink w:anchor="_Toc510290858" w:history="1">
            <w:r w:rsidRPr="00312E8A">
              <w:rPr>
                <w:rStyle w:val="Hyperlink"/>
                <w:noProof/>
              </w:rPr>
              <w:t>Change Item Location</w:t>
            </w:r>
            <w:r>
              <w:rPr>
                <w:noProof/>
                <w:webHidden/>
              </w:rPr>
              <w:tab/>
            </w:r>
            <w:r>
              <w:rPr>
                <w:noProof/>
                <w:webHidden/>
              </w:rPr>
              <w:fldChar w:fldCharType="begin"/>
            </w:r>
            <w:r>
              <w:rPr>
                <w:noProof/>
                <w:webHidden/>
              </w:rPr>
              <w:instrText xml:space="preserve"> PAGEREF _Toc510290858 \h </w:instrText>
            </w:r>
            <w:r>
              <w:rPr>
                <w:noProof/>
                <w:webHidden/>
              </w:rPr>
            </w:r>
            <w:r>
              <w:rPr>
                <w:noProof/>
                <w:webHidden/>
              </w:rPr>
              <w:fldChar w:fldCharType="separate"/>
            </w:r>
            <w:r>
              <w:rPr>
                <w:noProof/>
                <w:webHidden/>
              </w:rPr>
              <w:t>4</w:t>
            </w:r>
            <w:r>
              <w:rPr>
                <w:noProof/>
                <w:webHidden/>
              </w:rPr>
              <w:fldChar w:fldCharType="end"/>
            </w:r>
          </w:hyperlink>
        </w:p>
        <w:p w14:paraId="58C54829" w14:textId="4491244C" w:rsidR="00AD67B4" w:rsidRDefault="00AD67B4">
          <w:pPr>
            <w:pStyle w:val="TOC1"/>
            <w:tabs>
              <w:tab w:val="right" w:leader="dot" w:pos="9350"/>
            </w:tabs>
            <w:rPr>
              <w:rFonts w:eastAsiaTheme="minorEastAsia"/>
              <w:noProof/>
            </w:rPr>
          </w:pPr>
          <w:hyperlink w:anchor="_Toc510290859" w:history="1">
            <w:r w:rsidRPr="00312E8A">
              <w:rPr>
                <w:rStyle w:val="Hyperlink"/>
                <w:noProof/>
              </w:rPr>
              <w:t>Incoming Shipment Creation</w:t>
            </w:r>
            <w:r>
              <w:rPr>
                <w:noProof/>
                <w:webHidden/>
              </w:rPr>
              <w:tab/>
            </w:r>
            <w:r>
              <w:rPr>
                <w:noProof/>
                <w:webHidden/>
              </w:rPr>
              <w:fldChar w:fldCharType="begin"/>
            </w:r>
            <w:r>
              <w:rPr>
                <w:noProof/>
                <w:webHidden/>
              </w:rPr>
              <w:instrText xml:space="preserve"> PAGEREF _Toc510290859 \h </w:instrText>
            </w:r>
            <w:r>
              <w:rPr>
                <w:noProof/>
                <w:webHidden/>
              </w:rPr>
            </w:r>
            <w:r>
              <w:rPr>
                <w:noProof/>
                <w:webHidden/>
              </w:rPr>
              <w:fldChar w:fldCharType="separate"/>
            </w:r>
            <w:r>
              <w:rPr>
                <w:noProof/>
                <w:webHidden/>
              </w:rPr>
              <w:t>4</w:t>
            </w:r>
            <w:r>
              <w:rPr>
                <w:noProof/>
                <w:webHidden/>
              </w:rPr>
              <w:fldChar w:fldCharType="end"/>
            </w:r>
          </w:hyperlink>
        </w:p>
        <w:p w14:paraId="236E3B7E" w14:textId="159EB023" w:rsidR="00AD67B4" w:rsidRDefault="00AD67B4">
          <w:pPr>
            <w:pStyle w:val="TOC2"/>
            <w:tabs>
              <w:tab w:val="right" w:leader="dot" w:pos="9350"/>
            </w:tabs>
            <w:rPr>
              <w:rFonts w:eastAsiaTheme="minorEastAsia"/>
              <w:noProof/>
            </w:rPr>
          </w:pPr>
          <w:hyperlink w:anchor="_Toc510290860" w:history="1">
            <w:r w:rsidRPr="00312E8A">
              <w:rPr>
                <w:rStyle w:val="Hyperlink"/>
                <w:noProof/>
              </w:rPr>
              <w:t>Create A New Order</w:t>
            </w:r>
            <w:r>
              <w:rPr>
                <w:noProof/>
                <w:webHidden/>
              </w:rPr>
              <w:tab/>
            </w:r>
            <w:r>
              <w:rPr>
                <w:noProof/>
                <w:webHidden/>
              </w:rPr>
              <w:fldChar w:fldCharType="begin"/>
            </w:r>
            <w:r>
              <w:rPr>
                <w:noProof/>
                <w:webHidden/>
              </w:rPr>
              <w:instrText xml:space="preserve"> PAGEREF _Toc510290860 \h </w:instrText>
            </w:r>
            <w:r>
              <w:rPr>
                <w:noProof/>
                <w:webHidden/>
              </w:rPr>
            </w:r>
            <w:r>
              <w:rPr>
                <w:noProof/>
                <w:webHidden/>
              </w:rPr>
              <w:fldChar w:fldCharType="separate"/>
            </w:r>
            <w:r>
              <w:rPr>
                <w:noProof/>
                <w:webHidden/>
              </w:rPr>
              <w:t>4</w:t>
            </w:r>
            <w:r>
              <w:rPr>
                <w:noProof/>
                <w:webHidden/>
              </w:rPr>
              <w:fldChar w:fldCharType="end"/>
            </w:r>
          </w:hyperlink>
        </w:p>
        <w:p w14:paraId="56ED0825" w14:textId="34D91528" w:rsidR="00AD67B4" w:rsidRDefault="00AD67B4">
          <w:pPr>
            <w:pStyle w:val="TOC2"/>
            <w:tabs>
              <w:tab w:val="right" w:leader="dot" w:pos="9350"/>
            </w:tabs>
            <w:rPr>
              <w:rFonts w:eastAsiaTheme="minorEastAsia"/>
              <w:noProof/>
            </w:rPr>
          </w:pPr>
          <w:hyperlink w:anchor="_Toc510290861" w:history="1">
            <w:r w:rsidRPr="00312E8A">
              <w:rPr>
                <w:rStyle w:val="Hyperlink"/>
                <w:noProof/>
              </w:rPr>
              <w:t>Add Items to the Order</w:t>
            </w:r>
            <w:r>
              <w:rPr>
                <w:noProof/>
                <w:webHidden/>
              </w:rPr>
              <w:tab/>
            </w:r>
            <w:r>
              <w:rPr>
                <w:noProof/>
                <w:webHidden/>
              </w:rPr>
              <w:fldChar w:fldCharType="begin"/>
            </w:r>
            <w:r>
              <w:rPr>
                <w:noProof/>
                <w:webHidden/>
              </w:rPr>
              <w:instrText xml:space="preserve"> PAGEREF _Toc510290861 \h </w:instrText>
            </w:r>
            <w:r>
              <w:rPr>
                <w:noProof/>
                <w:webHidden/>
              </w:rPr>
            </w:r>
            <w:r>
              <w:rPr>
                <w:noProof/>
                <w:webHidden/>
              </w:rPr>
              <w:fldChar w:fldCharType="separate"/>
            </w:r>
            <w:r>
              <w:rPr>
                <w:noProof/>
                <w:webHidden/>
              </w:rPr>
              <w:t>4</w:t>
            </w:r>
            <w:r>
              <w:rPr>
                <w:noProof/>
                <w:webHidden/>
              </w:rPr>
              <w:fldChar w:fldCharType="end"/>
            </w:r>
          </w:hyperlink>
        </w:p>
        <w:p w14:paraId="5E5E5632" w14:textId="3F7EB670" w:rsidR="00AD67B4" w:rsidRDefault="00AD67B4">
          <w:pPr>
            <w:pStyle w:val="TOC2"/>
            <w:tabs>
              <w:tab w:val="right" w:leader="dot" w:pos="9350"/>
            </w:tabs>
            <w:rPr>
              <w:rFonts w:eastAsiaTheme="minorEastAsia"/>
              <w:noProof/>
            </w:rPr>
          </w:pPr>
          <w:hyperlink w:anchor="_Toc510290862" w:history="1">
            <w:r w:rsidRPr="00312E8A">
              <w:rPr>
                <w:rStyle w:val="Hyperlink"/>
                <w:noProof/>
              </w:rPr>
              <w:t>Create a New Item</w:t>
            </w:r>
            <w:r>
              <w:rPr>
                <w:noProof/>
                <w:webHidden/>
              </w:rPr>
              <w:tab/>
            </w:r>
            <w:r>
              <w:rPr>
                <w:noProof/>
                <w:webHidden/>
              </w:rPr>
              <w:fldChar w:fldCharType="begin"/>
            </w:r>
            <w:r>
              <w:rPr>
                <w:noProof/>
                <w:webHidden/>
              </w:rPr>
              <w:instrText xml:space="preserve"> PAGEREF _Toc510290862 \h </w:instrText>
            </w:r>
            <w:r>
              <w:rPr>
                <w:noProof/>
                <w:webHidden/>
              </w:rPr>
            </w:r>
            <w:r>
              <w:rPr>
                <w:noProof/>
                <w:webHidden/>
              </w:rPr>
              <w:fldChar w:fldCharType="separate"/>
            </w:r>
            <w:r>
              <w:rPr>
                <w:noProof/>
                <w:webHidden/>
              </w:rPr>
              <w:t>4</w:t>
            </w:r>
            <w:r>
              <w:rPr>
                <w:noProof/>
                <w:webHidden/>
              </w:rPr>
              <w:fldChar w:fldCharType="end"/>
            </w:r>
          </w:hyperlink>
        </w:p>
        <w:p w14:paraId="641DA570" w14:textId="3CDB1799" w:rsidR="00AD67B4" w:rsidRDefault="00AD67B4">
          <w:pPr>
            <w:pStyle w:val="TOC1"/>
            <w:tabs>
              <w:tab w:val="right" w:leader="dot" w:pos="9350"/>
            </w:tabs>
            <w:rPr>
              <w:rFonts w:eastAsiaTheme="minorEastAsia"/>
              <w:noProof/>
            </w:rPr>
          </w:pPr>
          <w:hyperlink w:anchor="_Toc510290863" w:history="1">
            <w:r w:rsidRPr="00312E8A">
              <w:rPr>
                <w:rStyle w:val="Hyperlink"/>
                <w:noProof/>
              </w:rPr>
              <w:t>Outgoing Shipment Creation</w:t>
            </w:r>
            <w:r>
              <w:rPr>
                <w:noProof/>
                <w:webHidden/>
              </w:rPr>
              <w:tab/>
            </w:r>
            <w:r>
              <w:rPr>
                <w:noProof/>
                <w:webHidden/>
              </w:rPr>
              <w:fldChar w:fldCharType="begin"/>
            </w:r>
            <w:r>
              <w:rPr>
                <w:noProof/>
                <w:webHidden/>
              </w:rPr>
              <w:instrText xml:space="preserve"> PAGEREF _Toc510290863 \h </w:instrText>
            </w:r>
            <w:r>
              <w:rPr>
                <w:noProof/>
                <w:webHidden/>
              </w:rPr>
            </w:r>
            <w:r>
              <w:rPr>
                <w:noProof/>
                <w:webHidden/>
              </w:rPr>
              <w:fldChar w:fldCharType="separate"/>
            </w:r>
            <w:r>
              <w:rPr>
                <w:noProof/>
                <w:webHidden/>
              </w:rPr>
              <w:t>5</w:t>
            </w:r>
            <w:r>
              <w:rPr>
                <w:noProof/>
                <w:webHidden/>
              </w:rPr>
              <w:fldChar w:fldCharType="end"/>
            </w:r>
          </w:hyperlink>
        </w:p>
        <w:p w14:paraId="60609B64" w14:textId="29C05FDD" w:rsidR="00AD67B4" w:rsidRDefault="00AD67B4">
          <w:pPr>
            <w:pStyle w:val="TOC2"/>
            <w:tabs>
              <w:tab w:val="right" w:leader="dot" w:pos="9350"/>
            </w:tabs>
            <w:rPr>
              <w:rFonts w:eastAsiaTheme="minorEastAsia"/>
              <w:noProof/>
            </w:rPr>
          </w:pPr>
          <w:hyperlink w:anchor="_Toc510290864" w:history="1">
            <w:r w:rsidRPr="00312E8A">
              <w:rPr>
                <w:rStyle w:val="Hyperlink"/>
                <w:noProof/>
              </w:rPr>
              <w:t>Create A New Order</w:t>
            </w:r>
            <w:r>
              <w:rPr>
                <w:noProof/>
                <w:webHidden/>
              </w:rPr>
              <w:tab/>
            </w:r>
            <w:r>
              <w:rPr>
                <w:noProof/>
                <w:webHidden/>
              </w:rPr>
              <w:fldChar w:fldCharType="begin"/>
            </w:r>
            <w:r>
              <w:rPr>
                <w:noProof/>
                <w:webHidden/>
              </w:rPr>
              <w:instrText xml:space="preserve"> PAGEREF _Toc510290864 \h </w:instrText>
            </w:r>
            <w:r>
              <w:rPr>
                <w:noProof/>
                <w:webHidden/>
              </w:rPr>
            </w:r>
            <w:r>
              <w:rPr>
                <w:noProof/>
                <w:webHidden/>
              </w:rPr>
              <w:fldChar w:fldCharType="separate"/>
            </w:r>
            <w:r>
              <w:rPr>
                <w:noProof/>
                <w:webHidden/>
              </w:rPr>
              <w:t>5</w:t>
            </w:r>
            <w:r>
              <w:rPr>
                <w:noProof/>
                <w:webHidden/>
              </w:rPr>
              <w:fldChar w:fldCharType="end"/>
            </w:r>
          </w:hyperlink>
        </w:p>
        <w:p w14:paraId="75364622" w14:textId="4E396263" w:rsidR="00AD67B4" w:rsidRDefault="00AD67B4">
          <w:pPr>
            <w:pStyle w:val="TOC2"/>
            <w:tabs>
              <w:tab w:val="right" w:leader="dot" w:pos="9350"/>
            </w:tabs>
            <w:rPr>
              <w:rFonts w:eastAsiaTheme="minorEastAsia"/>
              <w:noProof/>
            </w:rPr>
          </w:pPr>
          <w:hyperlink w:anchor="_Toc510290865" w:history="1">
            <w:r w:rsidRPr="00312E8A">
              <w:rPr>
                <w:rStyle w:val="Hyperlink"/>
                <w:noProof/>
              </w:rPr>
              <w:t>Add Items to the Order</w:t>
            </w:r>
            <w:r>
              <w:rPr>
                <w:noProof/>
                <w:webHidden/>
              </w:rPr>
              <w:tab/>
            </w:r>
            <w:r>
              <w:rPr>
                <w:noProof/>
                <w:webHidden/>
              </w:rPr>
              <w:fldChar w:fldCharType="begin"/>
            </w:r>
            <w:r>
              <w:rPr>
                <w:noProof/>
                <w:webHidden/>
              </w:rPr>
              <w:instrText xml:space="preserve"> PAGEREF _Toc510290865 \h </w:instrText>
            </w:r>
            <w:r>
              <w:rPr>
                <w:noProof/>
                <w:webHidden/>
              </w:rPr>
            </w:r>
            <w:r>
              <w:rPr>
                <w:noProof/>
                <w:webHidden/>
              </w:rPr>
              <w:fldChar w:fldCharType="separate"/>
            </w:r>
            <w:r>
              <w:rPr>
                <w:noProof/>
                <w:webHidden/>
              </w:rPr>
              <w:t>5</w:t>
            </w:r>
            <w:r>
              <w:rPr>
                <w:noProof/>
                <w:webHidden/>
              </w:rPr>
              <w:fldChar w:fldCharType="end"/>
            </w:r>
          </w:hyperlink>
        </w:p>
        <w:p w14:paraId="44014CA6" w14:textId="63FC315C" w:rsidR="005553BD" w:rsidRDefault="00FC04DC" w:rsidP="005553BD">
          <w:pPr>
            <w:rPr>
              <w:b/>
              <w:bCs/>
              <w:noProof/>
            </w:rPr>
          </w:pPr>
          <w:r>
            <w:rPr>
              <w:b/>
              <w:bCs/>
              <w:noProof/>
            </w:rPr>
            <w:fldChar w:fldCharType="end"/>
          </w:r>
        </w:p>
      </w:sdtContent>
    </w:sdt>
    <w:p w14:paraId="718870A4" w14:textId="1C068DBE" w:rsidR="005553BD" w:rsidRDefault="005553BD" w:rsidP="005553BD"/>
    <w:p w14:paraId="42787C94" w14:textId="5223B58D" w:rsidR="005553BD" w:rsidRDefault="005553BD" w:rsidP="005553BD"/>
    <w:p w14:paraId="3EF8C9D9" w14:textId="69646BB0" w:rsidR="005553BD" w:rsidRDefault="005553BD" w:rsidP="005553BD"/>
    <w:p w14:paraId="4C842151" w14:textId="03FF0D3A" w:rsidR="005553BD" w:rsidRDefault="005553BD" w:rsidP="005553BD"/>
    <w:p w14:paraId="6AAB13A7" w14:textId="401DE69A" w:rsidR="005553BD" w:rsidRDefault="005553BD" w:rsidP="005553BD"/>
    <w:p w14:paraId="5624823A" w14:textId="51A4D492" w:rsidR="005553BD" w:rsidRDefault="005553BD" w:rsidP="005553BD"/>
    <w:p w14:paraId="3B7BB54A" w14:textId="13E69FF8" w:rsidR="005553BD" w:rsidRDefault="005553BD" w:rsidP="005553BD"/>
    <w:p w14:paraId="11939688" w14:textId="6602A40A" w:rsidR="005553BD" w:rsidRDefault="005553BD" w:rsidP="005553BD"/>
    <w:p w14:paraId="0E5BFC29" w14:textId="79E57347" w:rsidR="005553BD" w:rsidRDefault="005553BD" w:rsidP="005553BD"/>
    <w:p w14:paraId="72846872" w14:textId="5CA7CEC7" w:rsidR="005553BD" w:rsidRDefault="005553BD" w:rsidP="005553BD"/>
    <w:p w14:paraId="2CB4A1C1" w14:textId="28AE2D73" w:rsidR="005553BD" w:rsidRDefault="005553BD" w:rsidP="005553BD"/>
    <w:p w14:paraId="3D12616E" w14:textId="05308BD6" w:rsidR="005553BD" w:rsidRDefault="005553BD" w:rsidP="005553BD"/>
    <w:p w14:paraId="3271402C" w14:textId="3DB7B100" w:rsidR="005553BD" w:rsidRDefault="005553BD" w:rsidP="005553BD"/>
    <w:p w14:paraId="4B0E1EBF" w14:textId="77777777" w:rsidR="005553BD" w:rsidRDefault="005553BD" w:rsidP="005553BD"/>
    <w:p w14:paraId="602230D5" w14:textId="0B47291F" w:rsidR="00FC04DC" w:rsidRDefault="00FC04DC" w:rsidP="00FC04DC">
      <w:pPr>
        <w:pStyle w:val="Heading1"/>
      </w:pPr>
      <w:bookmarkStart w:id="0" w:name="_Toc510290853"/>
      <w:r>
        <w:lastRenderedPageBreak/>
        <w:t>Overview</w:t>
      </w:r>
      <w:bookmarkEnd w:id="0"/>
    </w:p>
    <w:p w14:paraId="1AB8427C" w14:textId="77777777" w:rsidR="00FC04DC" w:rsidRDefault="00FC04DC" w:rsidP="00FC04DC">
      <w:pPr>
        <w:spacing w:line="360" w:lineRule="auto"/>
      </w:pPr>
      <w:r>
        <w:tab/>
        <w:t xml:space="preserve">This Test Plan is intended to facilitate the confirmation of all original and consequent requirements for the Warehouse Inventory Management system. Successful completion of each item will constitute a successful implementation of the system. By following the guidance within this document, the acceptance tester or end user will be able to successfully interact with the system and perform all required actions. </w:t>
      </w:r>
    </w:p>
    <w:p w14:paraId="29DB4020" w14:textId="77777777" w:rsidR="00FC04DC" w:rsidRPr="00843D01" w:rsidRDefault="00FC04DC" w:rsidP="00FC04DC">
      <w:pPr>
        <w:rPr>
          <w:i/>
          <w:sz w:val="18"/>
        </w:rPr>
      </w:pPr>
      <w:r w:rsidRPr="00843D01">
        <w:rPr>
          <w:i/>
          <w:sz w:val="18"/>
        </w:rPr>
        <w:t>Note: This document does not include System level or Database troubleshooting guidance. Please contact the Warehouse Inventory Management team for troubleshooting assistance.</w:t>
      </w:r>
    </w:p>
    <w:p w14:paraId="281EE926" w14:textId="44E30C27" w:rsidR="00B92415" w:rsidRDefault="00B92415" w:rsidP="001949C7">
      <w:bookmarkStart w:id="1" w:name="_GoBack"/>
      <w:bookmarkEnd w:id="1"/>
    </w:p>
    <w:p w14:paraId="11442065" w14:textId="7976A308" w:rsidR="00B92415" w:rsidRDefault="00B92415" w:rsidP="00B92415">
      <w:pPr>
        <w:pStyle w:val="Heading1"/>
      </w:pPr>
      <w:bookmarkStart w:id="2" w:name="_Toc510290854"/>
      <w:r>
        <w:t>On-Hand Inventory Management</w:t>
      </w:r>
      <w:bookmarkEnd w:id="2"/>
    </w:p>
    <w:p w14:paraId="575964FA" w14:textId="3A10E2EB" w:rsidR="00B92415" w:rsidRDefault="00E72C75" w:rsidP="00E72C75">
      <w:pPr>
        <w:pStyle w:val="Heading2"/>
      </w:pPr>
      <w:bookmarkStart w:id="3" w:name="_Toc510290855"/>
      <w:r>
        <w:t>Viewing On-Hand Inventory</w:t>
      </w:r>
      <w:bookmarkEnd w:id="3"/>
    </w:p>
    <w:p w14:paraId="23708328" w14:textId="2D07AE0D" w:rsidR="00B92415" w:rsidRDefault="00213573" w:rsidP="004A2286">
      <w:pPr>
        <w:ind w:firstLine="720"/>
      </w:pPr>
      <w:r>
        <w:t xml:space="preserve">Within the main Warehouse Inventory Management (WIM) </w:t>
      </w:r>
      <w:r w:rsidR="00D93851">
        <w:t>interface</w:t>
      </w:r>
      <w:r>
        <w:t>, resides a list (grid) which contains each item currently stored within the warehouse</w:t>
      </w:r>
      <w:r w:rsidR="00E10644">
        <w:t xml:space="preserve">. </w:t>
      </w:r>
      <w:r w:rsidR="009F65BF">
        <w:t xml:space="preserve">This list contains the following information for each item: </w:t>
      </w:r>
    </w:p>
    <w:p w14:paraId="29B8857D" w14:textId="7AE96E99" w:rsidR="009F65BF" w:rsidRDefault="009F65BF" w:rsidP="009F65BF">
      <w:pPr>
        <w:pStyle w:val="ListParagraph"/>
        <w:numPr>
          <w:ilvl w:val="0"/>
          <w:numId w:val="4"/>
        </w:numPr>
      </w:pPr>
      <w:r>
        <w:t>Check box</w:t>
      </w:r>
      <w:r w:rsidR="002540D3">
        <w:t>: Allows the selection of multiple items.</w:t>
      </w:r>
    </w:p>
    <w:p w14:paraId="35DB0D32" w14:textId="6F4CDED7" w:rsidR="009F65BF" w:rsidRDefault="005A48D4" w:rsidP="009F65BF">
      <w:pPr>
        <w:pStyle w:val="ListParagraph"/>
        <w:numPr>
          <w:ilvl w:val="0"/>
          <w:numId w:val="4"/>
        </w:numPr>
      </w:pPr>
      <w:r>
        <w:t>Inventory</w:t>
      </w:r>
      <w:r w:rsidR="009F65BF">
        <w:t xml:space="preserve"> </w:t>
      </w:r>
      <w:r w:rsidR="00CF4001">
        <w:t>ID</w:t>
      </w:r>
      <w:r w:rsidR="002540D3">
        <w:t xml:space="preserve">: </w:t>
      </w:r>
      <w:r>
        <w:t>Inventory</w:t>
      </w:r>
      <w:r w:rsidR="00CF4001">
        <w:t xml:space="preserve"> number for an item</w:t>
      </w:r>
      <w:r w:rsidR="00AA475F">
        <w:t>.</w:t>
      </w:r>
    </w:p>
    <w:p w14:paraId="4CC17358" w14:textId="06BBD3EA" w:rsidR="00CF4001" w:rsidRDefault="00CF4001" w:rsidP="009F65BF">
      <w:pPr>
        <w:pStyle w:val="ListParagraph"/>
        <w:numPr>
          <w:ilvl w:val="0"/>
          <w:numId w:val="4"/>
        </w:numPr>
      </w:pPr>
      <w:r>
        <w:t xml:space="preserve">Item Name: </w:t>
      </w:r>
      <w:r w:rsidR="00AA475F">
        <w:t>Human-readable item name.</w:t>
      </w:r>
    </w:p>
    <w:p w14:paraId="739094EF" w14:textId="4A86A070" w:rsidR="00966860" w:rsidRDefault="00994335" w:rsidP="00966860">
      <w:pPr>
        <w:pStyle w:val="ListParagraph"/>
        <w:numPr>
          <w:ilvl w:val="0"/>
          <w:numId w:val="4"/>
        </w:numPr>
      </w:pPr>
      <w:r>
        <w:t>UPC: Universal Product Code</w:t>
      </w:r>
      <w:r w:rsidR="00E14C00">
        <w:t>.</w:t>
      </w:r>
    </w:p>
    <w:p w14:paraId="46D5B29E" w14:textId="42EFF66A" w:rsidR="00966860" w:rsidRDefault="00966860" w:rsidP="00966860">
      <w:pPr>
        <w:pStyle w:val="ListParagraph"/>
        <w:numPr>
          <w:ilvl w:val="0"/>
          <w:numId w:val="4"/>
        </w:numPr>
      </w:pPr>
      <w:r>
        <w:t>Location: Aisle, bay, and shelf physical warehouse location.</w:t>
      </w:r>
    </w:p>
    <w:p w14:paraId="0562A9B6" w14:textId="38807396" w:rsidR="002540D3" w:rsidRDefault="002540D3" w:rsidP="009F65BF">
      <w:pPr>
        <w:pStyle w:val="ListParagraph"/>
        <w:numPr>
          <w:ilvl w:val="0"/>
          <w:numId w:val="4"/>
        </w:numPr>
      </w:pPr>
      <w:r>
        <w:t>Quantity</w:t>
      </w:r>
      <w:r w:rsidR="00AA475F">
        <w:t>: Number of items on hand.</w:t>
      </w:r>
    </w:p>
    <w:p w14:paraId="23DCB28C" w14:textId="391D3615" w:rsidR="002540D3" w:rsidRDefault="000F5A7C" w:rsidP="000F5A7C">
      <w:pPr>
        <w:pStyle w:val="Heading2"/>
      </w:pPr>
      <w:bookmarkStart w:id="4" w:name="_Toc510290856"/>
      <w:r>
        <w:t>Sorting the Inventory List</w:t>
      </w:r>
      <w:bookmarkEnd w:id="4"/>
    </w:p>
    <w:p w14:paraId="30B099A6" w14:textId="4365D538" w:rsidR="000F5A7C" w:rsidRDefault="00460A71" w:rsidP="004A2286">
      <w:pPr>
        <w:ind w:firstLine="720"/>
      </w:pPr>
      <w:r>
        <w:t xml:space="preserve">To customize the list </w:t>
      </w:r>
      <w:r w:rsidR="004A2286">
        <w:t>frame</w:t>
      </w:r>
      <w:r>
        <w:t>, the items can be sorted by column. This allows for sorting by inventory ID, item name, quantity, or location.</w:t>
      </w:r>
      <w:r w:rsidR="006F138F">
        <w:t xml:space="preserve"> Each column can be sorted in Ascending order by double-clicking the header once. To sort by Descending order, double-click the header a second time.</w:t>
      </w:r>
      <w:r w:rsidR="00DB2F70">
        <w:t xml:space="preserve"> </w:t>
      </w:r>
    </w:p>
    <w:p w14:paraId="64BCAD92" w14:textId="10B4D252" w:rsidR="006F138F" w:rsidRDefault="004A2286" w:rsidP="004A2286">
      <w:pPr>
        <w:pStyle w:val="Heading2"/>
      </w:pPr>
      <w:bookmarkStart w:id="5" w:name="_Toc510290857"/>
      <w:r>
        <w:t xml:space="preserve">View </w:t>
      </w:r>
      <w:r w:rsidR="00C85474">
        <w:t>Item</w:t>
      </w:r>
      <w:r>
        <w:t xml:space="preserve"> Details</w:t>
      </w:r>
      <w:bookmarkEnd w:id="5"/>
    </w:p>
    <w:p w14:paraId="668B9ED6" w14:textId="15E373A4" w:rsidR="004A2286" w:rsidRDefault="004A2286" w:rsidP="004A2286">
      <w:pPr>
        <w:rPr>
          <w:highlight w:val="yellow"/>
        </w:rPr>
      </w:pPr>
      <w:r>
        <w:tab/>
        <w:t xml:space="preserve">Each item </w:t>
      </w:r>
      <w:r w:rsidR="00DB2F70">
        <w:t xml:space="preserve">has details that can be </w:t>
      </w:r>
      <w:r w:rsidR="00E90C55">
        <w:t xml:space="preserve">viewed through the Item </w:t>
      </w:r>
      <w:r w:rsidR="00733C87">
        <w:t xml:space="preserve">Details window. </w:t>
      </w:r>
      <w:r w:rsidR="002C7848">
        <w:t>Sel</w:t>
      </w:r>
      <w:r w:rsidR="004E2FB8">
        <w:t>ect an item in the list by choosing the corresponding check box then</w:t>
      </w:r>
      <w:r w:rsidR="004D60D4">
        <w:t xml:space="preserve"> </w:t>
      </w:r>
      <w:r w:rsidR="004E2FB8">
        <w:t>click</w:t>
      </w:r>
      <w:r w:rsidR="004D60D4">
        <w:t xml:space="preserve"> </w:t>
      </w:r>
      <w:r w:rsidR="00334DFA">
        <w:t xml:space="preserve">the </w:t>
      </w:r>
      <w:r w:rsidR="004D60D4">
        <w:t xml:space="preserve">“View Details” </w:t>
      </w:r>
      <w:r w:rsidR="00334DFA">
        <w:t>button</w:t>
      </w:r>
      <w:r w:rsidR="004D60D4">
        <w:t xml:space="preserve">. </w:t>
      </w:r>
      <w:r w:rsidR="004D60D4" w:rsidRPr="00120DBB">
        <w:t>Up to three items may be selected at once.</w:t>
      </w:r>
      <w:r w:rsidR="00C52BBD" w:rsidRPr="00120DBB">
        <w:t xml:space="preserve"> The </w:t>
      </w:r>
      <w:r w:rsidR="004E2FB8">
        <w:t xml:space="preserve">Item </w:t>
      </w:r>
      <w:r w:rsidR="00C52BBD" w:rsidRPr="00120DBB">
        <w:t>Details</w:t>
      </w:r>
      <w:r w:rsidR="00C52BBD" w:rsidRPr="00C52BBD">
        <w:t xml:space="preserve"> window will open.</w:t>
      </w:r>
    </w:p>
    <w:p w14:paraId="00D50F42" w14:textId="404DE946" w:rsidR="004720EB" w:rsidRDefault="001B2DF0" w:rsidP="002E04EA">
      <w:r>
        <w:tab/>
        <w:t xml:space="preserve">The </w:t>
      </w:r>
      <w:r w:rsidR="004E2FB8">
        <w:t xml:space="preserve">Item </w:t>
      </w:r>
      <w:r w:rsidR="002712F1">
        <w:t>D</w:t>
      </w:r>
      <w:r>
        <w:t xml:space="preserve">etails window includes all information available in the list frame (inventory ID, item name, UPC, location, and quantity) as well as the </w:t>
      </w:r>
      <w:r w:rsidR="002E04EA">
        <w:t xml:space="preserve">item’s history. The history view </w:t>
      </w:r>
      <w:r w:rsidR="00EF059C">
        <w:t>has a line for each order which contains</w:t>
      </w:r>
      <w:r w:rsidR="002E04EA">
        <w:t xml:space="preserve">: </w:t>
      </w:r>
    </w:p>
    <w:p w14:paraId="08911A49" w14:textId="3E4B32A6" w:rsidR="002E04EA" w:rsidRDefault="002E04EA" w:rsidP="002E04EA">
      <w:pPr>
        <w:pStyle w:val="ListParagraph"/>
        <w:numPr>
          <w:ilvl w:val="0"/>
          <w:numId w:val="6"/>
        </w:numPr>
      </w:pPr>
      <w:r>
        <w:t>Order number</w:t>
      </w:r>
      <w:r w:rsidR="00E14C00">
        <w:t xml:space="preserve">: Order number </w:t>
      </w:r>
      <w:r w:rsidR="00EF009C">
        <w:t>for the</w:t>
      </w:r>
      <w:r w:rsidR="00E14C00">
        <w:t xml:space="preserve"> incoming or outgoing </w:t>
      </w:r>
      <w:r w:rsidR="007A77C7">
        <w:t>shipment</w:t>
      </w:r>
      <w:r w:rsidR="00E14C00">
        <w:t>.</w:t>
      </w:r>
    </w:p>
    <w:p w14:paraId="5341FD32" w14:textId="75F9D1E0" w:rsidR="00E14C00" w:rsidRDefault="00E14C00" w:rsidP="002E04EA">
      <w:pPr>
        <w:pStyle w:val="ListParagraph"/>
        <w:numPr>
          <w:ilvl w:val="0"/>
          <w:numId w:val="6"/>
        </w:numPr>
      </w:pPr>
      <w:r>
        <w:t>Order date: The date the item was added to inventory or shipped out.</w:t>
      </w:r>
    </w:p>
    <w:p w14:paraId="0BF57271" w14:textId="482EC33E" w:rsidR="001F7788" w:rsidRDefault="001F7788" w:rsidP="002E04EA">
      <w:pPr>
        <w:pStyle w:val="ListParagraph"/>
        <w:numPr>
          <w:ilvl w:val="0"/>
          <w:numId w:val="6"/>
        </w:numPr>
      </w:pPr>
      <w:r>
        <w:t xml:space="preserve">Order quantity: The </w:t>
      </w:r>
      <w:r w:rsidR="00EF059C">
        <w:t>amount the quantity increased or decreased per order.</w:t>
      </w:r>
    </w:p>
    <w:p w14:paraId="59E25FFF" w14:textId="43C7AACC" w:rsidR="00E14C00" w:rsidRDefault="00E14C00" w:rsidP="002E04EA">
      <w:pPr>
        <w:pStyle w:val="ListParagraph"/>
        <w:numPr>
          <w:ilvl w:val="0"/>
          <w:numId w:val="6"/>
        </w:numPr>
      </w:pPr>
      <w:r>
        <w:t>Truck number: The truck identifier associated with the order.</w:t>
      </w:r>
    </w:p>
    <w:p w14:paraId="4B24F6C6" w14:textId="77777777" w:rsidR="00D17A7A" w:rsidRDefault="00D17A7A" w:rsidP="00D93851">
      <w:r>
        <w:lastRenderedPageBreak/>
        <w:t>Scroll up or down within the details window to view the details of any other items selected.</w:t>
      </w:r>
    </w:p>
    <w:p w14:paraId="5DF037FD" w14:textId="787211E2" w:rsidR="00D93851" w:rsidRDefault="00D93851" w:rsidP="00D93851">
      <w:r>
        <w:t>When complete, click the “Close” button in the details window to return to the main WIM interface.</w:t>
      </w:r>
    </w:p>
    <w:p w14:paraId="4332232D" w14:textId="3565E1C4" w:rsidR="00EF059C" w:rsidRDefault="00D81947" w:rsidP="00D81947">
      <w:pPr>
        <w:pStyle w:val="Heading2"/>
      </w:pPr>
      <w:bookmarkStart w:id="6" w:name="_Toc510290858"/>
      <w:r>
        <w:t xml:space="preserve">Change </w:t>
      </w:r>
      <w:r w:rsidR="000A20F6">
        <w:t>Item Location</w:t>
      </w:r>
      <w:bookmarkEnd w:id="6"/>
    </w:p>
    <w:p w14:paraId="636C2499" w14:textId="77777777" w:rsidR="00843D01" w:rsidRDefault="000A20F6" w:rsidP="000A20F6">
      <w:r>
        <w:tab/>
        <w:t>An item’s location can be changed as needed for physical warehouse adjustments.</w:t>
      </w:r>
    </w:p>
    <w:p w14:paraId="486591CA" w14:textId="0DDF9956" w:rsidR="00843D01" w:rsidRDefault="00843D01" w:rsidP="000A20F6">
      <w:pPr>
        <w:rPr>
          <w:i/>
          <w:sz w:val="18"/>
        </w:rPr>
      </w:pPr>
      <w:r>
        <w:rPr>
          <w:i/>
          <w:sz w:val="18"/>
        </w:rPr>
        <w:t>Note: Verify the physical location of the item before changing the location in WIM.</w:t>
      </w:r>
    </w:p>
    <w:p w14:paraId="560A1E88" w14:textId="49BD431B" w:rsidR="00843D01" w:rsidRDefault="00843D01" w:rsidP="000A20F6">
      <w:r>
        <w:tab/>
      </w:r>
      <w:r w:rsidR="00D17A7A">
        <w:t>Select an item</w:t>
      </w:r>
      <w:r w:rsidR="00AE265B">
        <w:t xml:space="preserve"> in the list by choosing the corresponding check box</w:t>
      </w:r>
      <w:r w:rsidR="001D7A11">
        <w:t xml:space="preserve"> then c</w:t>
      </w:r>
      <w:r w:rsidR="00AE265B">
        <w:t>lick the “Change Location” button.</w:t>
      </w:r>
      <w:r w:rsidR="00B208D6">
        <w:t xml:space="preserve"> </w:t>
      </w:r>
      <w:r w:rsidR="00C52BBD">
        <w:t>The Change Location window will open.</w:t>
      </w:r>
    </w:p>
    <w:p w14:paraId="754FFD57" w14:textId="384420C0" w:rsidR="00C52BBD" w:rsidRDefault="00C52BBD" w:rsidP="000A20F6">
      <w:r>
        <w:tab/>
      </w:r>
      <w:r w:rsidR="00685E31">
        <w:t>S</w:t>
      </w:r>
      <w:r>
        <w:t>elect the appropriate drop-down option</w:t>
      </w:r>
      <w:r w:rsidR="00CC76D2">
        <w:t xml:space="preserve"> for either Aisle, Bay, or Shelf</w:t>
      </w:r>
      <w:r w:rsidR="00C7354E">
        <w:t xml:space="preserve"> to select</w:t>
      </w:r>
      <w:r w:rsidR="00CC76D2">
        <w:t xml:space="preserve"> the updated location.</w:t>
      </w:r>
      <w:r w:rsidR="00685E31">
        <w:t xml:space="preserve"> Click the “Save Location” button to save changes and return to the main</w:t>
      </w:r>
      <w:r w:rsidR="001D7A11">
        <w:t xml:space="preserve"> WIM</w:t>
      </w:r>
      <w:r w:rsidR="00685E31">
        <w:t xml:space="preserve"> interface.</w:t>
      </w:r>
    </w:p>
    <w:p w14:paraId="5E521A7D" w14:textId="77777777" w:rsidR="005553BD" w:rsidRDefault="005553BD" w:rsidP="000A20F6"/>
    <w:p w14:paraId="634962DF" w14:textId="61D88997" w:rsidR="00CC76D2" w:rsidRDefault="00CC76D2" w:rsidP="00CC76D2">
      <w:pPr>
        <w:pStyle w:val="Heading1"/>
      </w:pPr>
      <w:bookmarkStart w:id="7" w:name="_Toc510290859"/>
      <w:r>
        <w:t>Incoming Shipment Creation</w:t>
      </w:r>
      <w:bookmarkEnd w:id="7"/>
    </w:p>
    <w:p w14:paraId="01C8EAD7" w14:textId="1F5677FB" w:rsidR="00116401" w:rsidRDefault="00116401" w:rsidP="00116401">
      <w:pPr>
        <w:pStyle w:val="Heading2"/>
      </w:pPr>
      <w:bookmarkStart w:id="8" w:name="_Toc510290860"/>
      <w:r>
        <w:t>Create A New Order</w:t>
      </w:r>
      <w:bookmarkEnd w:id="8"/>
    </w:p>
    <w:p w14:paraId="4B234A1C" w14:textId="7ECDC6E8" w:rsidR="00CC76D2" w:rsidRDefault="00681E88" w:rsidP="00116401">
      <w:pPr>
        <w:ind w:firstLine="720"/>
      </w:pPr>
      <w:r>
        <w:t>To create a new</w:t>
      </w:r>
      <w:r w:rsidR="00D30DC9">
        <w:t xml:space="preserve"> incoming</w:t>
      </w:r>
      <w:r>
        <w:t xml:space="preserve"> shipment</w:t>
      </w:r>
      <w:r w:rsidR="00F2144E">
        <w:t>, begin at the main WIM interface</w:t>
      </w:r>
      <w:r w:rsidR="00C9106F">
        <w:t xml:space="preserve"> and select the “Incoming Shipment” button. The </w:t>
      </w:r>
      <w:r w:rsidR="00685E31">
        <w:t>“</w:t>
      </w:r>
      <w:r w:rsidR="00C9106F">
        <w:t>New Incoming Shipment</w:t>
      </w:r>
      <w:r w:rsidR="00685E31">
        <w:t>”</w:t>
      </w:r>
      <w:r w:rsidR="00C9106F">
        <w:t xml:space="preserve"> window will open.</w:t>
      </w:r>
    </w:p>
    <w:p w14:paraId="12149A77" w14:textId="5A0ED5A8" w:rsidR="00C9106F" w:rsidRDefault="00685E31" w:rsidP="00685E31">
      <w:pPr>
        <w:ind w:firstLine="720"/>
      </w:pPr>
      <w:r>
        <w:t xml:space="preserve">Within in the new window, begin by entering </w:t>
      </w:r>
      <w:r w:rsidR="00CF2CF4">
        <w:t>the</w:t>
      </w:r>
      <w:r>
        <w:t xml:space="preserve"> shipment</w:t>
      </w:r>
      <w:r w:rsidR="00CF2CF4">
        <w:t xml:space="preserve"> information</w:t>
      </w:r>
      <w:r>
        <w:t xml:space="preserve">: </w:t>
      </w:r>
    </w:p>
    <w:p w14:paraId="22FC1594" w14:textId="39567CDE" w:rsidR="00685E31" w:rsidRDefault="00685E31" w:rsidP="00685E31">
      <w:pPr>
        <w:pStyle w:val="ListParagraph"/>
        <w:numPr>
          <w:ilvl w:val="0"/>
          <w:numId w:val="7"/>
        </w:numPr>
      </w:pPr>
      <w:r>
        <w:t>Order number</w:t>
      </w:r>
    </w:p>
    <w:p w14:paraId="46012757" w14:textId="3D720BB8" w:rsidR="00685E31" w:rsidRDefault="00685E31" w:rsidP="00685E31">
      <w:pPr>
        <w:pStyle w:val="ListParagraph"/>
        <w:numPr>
          <w:ilvl w:val="0"/>
          <w:numId w:val="7"/>
        </w:numPr>
      </w:pPr>
      <w:r>
        <w:t>Truck number</w:t>
      </w:r>
    </w:p>
    <w:p w14:paraId="5B38574D" w14:textId="0E6E7FCF" w:rsidR="00CF2CF4" w:rsidRDefault="00CF2CF4" w:rsidP="00685E31">
      <w:pPr>
        <w:pStyle w:val="ListParagraph"/>
        <w:numPr>
          <w:ilvl w:val="0"/>
          <w:numId w:val="7"/>
        </w:numPr>
      </w:pPr>
      <w:r>
        <w:t>Date</w:t>
      </w:r>
    </w:p>
    <w:p w14:paraId="3CB13672" w14:textId="4D64A16D" w:rsidR="00360FAB" w:rsidRDefault="00360FAB" w:rsidP="00360FAB">
      <w:pPr>
        <w:pStyle w:val="Heading2"/>
      </w:pPr>
      <w:bookmarkStart w:id="9" w:name="_Toc510290861"/>
      <w:r>
        <w:t>Add Items to the Order</w:t>
      </w:r>
      <w:bookmarkEnd w:id="9"/>
    </w:p>
    <w:p w14:paraId="26437879" w14:textId="6C1736C9" w:rsidR="00161A04" w:rsidRDefault="00CF2CF4" w:rsidP="00161A04">
      <w:pPr>
        <w:ind w:firstLine="720"/>
      </w:pPr>
      <w:r>
        <w:t xml:space="preserve">Below the shipment </w:t>
      </w:r>
      <w:r w:rsidR="00BC0828">
        <w:t xml:space="preserve">information </w:t>
      </w:r>
      <w:r w:rsidR="00EC57BF">
        <w:t xml:space="preserve">is a list of items currently within the database. For each item in the shipment, enter the incoming quantity. The overall stock quantity will update </w:t>
      </w:r>
      <w:r w:rsidR="00161A04">
        <w:t>automatically in the main interface. This will assign the items to the shipment.</w:t>
      </w:r>
    </w:p>
    <w:p w14:paraId="1FEE06B6" w14:textId="2A85500F" w:rsidR="00766D86" w:rsidRDefault="00766D86" w:rsidP="00161A04">
      <w:pPr>
        <w:ind w:firstLine="720"/>
      </w:pPr>
      <w:r>
        <w:t xml:space="preserve">If a new item is expected, proceed to the following section. If all items are accounted for click </w:t>
      </w:r>
      <w:r w:rsidR="00502FDA">
        <w:t xml:space="preserve">the </w:t>
      </w:r>
      <w:r>
        <w:t xml:space="preserve">“Save Shipment” </w:t>
      </w:r>
      <w:r w:rsidR="00502FDA">
        <w:t xml:space="preserve">button </w:t>
      </w:r>
      <w:r>
        <w:t>to return to the main WIM interface.</w:t>
      </w:r>
    </w:p>
    <w:p w14:paraId="7834EEFC" w14:textId="3C027223" w:rsidR="00360FAB" w:rsidRDefault="00360FAB" w:rsidP="00360FAB">
      <w:pPr>
        <w:pStyle w:val="Heading2"/>
      </w:pPr>
      <w:bookmarkStart w:id="10" w:name="_Toc510290862"/>
      <w:r>
        <w:t>Create a New Item</w:t>
      </w:r>
      <w:bookmarkEnd w:id="10"/>
    </w:p>
    <w:p w14:paraId="59964460" w14:textId="025F7E01" w:rsidR="0064689F" w:rsidRDefault="00161A04" w:rsidP="0064689F">
      <w:pPr>
        <w:ind w:firstLine="720"/>
      </w:pPr>
      <w:r>
        <w:t>If a new item is expected in a shipment, it must first be added to the list. This can be done by selecting the “New Item” button</w:t>
      </w:r>
      <w:r w:rsidR="0064689F">
        <w:t xml:space="preserve">. The New Item window will open. </w:t>
      </w:r>
      <w:r w:rsidR="00802E0D">
        <w:t xml:space="preserve">Fill in the following details for the new item: </w:t>
      </w:r>
    </w:p>
    <w:p w14:paraId="569D3A01" w14:textId="6F3924B9" w:rsidR="00802E0D" w:rsidRDefault="00802E0D" w:rsidP="00802E0D">
      <w:pPr>
        <w:pStyle w:val="ListParagraph"/>
        <w:numPr>
          <w:ilvl w:val="0"/>
          <w:numId w:val="8"/>
        </w:numPr>
      </w:pPr>
      <w:r>
        <w:t>Item Name</w:t>
      </w:r>
    </w:p>
    <w:p w14:paraId="7E42C636" w14:textId="44653717" w:rsidR="00802E0D" w:rsidRDefault="00802E0D" w:rsidP="00802E0D">
      <w:pPr>
        <w:pStyle w:val="ListParagraph"/>
        <w:numPr>
          <w:ilvl w:val="0"/>
          <w:numId w:val="8"/>
        </w:numPr>
      </w:pPr>
      <w:r>
        <w:t>UPC</w:t>
      </w:r>
    </w:p>
    <w:p w14:paraId="79FF4BC3" w14:textId="5BEDFD73" w:rsidR="00802E0D" w:rsidRDefault="00802E0D" w:rsidP="00802E0D">
      <w:pPr>
        <w:pStyle w:val="ListParagraph"/>
        <w:numPr>
          <w:ilvl w:val="0"/>
          <w:numId w:val="8"/>
        </w:numPr>
      </w:pPr>
      <w:r>
        <w:t>Quantity</w:t>
      </w:r>
    </w:p>
    <w:p w14:paraId="5421097B" w14:textId="35068079" w:rsidR="00802E0D" w:rsidRDefault="00802E0D" w:rsidP="00802E0D">
      <w:pPr>
        <w:pStyle w:val="ListParagraph"/>
        <w:numPr>
          <w:ilvl w:val="0"/>
          <w:numId w:val="8"/>
        </w:numPr>
      </w:pPr>
      <w:r>
        <w:t>Location: If not known</w:t>
      </w:r>
      <w:r w:rsidR="00EF009C">
        <w:t>,</w:t>
      </w:r>
      <w:r>
        <w:t xml:space="preserve"> a default location will be used.</w:t>
      </w:r>
    </w:p>
    <w:p w14:paraId="3CAB9794" w14:textId="318FD951" w:rsidR="00116401" w:rsidRDefault="00360FAB" w:rsidP="00116401">
      <w:r>
        <w:t xml:space="preserve">When complete, click “Save Item” to return to the </w:t>
      </w:r>
      <w:r w:rsidR="00D30DC9">
        <w:t>“New Incoming Shipment” window.</w:t>
      </w:r>
      <w:r w:rsidR="00F25157">
        <w:t xml:space="preserve"> </w:t>
      </w:r>
      <w:r w:rsidR="009D0D21">
        <w:t>After</w:t>
      </w:r>
      <w:r w:rsidR="00F25157">
        <w:t xml:space="preserve"> all items have been added to the shipment, select the “Save Shipment” button to return to the main WIM interface.</w:t>
      </w:r>
    </w:p>
    <w:p w14:paraId="351B8832" w14:textId="63A672A9" w:rsidR="00D30DC9" w:rsidRDefault="00D30DC9" w:rsidP="00D30DC9">
      <w:pPr>
        <w:pStyle w:val="Heading1"/>
      </w:pPr>
      <w:bookmarkStart w:id="11" w:name="_Toc510290863"/>
      <w:r>
        <w:lastRenderedPageBreak/>
        <w:t>Outgoing Shipment Creation</w:t>
      </w:r>
      <w:bookmarkEnd w:id="11"/>
    </w:p>
    <w:p w14:paraId="03899F08" w14:textId="1F99520F" w:rsidR="00D30DC9" w:rsidRDefault="00D30DC9" w:rsidP="00D30DC9">
      <w:pPr>
        <w:pStyle w:val="Heading2"/>
      </w:pPr>
      <w:bookmarkStart w:id="12" w:name="_Toc510290864"/>
      <w:r>
        <w:t>Create A New Order</w:t>
      </w:r>
      <w:bookmarkEnd w:id="12"/>
    </w:p>
    <w:p w14:paraId="5796C148" w14:textId="185D9F99" w:rsidR="00D30DC9" w:rsidRDefault="00D30DC9" w:rsidP="00D30DC9">
      <w:pPr>
        <w:ind w:firstLine="720"/>
      </w:pPr>
      <w:r>
        <w:t xml:space="preserve">To create a new </w:t>
      </w:r>
      <w:r>
        <w:t xml:space="preserve">outgoing </w:t>
      </w:r>
      <w:r>
        <w:t>shipment, begin at the main WIM interface and select the “</w:t>
      </w:r>
      <w:r>
        <w:t>Outgoing</w:t>
      </w:r>
      <w:r>
        <w:t xml:space="preserve"> Shipment” button. The “New </w:t>
      </w:r>
      <w:r>
        <w:t>Outgoing</w:t>
      </w:r>
      <w:r>
        <w:t xml:space="preserve"> Shipment” window will open.</w:t>
      </w:r>
    </w:p>
    <w:p w14:paraId="4D81D9B9" w14:textId="77777777" w:rsidR="00D30DC9" w:rsidRDefault="00D30DC9" w:rsidP="00D30DC9">
      <w:pPr>
        <w:ind w:firstLine="720"/>
      </w:pPr>
      <w:r>
        <w:t xml:space="preserve">Within in the new window, begin by entering the shipment information: </w:t>
      </w:r>
    </w:p>
    <w:p w14:paraId="098A5DA2" w14:textId="77777777" w:rsidR="00D30DC9" w:rsidRDefault="00D30DC9" w:rsidP="00D30DC9">
      <w:pPr>
        <w:pStyle w:val="ListParagraph"/>
        <w:numPr>
          <w:ilvl w:val="0"/>
          <w:numId w:val="7"/>
        </w:numPr>
      </w:pPr>
      <w:r>
        <w:t>Order number</w:t>
      </w:r>
    </w:p>
    <w:p w14:paraId="1C36D803" w14:textId="77777777" w:rsidR="00D30DC9" w:rsidRDefault="00D30DC9" w:rsidP="00D30DC9">
      <w:pPr>
        <w:pStyle w:val="ListParagraph"/>
        <w:numPr>
          <w:ilvl w:val="0"/>
          <w:numId w:val="7"/>
        </w:numPr>
      </w:pPr>
      <w:r>
        <w:t>Truck number</w:t>
      </w:r>
    </w:p>
    <w:p w14:paraId="7F099B7D" w14:textId="77777777" w:rsidR="00D30DC9" w:rsidRDefault="00D30DC9" w:rsidP="00D30DC9">
      <w:pPr>
        <w:pStyle w:val="ListParagraph"/>
        <w:numPr>
          <w:ilvl w:val="0"/>
          <w:numId w:val="7"/>
        </w:numPr>
      </w:pPr>
      <w:r>
        <w:t>Date</w:t>
      </w:r>
    </w:p>
    <w:p w14:paraId="745EBB4D" w14:textId="77777777" w:rsidR="00766D86" w:rsidRDefault="00766D86" w:rsidP="00766D86">
      <w:pPr>
        <w:pStyle w:val="Heading2"/>
      </w:pPr>
      <w:bookmarkStart w:id="13" w:name="_Toc510290865"/>
      <w:r>
        <w:t>Add Items to the Order</w:t>
      </w:r>
      <w:bookmarkEnd w:id="13"/>
    </w:p>
    <w:p w14:paraId="1D45F308" w14:textId="77777777" w:rsidR="001A1E1A" w:rsidRDefault="00766D86" w:rsidP="00766D86">
      <w:pPr>
        <w:ind w:firstLine="720"/>
      </w:pPr>
      <w:r>
        <w:t xml:space="preserve">Below the shipment is a list of items currently </w:t>
      </w:r>
      <w:r w:rsidR="009555E8">
        <w:t xml:space="preserve">in stock </w:t>
      </w:r>
      <w:r>
        <w:t xml:space="preserve">within the </w:t>
      </w:r>
      <w:r w:rsidR="00674A9B">
        <w:t>warehouse</w:t>
      </w:r>
      <w:r>
        <w:t xml:space="preserve">. For each item in the shipment, enter the </w:t>
      </w:r>
      <w:r w:rsidR="00674A9B">
        <w:t>outgoing</w:t>
      </w:r>
      <w:r>
        <w:t xml:space="preserve"> quantity. The overall stock quantity will update automatically in the main interface. This will assign the items to the shipment</w:t>
      </w:r>
      <w:r w:rsidR="009D0D21">
        <w:t>.</w:t>
      </w:r>
      <w:r w:rsidR="001A1E1A" w:rsidRPr="001A1E1A">
        <w:t xml:space="preserve"> </w:t>
      </w:r>
    </w:p>
    <w:p w14:paraId="71446B16" w14:textId="36F2F0D3" w:rsidR="00766D86" w:rsidRPr="001A1E1A" w:rsidRDefault="001A1E1A" w:rsidP="001A1E1A">
      <w:pPr>
        <w:rPr>
          <w:i/>
          <w:sz w:val="18"/>
        </w:rPr>
      </w:pPr>
      <w:r w:rsidRPr="001A1E1A">
        <w:rPr>
          <w:i/>
          <w:sz w:val="18"/>
        </w:rPr>
        <w:t xml:space="preserve">Note: </w:t>
      </w:r>
      <w:r w:rsidRPr="001A1E1A">
        <w:rPr>
          <w:i/>
          <w:sz w:val="18"/>
        </w:rPr>
        <w:t>Items with a zero on-hand quantity will remain in the main list and their history will remain available.</w:t>
      </w:r>
    </w:p>
    <w:p w14:paraId="57EDD26E" w14:textId="43E558FB" w:rsidR="00D30DC9" w:rsidRPr="00D30DC9" w:rsidRDefault="009D0D21" w:rsidP="009555E8">
      <w:pPr>
        <w:ind w:firstLine="720"/>
      </w:pPr>
      <w:r>
        <w:t>After</w:t>
      </w:r>
      <w:r w:rsidR="00D83EFC">
        <w:t xml:space="preserve"> all items </w:t>
      </w:r>
      <w:r w:rsidR="009555E8">
        <w:t>have been</w:t>
      </w:r>
      <w:r w:rsidR="00D83EFC">
        <w:t xml:space="preserve"> added to the shipment, click the “Save Shipment” button to </w:t>
      </w:r>
      <w:r w:rsidR="00502FDA">
        <w:t>return to the main WIM interface.</w:t>
      </w:r>
      <w:r w:rsidR="001A1E1A">
        <w:t xml:space="preserve"> </w:t>
      </w:r>
    </w:p>
    <w:sectPr w:rsidR="00D30DC9" w:rsidRPr="00D30D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184A97"/>
    <w:multiLevelType w:val="hybridMultilevel"/>
    <w:tmpl w:val="951A9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3F7470"/>
    <w:multiLevelType w:val="hybridMultilevel"/>
    <w:tmpl w:val="7F76512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 w15:restartNumberingAfterBreak="0">
    <w:nsid w:val="3B1A06FA"/>
    <w:multiLevelType w:val="hybridMultilevel"/>
    <w:tmpl w:val="A7C00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D4632C"/>
    <w:multiLevelType w:val="hybridMultilevel"/>
    <w:tmpl w:val="D556ED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FC6433F"/>
    <w:multiLevelType w:val="hybridMultilevel"/>
    <w:tmpl w:val="07B4FF16"/>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5" w15:restartNumberingAfterBreak="0">
    <w:nsid w:val="5BF20F8C"/>
    <w:multiLevelType w:val="hybridMultilevel"/>
    <w:tmpl w:val="2244E6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8C636D2"/>
    <w:multiLevelType w:val="hybridMultilevel"/>
    <w:tmpl w:val="B91AA6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3E02014"/>
    <w:multiLevelType w:val="hybridMultilevel"/>
    <w:tmpl w:val="9C1C44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0"/>
  </w:num>
  <w:num w:numId="4">
    <w:abstractNumId w:val="5"/>
  </w:num>
  <w:num w:numId="5">
    <w:abstractNumId w:val="4"/>
  </w:num>
  <w:num w:numId="6">
    <w:abstractNumId w:val="1"/>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685"/>
    <w:rsid w:val="000525FE"/>
    <w:rsid w:val="00052735"/>
    <w:rsid w:val="0007407B"/>
    <w:rsid w:val="000A20F6"/>
    <w:rsid w:val="000B48E7"/>
    <w:rsid w:val="000C4653"/>
    <w:rsid w:val="000F5A7C"/>
    <w:rsid w:val="00116401"/>
    <w:rsid w:val="00120DBB"/>
    <w:rsid w:val="00161A04"/>
    <w:rsid w:val="001931F6"/>
    <w:rsid w:val="001949C7"/>
    <w:rsid w:val="001A1E1A"/>
    <w:rsid w:val="001B2DF0"/>
    <w:rsid w:val="001D7A11"/>
    <w:rsid w:val="001F7788"/>
    <w:rsid w:val="00213573"/>
    <w:rsid w:val="002153A0"/>
    <w:rsid w:val="00220694"/>
    <w:rsid w:val="002540D3"/>
    <w:rsid w:val="002712F1"/>
    <w:rsid w:val="002B0D3B"/>
    <w:rsid w:val="002C7848"/>
    <w:rsid w:val="002D7C3E"/>
    <w:rsid w:val="002E04EA"/>
    <w:rsid w:val="0033200C"/>
    <w:rsid w:val="00334DFA"/>
    <w:rsid w:val="00360FAB"/>
    <w:rsid w:val="003A421F"/>
    <w:rsid w:val="003F37A6"/>
    <w:rsid w:val="004013C2"/>
    <w:rsid w:val="004365B8"/>
    <w:rsid w:val="00460A71"/>
    <w:rsid w:val="004706C6"/>
    <w:rsid w:val="004720EB"/>
    <w:rsid w:val="00493085"/>
    <w:rsid w:val="004A2286"/>
    <w:rsid w:val="004D60D4"/>
    <w:rsid w:val="004E1685"/>
    <w:rsid w:val="004E2FB8"/>
    <w:rsid w:val="00501C46"/>
    <w:rsid w:val="00502FDA"/>
    <w:rsid w:val="00536986"/>
    <w:rsid w:val="005532E4"/>
    <w:rsid w:val="005553BD"/>
    <w:rsid w:val="005A48D4"/>
    <w:rsid w:val="005D4558"/>
    <w:rsid w:val="005D456F"/>
    <w:rsid w:val="006352C1"/>
    <w:rsid w:val="0064689F"/>
    <w:rsid w:val="00674A9B"/>
    <w:rsid w:val="00681E88"/>
    <w:rsid w:val="00685E31"/>
    <w:rsid w:val="006F138F"/>
    <w:rsid w:val="00711314"/>
    <w:rsid w:val="00733C87"/>
    <w:rsid w:val="00766D86"/>
    <w:rsid w:val="007A77C7"/>
    <w:rsid w:val="00802E0D"/>
    <w:rsid w:val="00843D01"/>
    <w:rsid w:val="00887EB1"/>
    <w:rsid w:val="008D31B7"/>
    <w:rsid w:val="008E1AA0"/>
    <w:rsid w:val="008E38CE"/>
    <w:rsid w:val="009555E8"/>
    <w:rsid w:val="00966860"/>
    <w:rsid w:val="00982EC4"/>
    <w:rsid w:val="00994335"/>
    <w:rsid w:val="009D0D21"/>
    <w:rsid w:val="009D2678"/>
    <w:rsid w:val="009F65BF"/>
    <w:rsid w:val="00A30EAA"/>
    <w:rsid w:val="00A4234E"/>
    <w:rsid w:val="00AA475F"/>
    <w:rsid w:val="00AB47DC"/>
    <w:rsid w:val="00AD5203"/>
    <w:rsid w:val="00AD67B4"/>
    <w:rsid w:val="00AE265B"/>
    <w:rsid w:val="00AF6F11"/>
    <w:rsid w:val="00B208D6"/>
    <w:rsid w:val="00B424B0"/>
    <w:rsid w:val="00B92415"/>
    <w:rsid w:val="00BC0828"/>
    <w:rsid w:val="00C4271D"/>
    <w:rsid w:val="00C52BBD"/>
    <w:rsid w:val="00C66E68"/>
    <w:rsid w:val="00C7354E"/>
    <w:rsid w:val="00C85474"/>
    <w:rsid w:val="00C9106F"/>
    <w:rsid w:val="00C91FBC"/>
    <w:rsid w:val="00CC76D2"/>
    <w:rsid w:val="00CF2CF4"/>
    <w:rsid w:val="00CF4001"/>
    <w:rsid w:val="00D17A7A"/>
    <w:rsid w:val="00D27810"/>
    <w:rsid w:val="00D30DC9"/>
    <w:rsid w:val="00D43CAE"/>
    <w:rsid w:val="00D81947"/>
    <w:rsid w:val="00D83EFC"/>
    <w:rsid w:val="00D93851"/>
    <w:rsid w:val="00DB2F70"/>
    <w:rsid w:val="00DD3BAF"/>
    <w:rsid w:val="00E10644"/>
    <w:rsid w:val="00E14C00"/>
    <w:rsid w:val="00E33A00"/>
    <w:rsid w:val="00E72C75"/>
    <w:rsid w:val="00E90A16"/>
    <w:rsid w:val="00E90C55"/>
    <w:rsid w:val="00EB2109"/>
    <w:rsid w:val="00EC57BF"/>
    <w:rsid w:val="00EF009C"/>
    <w:rsid w:val="00EF059C"/>
    <w:rsid w:val="00EF2BD3"/>
    <w:rsid w:val="00F2144E"/>
    <w:rsid w:val="00F25157"/>
    <w:rsid w:val="00FA1B43"/>
    <w:rsid w:val="00FC04DC"/>
    <w:rsid w:val="00FD2D33"/>
    <w:rsid w:val="00FD79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5B21D"/>
  <w15:chartTrackingRefBased/>
  <w15:docId w15:val="{A799A61D-4730-440C-AE79-A1710E1EF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31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33A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949C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66E6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8D31B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33A0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949C7"/>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AD5203"/>
    <w:pPr>
      <w:ind w:left="720"/>
      <w:contextualSpacing/>
    </w:pPr>
  </w:style>
  <w:style w:type="character" w:styleId="CommentReference">
    <w:name w:val="annotation reference"/>
    <w:basedOn w:val="DefaultParagraphFont"/>
    <w:uiPriority w:val="99"/>
    <w:semiHidden/>
    <w:unhideWhenUsed/>
    <w:rsid w:val="00DB2F70"/>
    <w:rPr>
      <w:sz w:val="16"/>
      <w:szCs w:val="16"/>
    </w:rPr>
  </w:style>
  <w:style w:type="paragraph" w:styleId="CommentText">
    <w:name w:val="annotation text"/>
    <w:basedOn w:val="Normal"/>
    <w:link w:val="CommentTextChar"/>
    <w:uiPriority w:val="99"/>
    <w:semiHidden/>
    <w:unhideWhenUsed/>
    <w:rsid w:val="00DB2F70"/>
    <w:pPr>
      <w:spacing w:line="240" w:lineRule="auto"/>
    </w:pPr>
    <w:rPr>
      <w:sz w:val="20"/>
      <w:szCs w:val="20"/>
    </w:rPr>
  </w:style>
  <w:style w:type="character" w:customStyle="1" w:styleId="CommentTextChar">
    <w:name w:val="Comment Text Char"/>
    <w:basedOn w:val="DefaultParagraphFont"/>
    <w:link w:val="CommentText"/>
    <w:uiPriority w:val="99"/>
    <w:semiHidden/>
    <w:rsid w:val="00DB2F70"/>
    <w:rPr>
      <w:sz w:val="20"/>
      <w:szCs w:val="20"/>
    </w:rPr>
  </w:style>
  <w:style w:type="paragraph" w:styleId="CommentSubject">
    <w:name w:val="annotation subject"/>
    <w:basedOn w:val="CommentText"/>
    <w:next w:val="CommentText"/>
    <w:link w:val="CommentSubjectChar"/>
    <w:uiPriority w:val="99"/>
    <w:semiHidden/>
    <w:unhideWhenUsed/>
    <w:rsid w:val="00DB2F70"/>
    <w:rPr>
      <w:b/>
      <w:bCs/>
    </w:rPr>
  </w:style>
  <w:style w:type="character" w:customStyle="1" w:styleId="CommentSubjectChar">
    <w:name w:val="Comment Subject Char"/>
    <w:basedOn w:val="CommentTextChar"/>
    <w:link w:val="CommentSubject"/>
    <w:uiPriority w:val="99"/>
    <w:semiHidden/>
    <w:rsid w:val="00DB2F70"/>
    <w:rPr>
      <w:b/>
      <w:bCs/>
      <w:sz w:val="20"/>
      <w:szCs w:val="20"/>
    </w:rPr>
  </w:style>
  <w:style w:type="paragraph" w:styleId="BalloonText">
    <w:name w:val="Balloon Text"/>
    <w:basedOn w:val="Normal"/>
    <w:link w:val="BalloonTextChar"/>
    <w:uiPriority w:val="99"/>
    <w:semiHidden/>
    <w:unhideWhenUsed/>
    <w:rsid w:val="00DB2F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2F70"/>
    <w:rPr>
      <w:rFonts w:ascii="Segoe UI" w:hAnsi="Segoe UI" w:cs="Segoe UI"/>
      <w:sz w:val="18"/>
      <w:szCs w:val="18"/>
    </w:rPr>
  </w:style>
  <w:style w:type="paragraph" w:styleId="TOCHeading">
    <w:name w:val="TOC Heading"/>
    <w:basedOn w:val="Heading1"/>
    <w:next w:val="Normal"/>
    <w:uiPriority w:val="39"/>
    <w:unhideWhenUsed/>
    <w:qFormat/>
    <w:rsid w:val="00FC04DC"/>
    <w:pPr>
      <w:outlineLvl w:val="9"/>
    </w:pPr>
  </w:style>
  <w:style w:type="paragraph" w:styleId="TOC1">
    <w:name w:val="toc 1"/>
    <w:basedOn w:val="Normal"/>
    <w:next w:val="Normal"/>
    <w:autoRedefine/>
    <w:uiPriority w:val="39"/>
    <w:unhideWhenUsed/>
    <w:rsid w:val="00FC04DC"/>
    <w:pPr>
      <w:spacing w:after="100"/>
    </w:pPr>
  </w:style>
  <w:style w:type="paragraph" w:styleId="TOC2">
    <w:name w:val="toc 2"/>
    <w:basedOn w:val="Normal"/>
    <w:next w:val="Normal"/>
    <w:autoRedefine/>
    <w:uiPriority w:val="39"/>
    <w:unhideWhenUsed/>
    <w:rsid w:val="00FC04DC"/>
    <w:pPr>
      <w:spacing w:after="100"/>
      <w:ind w:left="220"/>
    </w:pPr>
  </w:style>
  <w:style w:type="character" w:styleId="Hyperlink">
    <w:name w:val="Hyperlink"/>
    <w:basedOn w:val="DefaultParagraphFont"/>
    <w:uiPriority w:val="99"/>
    <w:unhideWhenUsed/>
    <w:rsid w:val="00FC04D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4494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441CB6-A40D-40E8-AE0E-5AFC04CB36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TotalTime>
  <Pages>5</Pages>
  <Words>949</Words>
  <Characters>5413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Bridges</dc:creator>
  <cp:keywords/>
  <dc:description/>
  <cp:lastModifiedBy>Eric Bridges</cp:lastModifiedBy>
  <cp:revision>8</cp:revision>
  <cp:lastPrinted>2018-03-31T23:52:00Z</cp:lastPrinted>
  <dcterms:created xsi:type="dcterms:W3CDTF">2018-03-31T17:24:00Z</dcterms:created>
  <dcterms:modified xsi:type="dcterms:W3CDTF">2018-04-01T00:18:00Z</dcterms:modified>
</cp:coreProperties>
</file>